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E3" w:rsidRDefault="00E121E3" w:rsidP="008313B4">
      <w:pPr>
        <w:spacing w:after="0" w:line="240" w:lineRule="auto"/>
        <w:jc w:val="center"/>
        <w:rPr>
          <w:rFonts w:asciiTheme="majorBidi" w:hAnsiTheme="majorBidi" w:cs="PT Bold Heading"/>
          <w:sz w:val="32"/>
          <w:szCs w:val="32"/>
          <w:rtl/>
          <w:lang w:bidi="ar-IQ"/>
        </w:rPr>
      </w:pPr>
      <w:r>
        <w:rPr>
          <w:rFonts w:asciiTheme="majorBidi" w:hAnsiTheme="majorBidi" w:cs="PT Bold Heading" w:hint="cs"/>
          <w:sz w:val="32"/>
          <w:szCs w:val="32"/>
          <w:rtl/>
          <w:lang w:bidi="ar-IQ"/>
        </w:rPr>
        <w:t>اثر تقلبات سعر الصرف على ميزان المدفوعات</w:t>
      </w:r>
    </w:p>
    <w:p w:rsidR="00AA2CA4" w:rsidRPr="00E121E3" w:rsidRDefault="00E121E3" w:rsidP="008313B4">
      <w:pPr>
        <w:spacing w:after="0" w:line="240" w:lineRule="auto"/>
        <w:jc w:val="center"/>
        <w:rPr>
          <w:rFonts w:asciiTheme="majorBidi" w:hAnsiTheme="majorBidi" w:cs="PT Bold Heading"/>
          <w:sz w:val="32"/>
          <w:szCs w:val="32"/>
          <w:rtl/>
          <w:lang w:bidi="ar-IQ"/>
        </w:rPr>
      </w:pPr>
      <w:r w:rsidRPr="00E121E3">
        <w:rPr>
          <w:rFonts w:asciiTheme="majorBidi" w:hAnsiTheme="majorBidi" w:cs="PT Bold Heading" w:hint="cs"/>
          <w:sz w:val="32"/>
          <w:szCs w:val="32"/>
          <w:rtl/>
          <w:lang w:bidi="ar-IQ"/>
        </w:rPr>
        <w:t xml:space="preserve">في العراق للمدة ( </w:t>
      </w:r>
      <w:r w:rsidR="00E46B7F">
        <w:rPr>
          <w:rFonts w:asciiTheme="majorBidi" w:hAnsiTheme="majorBidi" w:cs="PT Bold Heading" w:hint="cs"/>
          <w:sz w:val="32"/>
          <w:szCs w:val="32"/>
          <w:rtl/>
          <w:lang w:bidi="ar-IQ"/>
        </w:rPr>
        <w:t>1990</w:t>
      </w:r>
      <w:r w:rsidRPr="00E121E3">
        <w:rPr>
          <w:rFonts w:asciiTheme="majorBidi" w:hAnsiTheme="majorBidi" w:cs="PT Bold Heading" w:hint="cs"/>
          <w:sz w:val="32"/>
          <w:szCs w:val="32"/>
          <w:rtl/>
          <w:lang w:bidi="ar-IQ"/>
        </w:rPr>
        <w:t xml:space="preserve"> </w:t>
      </w:r>
      <w:r w:rsidRPr="00E121E3">
        <w:rPr>
          <w:rFonts w:ascii="Times New Roman" w:hAnsi="Times New Roman" w:cs="Times New Roman" w:hint="cs"/>
          <w:sz w:val="32"/>
          <w:szCs w:val="32"/>
          <w:rtl/>
          <w:lang w:bidi="ar-IQ"/>
        </w:rPr>
        <w:t>–</w:t>
      </w:r>
      <w:r w:rsidRPr="00E121E3">
        <w:rPr>
          <w:rFonts w:asciiTheme="majorBidi" w:hAnsiTheme="majorBidi" w:cs="PT Bold Heading" w:hint="cs"/>
          <w:sz w:val="32"/>
          <w:szCs w:val="32"/>
          <w:rtl/>
          <w:lang w:bidi="ar-IQ"/>
        </w:rPr>
        <w:t xml:space="preserve"> 2016 )</w:t>
      </w:r>
    </w:p>
    <w:p w:rsidR="00863768" w:rsidRDefault="00863768" w:rsidP="008313B4">
      <w:pPr>
        <w:spacing w:after="0" w:line="240" w:lineRule="auto"/>
        <w:jc w:val="right"/>
        <w:rPr>
          <w:rFonts w:asciiTheme="majorBidi" w:hAnsiTheme="majorBidi" w:cstheme="majorBidi"/>
          <w:sz w:val="28"/>
          <w:szCs w:val="28"/>
          <w:rtl/>
          <w:lang w:bidi="ar-IQ"/>
        </w:rPr>
      </w:pPr>
      <w:proofErr w:type="spellStart"/>
      <w:r>
        <w:rPr>
          <w:rFonts w:asciiTheme="majorBidi" w:hAnsiTheme="majorBidi" w:cstheme="majorBidi" w:hint="cs"/>
          <w:sz w:val="28"/>
          <w:szCs w:val="28"/>
          <w:rtl/>
          <w:lang w:bidi="ar-IQ"/>
        </w:rPr>
        <w:t>م.م</w:t>
      </w:r>
      <w:proofErr w:type="spellEnd"/>
      <w:r>
        <w:rPr>
          <w:rFonts w:asciiTheme="majorBidi" w:hAnsiTheme="majorBidi" w:cstheme="majorBidi" w:hint="cs"/>
          <w:sz w:val="28"/>
          <w:szCs w:val="28"/>
          <w:rtl/>
          <w:lang w:bidi="ar-IQ"/>
        </w:rPr>
        <w:t xml:space="preserve">. محسن خضير عباس </w:t>
      </w:r>
    </w:p>
    <w:p w:rsidR="00863768" w:rsidRDefault="00863768" w:rsidP="008313B4">
      <w:pPr>
        <w:spacing w:after="0" w:line="240" w:lineRule="auto"/>
        <w:jc w:val="right"/>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جامعة واسط / كلية الادارة والاقتصاد </w:t>
      </w:r>
    </w:p>
    <w:p w:rsidR="00863768" w:rsidRDefault="00863768" w:rsidP="000973C3">
      <w:p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الملخص </w:t>
      </w:r>
      <w:r w:rsidR="002A75C9">
        <w:rPr>
          <w:rFonts w:asciiTheme="majorBidi" w:hAnsiTheme="majorBidi" w:cstheme="majorBidi" w:hint="cs"/>
          <w:sz w:val="28"/>
          <w:szCs w:val="28"/>
          <w:rtl/>
          <w:lang w:bidi="ar-IQ"/>
        </w:rPr>
        <w:t>:-</w:t>
      </w:r>
    </w:p>
    <w:p w:rsidR="00E45EDC" w:rsidRPr="00E0690B" w:rsidRDefault="00E45EDC" w:rsidP="000973C3">
      <w:pPr>
        <w:spacing w:after="0" w:line="240" w:lineRule="auto"/>
        <w:jc w:val="lowKashida"/>
        <w:rPr>
          <w:rFonts w:ascii="Times New Roman" w:hAnsi="Times New Roman" w:cs="Times New Roman"/>
          <w:b w:val="0"/>
          <w:bCs w:val="0"/>
          <w:sz w:val="28"/>
          <w:szCs w:val="28"/>
          <w:lang w:bidi="ar-IQ"/>
        </w:rPr>
      </w:pPr>
      <w:r w:rsidRPr="00E0690B">
        <w:rPr>
          <w:rFonts w:ascii="Times New Roman" w:hAnsi="Times New Roman" w:cs="Times New Roman"/>
          <w:b w:val="0"/>
          <w:bCs w:val="0"/>
          <w:sz w:val="28"/>
          <w:szCs w:val="28"/>
          <w:rtl/>
          <w:lang w:bidi="ar-IQ"/>
        </w:rPr>
        <w:t xml:space="preserve">تمثل التجارة الدولية مجالاً مهماً في مجال الدراسات الاقتصادية لأهميتها في اقتصاد الدولة من جهة ومن جهة اخرى لا يمكن عزل دول العالم بعضها عن البعض الاخر خصوصاً في مجال انتقال السلع والخدمات وانتقال رؤوس الاموال فيما بينها , كما ادى التوسع الكبير للمبادلات الدولية الذي رافق التطور الهائل في وسائل الاتصال العالمية ظهور الكثير من المشاكل على صعيد الامور المالية الدولية , ومع تسارع المتغيرات العالمية ظهر موضوع سعر الصرف </w:t>
      </w:r>
      <w:proofErr w:type="spellStart"/>
      <w:r w:rsidRPr="00E0690B">
        <w:rPr>
          <w:rFonts w:ascii="Times New Roman" w:hAnsi="Times New Roman" w:cs="Times New Roman"/>
          <w:b w:val="0"/>
          <w:bCs w:val="0"/>
          <w:sz w:val="28"/>
          <w:szCs w:val="28"/>
          <w:rtl/>
          <w:lang w:bidi="ar-IQ"/>
        </w:rPr>
        <w:t>كواحداً</w:t>
      </w:r>
      <w:proofErr w:type="spellEnd"/>
      <w:r w:rsidRPr="00E0690B">
        <w:rPr>
          <w:rFonts w:ascii="Times New Roman" w:hAnsi="Times New Roman" w:cs="Times New Roman"/>
          <w:b w:val="0"/>
          <w:bCs w:val="0"/>
          <w:sz w:val="28"/>
          <w:szCs w:val="28"/>
          <w:rtl/>
          <w:lang w:bidi="ar-IQ"/>
        </w:rPr>
        <w:t xml:space="preserve"> من اهم الاشكاليات التي تواجه البلدان اثناء قيامها في عملية المبادلات الدولية وذلك لكثرة التقلبات التي تحدث للعملات مقابل بعضها البعض مما يصعب وضع تقييم متكافئ لأسعار الصرف بل واصبحت اسعار الصرف كأسعار الفائدة والاسعار الاخرى اهم المتغيرات التي تساهم في التخصيص الامثل للموارد وتحقيق معدل نمو متناسب وصولاً الى تحقيق توازن ميزان المدفوعات , لذا نجد ان مشكلة اختلال ميزان المدفوعات والبحث عن التوازن في الميزان يعتبر من اهم المشاكل الاقتصادية التي تُطرح امام الاقتصاديين وذلك للانعكاسات السلبية التي يفرضها الاختلال في ميزان المدفوعات على التوازن الداخلي والخارجي للبلد . </w:t>
      </w:r>
    </w:p>
    <w:p w:rsidR="00017C7F" w:rsidRPr="00017C7F" w:rsidRDefault="00017C7F" w:rsidP="008313B4">
      <w:pPr>
        <w:spacing w:after="0" w:line="240" w:lineRule="auto"/>
        <w:jc w:val="right"/>
        <w:rPr>
          <w:rFonts w:asciiTheme="majorBidi" w:hAnsiTheme="majorBidi" w:cstheme="majorBidi"/>
          <w:sz w:val="28"/>
          <w:szCs w:val="28"/>
          <w:lang w:bidi="ar-IQ"/>
        </w:rPr>
      </w:pPr>
      <w:r w:rsidRPr="00017C7F">
        <w:rPr>
          <w:rFonts w:asciiTheme="majorBidi" w:hAnsiTheme="majorBidi" w:cstheme="majorBidi"/>
          <w:sz w:val="28"/>
          <w:szCs w:val="28"/>
          <w:lang w:bidi="ar-IQ"/>
        </w:rPr>
        <w:t>ABSTRACT</w:t>
      </w:r>
    </w:p>
    <w:p w:rsidR="00017C7F" w:rsidRPr="00017C7F" w:rsidRDefault="00017C7F" w:rsidP="000973C3">
      <w:pPr>
        <w:spacing w:after="0" w:line="240" w:lineRule="auto"/>
        <w:jc w:val="lowKashida"/>
        <w:rPr>
          <w:rFonts w:asciiTheme="majorBidi" w:hAnsiTheme="majorBidi" w:cstheme="majorBidi"/>
          <w:b w:val="0"/>
          <w:bCs w:val="0"/>
          <w:sz w:val="28"/>
          <w:szCs w:val="28"/>
          <w:rtl/>
          <w:lang w:bidi="ar-IQ"/>
        </w:rPr>
      </w:pPr>
      <w:r w:rsidRPr="00017C7F">
        <w:rPr>
          <w:rFonts w:asciiTheme="majorBidi" w:hAnsiTheme="majorBidi" w:cstheme="majorBidi"/>
          <w:b w:val="0"/>
          <w:bCs w:val="0"/>
          <w:sz w:val="28"/>
          <w:szCs w:val="28"/>
        </w:rPr>
        <w:t xml:space="preserve">  International trade is essential in economic studies which its importance in the economics of the state.  Also the world's countries cannot be isolated each other, especially in field of goods transport and services and turn of capital among them. Moreover the massive expansion of international trade which has accompanied the huge development of international communications, it has also raised many problems in terms of international financial affairs. As result of international changes, it's emerged the exchange rate as one of the most important problems faced the countries in the process of international trade because of the large fluctuations of currencies against each other which it’s difficult to make a fair assessment of exchange rate, and more than that exchange rates like interest rates and other prices are the most important changes that contribute to optimal allocation of resources and achieve favorable growth rate for getting on stabled balance of payments. Therefore, we find that disequilibrium of the balance of payments and looking for equilibrium in balance of payments is one of the most important economic problems that are concerned with economists and the negative effects imposed the disequilibrium in the balance of payments on the internal and external balance of the country.</w:t>
      </w:r>
      <w:r>
        <w:rPr>
          <w:rFonts w:asciiTheme="majorBidi" w:hAnsiTheme="majorBidi" w:cstheme="majorBidi"/>
          <w:b w:val="0"/>
          <w:bCs w:val="0"/>
          <w:sz w:val="28"/>
          <w:szCs w:val="28"/>
        </w:rPr>
        <w:t xml:space="preserve">                                          </w:t>
      </w:r>
    </w:p>
    <w:p w:rsidR="00657CA0" w:rsidRPr="00D23923" w:rsidRDefault="00657CA0" w:rsidP="000973C3">
      <w:pPr>
        <w:spacing w:after="0" w:line="240" w:lineRule="auto"/>
        <w:jc w:val="lowKashida"/>
        <w:rPr>
          <w:rFonts w:asciiTheme="majorBidi" w:hAnsiTheme="majorBidi" w:cs="Times New Roman"/>
          <w:b w:val="0"/>
          <w:bCs w:val="0"/>
          <w:sz w:val="28"/>
          <w:szCs w:val="28"/>
          <w:rtl/>
          <w:lang w:bidi="ar-IQ"/>
        </w:rPr>
      </w:pPr>
      <w:r w:rsidRPr="00904804">
        <w:rPr>
          <w:rFonts w:asciiTheme="majorBidi" w:hAnsiTheme="majorBidi" w:cs="PT Bold Heading"/>
          <w:sz w:val="28"/>
          <w:szCs w:val="28"/>
          <w:rtl/>
          <w:lang w:bidi="ar-IQ"/>
        </w:rPr>
        <w:t xml:space="preserve">مشكلة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00D23923" w:rsidRPr="00D23923">
        <w:rPr>
          <w:rFonts w:asciiTheme="majorBidi" w:hAnsiTheme="majorBidi" w:cs="Times New Roman" w:hint="cs"/>
          <w:b w:val="0"/>
          <w:bCs w:val="0"/>
          <w:sz w:val="28"/>
          <w:szCs w:val="28"/>
          <w:rtl/>
          <w:lang w:bidi="ar-IQ"/>
        </w:rPr>
        <w:t>تتمثل مشكلة البحث</w:t>
      </w:r>
      <w:r w:rsidR="00D23923">
        <w:rPr>
          <w:rFonts w:asciiTheme="majorBidi" w:hAnsiTheme="majorBidi" w:cs="Times New Roman" w:hint="cs"/>
          <w:sz w:val="28"/>
          <w:szCs w:val="28"/>
          <w:rtl/>
          <w:lang w:bidi="ar-IQ"/>
        </w:rPr>
        <w:t xml:space="preserve"> </w:t>
      </w:r>
      <w:r w:rsidR="00D23923">
        <w:rPr>
          <w:rFonts w:asciiTheme="majorBidi" w:hAnsiTheme="majorBidi" w:cs="Times New Roman" w:hint="cs"/>
          <w:b w:val="0"/>
          <w:bCs w:val="0"/>
          <w:sz w:val="28"/>
          <w:szCs w:val="28"/>
          <w:rtl/>
          <w:lang w:bidi="ar-IQ"/>
        </w:rPr>
        <w:t xml:space="preserve">في معرفة دور سعر الصرف باختلاف انواعه في معالجة اختلال ميزان المدفوعات وصولاً الى حالة التوازن . </w:t>
      </w:r>
    </w:p>
    <w:p w:rsidR="00657CA0" w:rsidRPr="00D23923" w:rsidRDefault="00657CA0" w:rsidP="000973C3">
      <w:pPr>
        <w:spacing w:after="0" w:line="240" w:lineRule="auto"/>
        <w:jc w:val="lowKashida"/>
        <w:rPr>
          <w:rFonts w:asciiTheme="majorBidi" w:hAnsiTheme="majorBidi" w:cs="Times New Roman"/>
          <w:b w:val="0"/>
          <w:bCs w:val="0"/>
          <w:sz w:val="28"/>
          <w:szCs w:val="28"/>
          <w:rtl/>
          <w:lang w:bidi="ar-IQ"/>
        </w:rPr>
      </w:pPr>
      <w:r w:rsidRPr="00657CA0">
        <w:rPr>
          <w:rFonts w:asciiTheme="majorBidi" w:hAnsiTheme="majorBidi" w:cs="PT Bold Heading" w:hint="cs"/>
          <w:sz w:val="28"/>
          <w:szCs w:val="28"/>
          <w:rtl/>
          <w:lang w:bidi="ar-IQ"/>
        </w:rPr>
        <w:t xml:space="preserve">فرضية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00D23923">
        <w:rPr>
          <w:rFonts w:asciiTheme="majorBidi" w:hAnsiTheme="majorBidi" w:cs="Times New Roman" w:hint="cs"/>
          <w:b w:val="0"/>
          <w:bCs w:val="0"/>
          <w:sz w:val="28"/>
          <w:szCs w:val="28"/>
          <w:rtl/>
          <w:lang w:bidi="ar-IQ"/>
        </w:rPr>
        <w:t xml:space="preserve">ينطلق البحث من فرضية مفادها ان لسعر الصرف اهمية كبيرة في اجراء عملية المبادلات الدولية من خلال خفض او ارتفاع الاسعار المحلية وكذلك دوره في اعادة التوازن الى ميزان المدفوعات . </w:t>
      </w:r>
    </w:p>
    <w:p w:rsidR="00657CA0" w:rsidRPr="00D23923" w:rsidRDefault="00657CA0" w:rsidP="000973C3">
      <w:pPr>
        <w:spacing w:after="0" w:line="240" w:lineRule="auto"/>
        <w:jc w:val="lowKashida"/>
        <w:rPr>
          <w:rFonts w:asciiTheme="majorBidi" w:hAnsiTheme="majorBidi" w:cs="Times New Roman"/>
          <w:b w:val="0"/>
          <w:bCs w:val="0"/>
          <w:sz w:val="28"/>
          <w:szCs w:val="28"/>
          <w:rtl/>
          <w:lang w:bidi="ar-IQ"/>
        </w:rPr>
      </w:pPr>
      <w:r w:rsidRPr="00657CA0">
        <w:rPr>
          <w:rFonts w:asciiTheme="majorBidi" w:hAnsiTheme="majorBidi" w:cs="PT Bold Heading" w:hint="cs"/>
          <w:sz w:val="28"/>
          <w:szCs w:val="28"/>
          <w:rtl/>
          <w:lang w:bidi="ar-IQ"/>
        </w:rPr>
        <w:lastRenderedPageBreak/>
        <w:t xml:space="preserve">هدف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00D23923">
        <w:rPr>
          <w:rFonts w:asciiTheme="majorBidi" w:hAnsiTheme="majorBidi" w:cs="Times New Roman" w:hint="cs"/>
          <w:b w:val="0"/>
          <w:bCs w:val="0"/>
          <w:sz w:val="28"/>
          <w:szCs w:val="28"/>
          <w:rtl/>
          <w:lang w:bidi="ar-IQ"/>
        </w:rPr>
        <w:t xml:space="preserve">يهدف البحث الى معرفة الالية التي يمكن من اتباعها باستخدام اسعار الصرف الثابتة او المرنة ومعرفة مدى تأثيرها على اسعار الفائدة والاستخدام والاسعار المحلية في قيام التبادل الاقتصادي بين البلدان ومعالجة الاختلال الذي يحصل في ميزان المدفوعات . </w:t>
      </w:r>
    </w:p>
    <w:p w:rsidR="00904804" w:rsidRPr="00E0690B" w:rsidRDefault="00657CA0" w:rsidP="000973C3">
      <w:pPr>
        <w:spacing w:after="0" w:line="240" w:lineRule="auto"/>
        <w:jc w:val="lowKashida"/>
        <w:rPr>
          <w:rFonts w:asciiTheme="majorBidi" w:hAnsiTheme="majorBidi" w:cs="Times New Roman"/>
          <w:b w:val="0"/>
          <w:bCs w:val="0"/>
          <w:sz w:val="28"/>
          <w:szCs w:val="28"/>
          <w:rtl/>
          <w:lang w:bidi="ar-IQ"/>
        </w:rPr>
      </w:pPr>
      <w:r w:rsidRPr="00657CA0">
        <w:rPr>
          <w:rFonts w:asciiTheme="majorBidi" w:hAnsiTheme="majorBidi" w:cs="PT Bold Heading" w:hint="cs"/>
          <w:sz w:val="28"/>
          <w:szCs w:val="28"/>
          <w:rtl/>
          <w:lang w:bidi="ar-IQ"/>
        </w:rPr>
        <w:t xml:space="preserve">اهمية البحث </w:t>
      </w:r>
      <w:r w:rsidR="00B24225">
        <w:rPr>
          <w:rFonts w:asciiTheme="majorBidi" w:hAnsiTheme="majorBidi" w:cs="PT Bold Heading" w:hint="cs"/>
          <w:sz w:val="28"/>
          <w:szCs w:val="28"/>
          <w:rtl/>
          <w:lang w:bidi="ar-IQ"/>
        </w:rPr>
        <w:t>:</w:t>
      </w:r>
      <w:r w:rsidR="00B24225">
        <w:rPr>
          <w:rFonts w:asciiTheme="majorBidi" w:hAnsiTheme="majorBidi" w:cs="Times New Roman" w:hint="cs"/>
          <w:sz w:val="28"/>
          <w:szCs w:val="28"/>
          <w:rtl/>
          <w:lang w:bidi="ar-IQ"/>
        </w:rPr>
        <w:t xml:space="preserve">- </w:t>
      </w:r>
      <w:r w:rsidR="00D23923">
        <w:rPr>
          <w:rFonts w:asciiTheme="majorBidi" w:hAnsiTheme="majorBidi" w:cs="Times New Roman" w:hint="cs"/>
          <w:b w:val="0"/>
          <w:bCs w:val="0"/>
          <w:sz w:val="28"/>
          <w:szCs w:val="28"/>
          <w:rtl/>
          <w:lang w:bidi="ar-IQ"/>
        </w:rPr>
        <w:t xml:space="preserve">تأتي اهمية البحث من اهمية سعر الصرف ودوره الاساسي في معالجة الاختلال في ميزان المدفوعات واعادة التوازن للميزان كونه متغير اساسي ومهم في السياسة الاقتصادية . </w:t>
      </w:r>
    </w:p>
    <w:p w:rsidR="002F3E2E" w:rsidRPr="002F3E2E" w:rsidRDefault="002F3E2E" w:rsidP="000973C3">
      <w:pPr>
        <w:spacing w:after="0" w:line="240" w:lineRule="auto"/>
        <w:jc w:val="lowKashida"/>
        <w:rPr>
          <w:rFonts w:asciiTheme="majorBidi" w:hAnsiTheme="majorBidi" w:cs="PT Bold Heading"/>
          <w:sz w:val="32"/>
          <w:szCs w:val="32"/>
          <w:rtl/>
          <w:lang w:bidi="ar-IQ"/>
        </w:rPr>
      </w:pPr>
      <w:r w:rsidRPr="002F3E2E">
        <w:rPr>
          <w:rFonts w:asciiTheme="majorBidi" w:hAnsiTheme="majorBidi" w:cs="PT Bold Heading" w:hint="cs"/>
          <w:sz w:val="32"/>
          <w:szCs w:val="32"/>
          <w:rtl/>
          <w:lang w:bidi="ar-IQ"/>
        </w:rPr>
        <w:t xml:space="preserve">المبحث الاول </w:t>
      </w:r>
      <w:r>
        <w:rPr>
          <w:rFonts w:asciiTheme="majorBidi" w:hAnsiTheme="majorBidi" w:cs="PT Bold Heading" w:hint="cs"/>
          <w:sz w:val="32"/>
          <w:szCs w:val="32"/>
          <w:rtl/>
          <w:lang w:bidi="ar-IQ"/>
        </w:rPr>
        <w:t xml:space="preserve">(( </w:t>
      </w:r>
      <w:r w:rsidR="00D23923">
        <w:rPr>
          <w:rFonts w:asciiTheme="majorBidi" w:hAnsiTheme="majorBidi" w:cs="PT Bold Heading" w:hint="cs"/>
          <w:sz w:val="32"/>
          <w:szCs w:val="32"/>
          <w:rtl/>
          <w:lang w:bidi="ar-IQ"/>
        </w:rPr>
        <w:t xml:space="preserve">الاطار </w:t>
      </w:r>
      <w:proofErr w:type="spellStart"/>
      <w:r w:rsidR="00D23923">
        <w:rPr>
          <w:rFonts w:asciiTheme="majorBidi" w:hAnsiTheme="majorBidi" w:cs="PT Bold Heading" w:hint="cs"/>
          <w:sz w:val="32"/>
          <w:szCs w:val="32"/>
          <w:rtl/>
          <w:lang w:bidi="ar-IQ"/>
        </w:rPr>
        <w:t>المفاهيمي</w:t>
      </w:r>
      <w:proofErr w:type="spellEnd"/>
      <w:r w:rsidR="00D23923">
        <w:rPr>
          <w:rFonts w:asciiTheme="majorBidi" w:hAnsiTheme="majorBidi" w:cs="PT Bold Heading" w:hint="cs"/>
          <w:sz w:val="32"/>
          <w:szCs w:val="32"/>
          <w:rtl/>
          <w:lang w:bidi="ar-IQ"/>
        </w:rPr>
        <w:t xml:space="preserve"> لسعر الصرف </w:t>
      </w:r>
      <w:r w:rsidR="00F31457">
        <w:rPr>
          <w:rFonts w:asciiTheme="majorBidi" w:hAnsiTheme="majorBidi" w:cs="PT Bold Heading" w:hint="cs"/>
          <w:sz w:val="32"/>
          <w:szCs w:val="32"/>
          <w:rtl/>
          <w:lang w:bidi="ar-IQ"/>
        </w:rPr>
        <w:t>ونظرياته</w:t>
      </w:r>
      <w:r>
        <w:rPr>
          <w:rFonts w:asciiTheme="majorBidi" w:hAnsiTheme="majorBidi" w:cs="PT Bold Heading" w:hint="cs"/>
          <w:sz w:val="32"/>
          <w:szCs w:val="32"/>
          <w:rtl/>
          <w:lang w:bidi="ar-IQ"/>
        </w:rPr>
        <w:t xml:space="preserve"> ))</w:t>
      </w:r>
    </w:p>
    <w:p w:rsidR="00FB5538" w:rsidRPr="002F3E2E" w:rsidRDefault="005E0FFC" w:rsidP="000973C3">
      <w:pPr>
        <w:spacing w:after="0" w:line="240" w:lineRule="auto"/>
        <w:jc w:val="lowKashida"/>
        <w:rPr>
          <w:rFonts w:asciiTheme="majorBidi" w:hAnsiTheme="majorBidi" w:cs="PT Bold Heading"/>
          <w:sz w:val="28"/>
          <w:szCs w:val="28"/>
          <w:rtl/>
          <w:lang w:bidi="ar-IQ"/>
        </w:rPr>
      </w:pPr>
      <w:r>
        <w:rPr>
          <w:rFonts w:asciiTheme="majorBidi" w:hAnsiTheme="majorBidi" w:cs="PT Bold Heading" w:hint="cs"/>
          <w:sz w:val="28"/>
          <w:szCs w:val="28"/>
          <w:rtl/>
          <w:lang w:bidi="ar-IQ"/>
        </w:rPr>
        <w:t xml:space="preserve">أولاً :- مفهوم سعر الصرف </w:t>
      </w:r>
    </w:p>
    <w:p w:rsidR="007C7ABA" w:rsidRDefault="005E0FFC"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بعد التطور الذي حصل في طبيعة الحياة الاقتصادية والتي تطورت معها العلاقات الدولية التي تتضمن المبادلات التجارية وانتقال رؤوس الاموال وهذا ما يتطلب من تبادل للعملات بين البلدان او اختيار عملة معينة تكون مقبولة من قبل البلدان المتبادلة . </w:t>
      </w:r>
    </w:p>
    <w:p w:rsidR="00E8108A" w:rsidRDefault="005E0FFC"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لذا يُنظر الى سعر الصرف على انه مبادلة عدد من الوحدات من العملة المحلية مقابل وحدة واحدة من العملة الاجنبية وبذلك يكون سعر الصرف اداة ربط بين الاقتصاد المحلي والاقتصاد العالمي من خلال العلاقة بين الصادرات والاستيرادات (طاهر الاطرش:</w:t>
      </w:r>
      <w:r w:rsidR="00F31457">
        <w:rPr>
          <w:rFonts w:asciiTheme="majorBidi" w:hAnsiTheme="majorBidi" w:cstheme="majorBidi" w:hint="cs"/>
          <w:b w:val="0"/>
          <w:bCs w:val="0"/>
          <w:sz w:val="28"/>
          <w:szCs w:val="28"/>
          <w:rtl/>
          <w:lang w:bidi="ar-IQ"/>
        </w:rPr>
        <w:t>2007</w:t>
      </w:r>
      <w:r>
        <w:rPr>
          <w:rFonts w:asciiTheme="majorBidi" w:hAnsiTheme="majorBidi" w:cstheme="majorBidi" w:hint="cs"/>
          <w:b w:val="0"/>
          <w:bCs w:val="0"/>
          <w:sz w:val="28"/>
          <w:szCs w:val="28"/>
          <w:rtl/>
          <w:lang w:bidi="ar-IQ"/>
        </w:rPr>
        <w:t xml:space="preserve">: </w:t>
      </w:r>
      <w:r w:rsidR="00F31457">
        <w:rPr>
          <w:rFonts w:asciiTheme="majorBidi" w:hAnsiTheme="majorBidi" w:cstheme="majorBidi" w:hint="cs"/>
          <w:b w:val="0"/>
          <w:bCs w:val="0"/>
          <w:sz w:val="28"/>
          <w:szCs w:val="28"/>
          <w:rtl/>
          <w:lang w:bidi="ar-IQ"/>
        </w:rPr>
        <w:t>96</w:t>
      </w:r>
      <w:r>
        <w:rPr>
          <w:rFonts w:asciiTheme="majorBidi" w:hAnsiTheme="majorBidi" w:cstheme="majorBidi" w:hint="cs"/>
          <w:b w:val="0"/>
          <w:bCs w:val="0"/>
          <w:sz w:val="28"/>
          <w:szCs w:val="28"/>
          <w:rtl/>
          <w:lang w:bidi="ar-IQ"/>
        </w:rPr>
        <w:t xml:space="preserve"> ) , كما يمكن ان يعرف سعر الصرف على انه نسبة مبادلة عدد من الوحدات </w:t>
      </w:r>
      <w:r w:rsidR="00F31457">
        <w:rPr>
          <w:rFonts w:asciiTheme="majorBidi" w:hAnsiTheme="majorBidi" w:cstheme="majorBidi" w:hint="cs"/>
          <w:b w:val="0"/>
          <w:bCs w:val="0"/>
          <w:sz w:val="28"/>
          <w:szCs w:val="28"/>
          <w:rtl/>
          <w:lang w:bidi="ar-IQ"/>
        </w:rPr>
        <w:t xml:space="preserve">النقدية المحلية بعدد من الوحدات النقدية الاجنبية , كذلك يعد المرآة التي ينعكس من خلالها مركز الدولة التجاري مع العالم الخارجي لذلك يُنظر الى سعر الصرف من زاويتين الاولى هو عدد وحدات النقد المحلي التي تتم مبادلتها مقابل وحدة واحدة من النقد الاجنبي والثانية ان سعر الصرف هو عدد وحدات العملة الاجنبية التي تدفع ثمناً لوحدة واحدة من العملة المحلية , لذلك يعتبر سعر الصرف اداة ربط بين اقتصاد مفتوح واقتصاديات العالم الاخرى من خلال معرفة التكاليف والاسعار الدولية وبالتالي فأن سعر الصرف يقوم بتحقيق التوازن الداخلي المتمثل باستقرار الاسعار وتحقيق النمو الاقتصادي والتوازن الخارجي المتمثل بتحقيق التوازن في ميزان المدفوعات ( فؤاد مرسي :1958: 203 ) , كذلك يمكن توضيح اهمية دور سعر الصرف في ربط الاقتصاد المحلي بالاقتصاد العالمي من خلال الاسواق الثلاثة والتي هي سوق الاصول وسوق السلع وسوق عوامل الانتاج </w:t>
      </w:r>
      <w:r w:rsidR="00E8108A">
        <w:rPr>
          <w:rFonts w:asciiTheme="majorBidi" w:hAnsiTheme="majorBidi" w:cstheme="majorBidi" w:hint="cs"/>
          <w:b w:val="0"/>
          <w:bCs w:val="0"/>
          <w:sz w:val="28"/>
          <w:szCs w:val="28"/>
          <w:rtl/>
          <w:lang w:bidi="ar-IQ"/>
        </w:rPr>
        <w:t xml:space="preserve">وعلى المستوى الكلي والجزئي . حيث يربط سعر الصرف بين اسعار السلع المحلية واسعارها في السوق العالمية ويحدد سوق الصرف الحقيقي عدد وحدات السلع الاجنبية المطلوبة لشراء وحدة واحدة من السلع المحلية كما يسعى سعر الصرف الى تحقيق الاهداف الكلية التي تتمثل بالتوازن الداخلي والخارجي وبما ان الهدف الرئيسي لسعر الصرف ينحصر في تحقيق الاستقرار لصرف عملة البلد مقابل العملات الاجنبية وهو الهدف المرغوب الا انه قد يصعب تحقيقه لخضوع سعر الصرف الى العديد من المحددات شأنه شأن اي سلعة في سوق منافسة تامة تتحدد من خلال تفاعل قوى العرض والطلب (سمير فخري :2011: 17,16) . </w:t>
      </w:r>
    </w:p>
    <w:p w:rsidR="00E8108A" w:rsidRPr="005D1EDF" w:rsidRDefault="00E8108A" w:rsidP="005D1EDF">
      <w:pPr>
        <w:spacing w:after="0" w:line="240" w:lineRule="auto"/>
        <w:jc w:val="lowKashida"/>
        <w:rPr>
          <w:rFonts w:asciiTheme="majorBidi" w:hAnsiTheme="majorBidi" w:cs="PT Bold Heading"/>
          <w:sz w:val="28"/>
          <w:szCs w:val="28"/>
          <w:rtl/>
          <w:lang w:bidi="ar-IQ"/>
        </w:rPr>
      </w:pPr>
      <w:r>
        <w:rPr>
          <w:rFonts w:asciiTheme="majorBidi" w:hAnsiTheme="majorBidi" w:cs="PT Bold Heading" w:hint="cs"/>
          <w:sz w:val="28"/>
          <w:szCs w:val="28"/>
          <w:rtl/>
          <w:lang w:bidi="ar-IQ"/>
        </w:rPr>
        <w:t xml:space="preserve">ثانياً :- انواع سعر الصرف </w:t>
      </w:r>
    </w:p>
    <w:p w:rsidR="005E0FFC" w:rsidRDefault="00E8108A" w:rsidP="000973C3">
      <w:pPr>
        <w:pStyle w:val="a7"/>
        <w:numPr>
          <w:ilvl w:val="0"/>
          <w:numId w:val="24"/>
        </w:numPr>
        <w:spacing w:after="0" w:line="240" w:lineRule="auto"/>
        <w:jc w:val="lowKashida"/>
        <w:rPr>
          <w:rFonts w:asciiTheme="majorBidi" w:hAnsiTheme="majorBidi" w:cstheme="majorBidi"/>
          <w:b w:val="0"/>
          <w:bCs w:val="0"/>
          <w:sz w:val="28"/>
          <w:szCs w:val="28"/>
          <w:lang w:bidi="ar-IQ"/>
        </w:rPr>
      </w:pPr>
      <w:r w:rsidRPr="00E8108A">
        <w:rPr>
          <w:rFonts w:asciiTheme="majorBidi" w:hAnsiTheme="majorBidi" w:cstheme="majorBidi" w:hint="cs"/>
          <w:sz w:val="28"/>
          <w:szCs w:val="28"/>
          <w:rtl/>
          <w:lang w:bidi="ar-IQ"/>
        </w:rPr>
        <w:t>سعر الصرف الاسمي</w:t>
      </w:r>
      <w:r>
        <w:rPr>
          <w:rFonts w:asciiTheme="majorBidi" w:hAnsiTheme="majorBidi" w:cstheme="majorBidi" w:hint="cs"/>
          <w:b w:val="0"/>
          <w:bCs w:val="0"/>
          <w:sz w:val="28"/>
          <w:szCs w:val="28"/>
          <w:rtl/>
          <w:lang w:bidi="ar-IQ"/>
        </w:rPr>
        <w:t xml:space="preserve"> :- يُعرف سعر الصرف الاسمي على انه سعر </w:t>
      </w:r>
      <w:r w:rsidR="005E649F">
        <w:rPr>
          <w:rFonts w:asciiTheme="majorBidi" w:hAnsiTheme="majorBidi" w:cstheme="majorBidi" w:hint="cs"/>
          <w:b w:val="0"/>
          <w:bCs w:val="0"/>
          <w:sz w:val="28"/>
          <w:szCs w:val="28"/>
          <w:rtl/>
          <w:lang w:bidi="ar-IQ"/>
        </w:rPr>
        <w:t xml:space="preserve">العملة الاجنبية بدلالة عدد وحدات العملة المحلية ويقصد بهذا سعر الصرف الاسمي الجاري علماً ان سعر الصرف الاسمي ينقسم الى قسمين سعر صرف رسمي الذي يخص المبادلات التجارية الرسمية وسعر الصرف الموازي الي يتم العمل به في الاسواق الموازية ( السوداء ) . </w:t>
      </w:r>
    </w:p>
    <w:p w:rsidR="005E649F" w:rsidRDefault="005E649F" w:rsidP="000973C3">
      <w:pPr>
        <w:pStyle w:val="a7"/>
        <w:numPr>
          <w:ilvl w:val="0"/>
          <w:numId w:val="24"/>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سعر الصرف الفعلي الحقيق </w:t>
      </w:r>
      <w:r w:rsidRPr="005E649F">
        <w:rPr>
          <w:rFonts w:asciiTheme="majorBidi" w:hAnsiTheme="majorBidi" w:cstheme="majorBidi" w:hint="cs"/>
          <w:b w:val="0"/>
          <w:bCs w:val="0"/>
          <w:sz w:val="28"/>
          <w:szCs w:val="28"/>
          <w:rtl/>
          <w:lang w:bidi="ar-IQ"/>
        </w:rPr>
        <w:t>:</w:t>
      </w:r>
      <w:r>
        <w:rPr>
          <w:rFonts w:asciiTheme="majorBidi" w:hAnsiTheme="majorBidi" w:cstheme="majorBidi" w:hint="cs"/>
          <w:b w:val="0"/>
          <w:bCs w:val="0"/>
          <w:sz w:val="28"/>
          <w:szCs w:val="28"/>
          <w:rtl/>
          <w:lang w:bidi="ar-IQ"/>
        </w:rPr>
        <w:t>- يعتبر سعر الصرف الحقيقي هو المؤشر الذي يقيس مقدار التغيير في سعر صرف عملة معينة مقابل عدة عملات اخرى خلال فترة زمنية معينة وبالتالي يعتبر سعر الصرف الفعلي الحقيقي متوسط</w:t>
      </w:r>
      <w:r w:rsidR="00B8231F">
        <w:rPr>
          <w:rFonts w:asciiTheme="majorBidi" w:hAnsiTheme="majorBidi" w:cstheme="majorBidi" w:hint="cs"/>
          <w:b w:val="0"/>
          <w:bCs w:val="0"/>
          <w:sz w:val="28"/>
          <w:szCs w:val="28"/>
          <w:rtl/>
          <w:lang w:bidi="ar-IQ"/>
        </w:rPr>
        <w:t xml:space="preserve"> عدة اسعار صرف ثنائية فهو يعتبر مؤشر ذات دلالة ملائمة على القدرة التنافسية للبلد تجاه البلدان الخارجية ( امين صيد :2013: 25,24) . </w:t>
      </w:r>
    </w:p>
    <w:p w:rsidR="00B8231F" w:rsidRDefault="00B8231F" w:rsidP="000973C3">
      <w:pPr>
        <w:pStyle w:val="a7"/>
        <w:numPr>
          <w:ilvl w:val="0"/>
          <w:numId w:val="24"/>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lastRenderedPageBreak/>
        <w:t xml:space="preserve">سعر الصرف الحالي والاجل </w:t>
      </w:r>
      <w:r w:rsidRPr="00B8231F">
        <w:rPr>
          <w:rFonts w:asciiTheme="majorBidi" w:hAnsiTheme="majorBidi" w:cstheme="majorBidi" w:hint="cs"/>
          <w:b w:val="0"/>
          <w:bCs w:val="0"/>
          <w:sz w:val="28"/>
          <w:szCs w:val="28"/>
          <w:rtl/>
          <w:lang w:bidi="ar-IQ"/>
        </w:rPr>
        <w:t>:</w:t>
      </w:r>
      <w:r>
        <w:rPr>
          <w:rFonts w:asciiTheme="majorBidi" w:hAnsiTheme="majorBidi" w:cstheme="majorBidi" w:hint="cs"/>
          <w:b w:val="0"/>
          <w:bCs w:val="0"/>
          <w:sz w:val="28"/>
          <w:szCs w:val="28"/>
          <w:rtl/>
          <w:lang w:bidi="ar-IQ"/>
        </w:rPr>
        <w:t xml:space="preserve">- يمكن التمييز بين نوعين من اسعار الصرف حسب المدة الزمنية فأسعار الصرف الحالية يعرف بانه معدل الصرف الذي تتم من خلاله المبادلات للعملات بتسليم حاضر حيث يتم الاتفاق على تسليم العملات عند شراءها , اما اسعار الصرف الآجلة يمثل اتفاق حالي وتاريخ استلام مستقبلي مع عدم الاخذ بنظر الاعتبار التغيرات التي سوف تطرأ على اسعار الصرف حيث يبقى ثابتاً حتى مع تغير سعر الصرف اليومي وذلك استناداً الى شروط العقد المتفق عليه , وعادة ما يتم هذا العقد لحماية المشترين بسبب ظروف عدم التأكد والمخاطر المستقبلية . </w:t>
      </w:r>
    </w:p>
    <w:p w:rsidR="00B8231F" w:rsidRDefault="00FC5620" w:rsidP="000973C3">
      <w:pPr>
        <w:pStyle w:val="a7"/>
        <w:numPr>
          <w:ilvl w:val="0"/>
          <w:numId w:val="24"/>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سعر الصرف </w:t>
      </w:r>
      <w:proofErr w:type="spellStart"/>
      <w:r>
        <w:rPr>
          <w:rFonts w:asciiTheme="majorBidi" w:hAnsiTheme="majorBidi" w:cstheme="majorBidi" w:hint="cs"/>
          <w:sz w:val="28"/>
          <w:szCs w:val="28"/>
          <w:rtl/>
          <w:lang w:bidi="ar-IQ"/>
        </w:rPr>
        <w:t>التقاطعي</w:t>
      </w:r>
      <w:proofErr w:type="spellEnd"/>
      <w:r>
        <w:rPr>
          <w:rFonts w:asciiTheme="majorBidi" w:hAnsiTheme="majorBidi" w:cstheme="majorBidi" w:hint="cs"/>
          <w:sz w:val="28"/>
          <w:szCs w:val="28"/>
          <w:rtl/>
          <w:lang w:bidi="ar-IQ"/>
        </w:rPr>
        <w:t xml:space="preserve"> :- </w:t>
      </w:r>
      <w:r>
        <w:rPr>
          <w:rFonts w:asciiTheme="majorBidi" w:hAnsiTheme="majorBidi" w:cstheme="majorBidi" w:hint="cs"/>
          <w:b w:val="0"/>
          <w:bCs w:val="0"/>
          <w:sz w:val="28"/>
          <w:szCs w:val="28"/>
          <w:rtl/>
          <w:lang w:bidi="ar-IQ"/>
        </w:rPr>
        <w:t xml:space="preserve">يعرف سعر الصرف </w:t>
      </w:r>
      <w:proofErr w:type="spellStart"/>
      <w:r>
        <w:rPr>
          <w:rFonts w:asciiTheme="majorBidi" w:hAnsiTheme="majorBidi" w:cstheme="majorBidi" w:hint="cs"/>
          <w:b w:val="0"/>
          <w:bCs w:val="0"/>
          <w:sz w:val="28"/>
          <w:szCs w:val="28"/>
          <w:rtl/>
          <w:lang w:bidi="ar-IQ"/>
        </w:rPr>
        <w:t>التقاطعي</w:t>
      </w:r>
      <w:proofErr w:type="spellEnd"/>
      <w:r>
        <w:rPr>
          <w:rFonts w:asciiTheme="majorBidi" w:hAnsiTheme="majorBidi" w:cstheme="majorBidi" w:hint="cs"/>
          <w:b w:val="0"/>
          <w:bCs w:val="0"/>
          <w:sz w:val="28"/>
          <w:szCs w:val="28"/>
          <w:rtl/>
          <w:lang w:bidi="ar-IQ"/>
        </w:rPr>
        <w:t xml:space="preserve"> على انه سعر عملة مقابل عملة اخرى وارتباط هاتين العملتين بعملة ثالثة مشتركة بينهما فاذا اخذنا مثلاً عملة الدولار مقابل العملتين فانه يمكن ان نحدد التقاطع بين هاتين العملتين مع بعضهما البعض , مع توافر عدة شروط منها تحديد البنك الذي يقوم باحتساب نوع العملة المباعة </w:t>
      </w:r>
      <w:proofErr w:type="spellStart"/>
      <w:r>
        <w:rPr>
          <w:rFonts w:asciiTheme="majorBidi" w:hAnsiTheme="majorBidi" w:cstheme="majorBidi" w:hint="cs"/>
          <w:b w:val="0"/>
          <w:bCs w:val="0"/>
          <w:sz w:val="28"/>
          <w:szCs w:val="28"/>
          <w:rtl/>
          <w:lang w:bidi="ar-IQ"/>
        </w:rPr>
        <w:t>والمشتراة</w:t>
      </w:r>
      <w:proofErr w:type="spellEnd"/>
      <w:r>
        <w:rPr>
          <w:rFonts w:asciiTheme="majorBidi" w:hAnsiTheme="majorBidi" w:cstheme="majorBidi" w:hint="cs"/>
          <w:b w:val="0"/>
          <w:bCs w:val="0"/>
          <w:sz w:val="28"/>
          <w:szCs w:val="28"/>
          <w:rtl/>
          <w:lang w:bidi="ar-IQ"/>
        </w:rPr>
        <w:t xml:space="preserve"> وسعرها وسعر العملة الثالثة . </w:t>
      </w:r>
    </w:p>
    <w:p w:rsidR="00FC5620" w:rsidRPr="005D1EDF" w:rsidRDefault="00FC5620" w:rsidP="005D1EDF">
      <w:pPr>
        <w:pStyle w:val="a7"/>
        <w:numPr>
          <w:ilvl w:val="0"/>
          <w:numId w:val="24"/>
        </w:num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سعر الصرف المعدل :</w:t>
      </w:r>
      <w:r>
        <w:rPr>
          <w:rFonts w:asciiTheme="majorBidi" w:hAnsiTheme="majorBidi" w:cstheme="majorBidi" w:hint="cs"/>
          <w:b w:val="0"/>
          <w:bCs w:val="0"/>
          <w:sz w:val="28"/>
          <w:szCs w:val="28"/>
          <w:rtl/>
          <w:lang w:bidi="ar-IQ"/>
        </w:rPr>
        <w:t>- وهو سعر الصرف الي يرتبط بواقع ميزان المدفوعات والذي يكون ذات تأثير مباشر وصلة وثيقة بقيمة الصادرات والواردات للبلد( فلاح حسين :2010: 57 ).</w:t>
      </w:r>
    </w:p>
    <w:p w:rsidR="00FC5620" w:rsidRPr="002F3E2E" w:rsidRDefault="00FC5620" w:rsidP="000973C3">
      <w:pPr>
        <w:spacing w:after="0" w:line="240" w:lineRule="auto"/>
        <w:jc w:val="lowKashida"/>
        <w:rPr>
          <w:rFonts w:asciiTheme="majorBidi" w:hAnsiTheme="majorBidi" w:cs="PT Bold Heading"/>
          <w:sz w:val="28"/>
          <w:szCs w:val="28"/>
          <w:rtl/>
          <w:lang w:bidi="ar-IQ"/>
        </w:rPr>
      </w:pPr>
      <w:r>
        <w:rPr>
          <w:rFonts w:asciiTheme="majorBidi" w:hAnsiTheme="majorBidi" w:cs="PT Bold Heading" w:hint="cs"/>
          <w:sz w:val="28"/>
          <w:szCs w:val="28"/>
          <w:rtl/>
          <w:lang w:bidi="ar-IQ"/>
        </w:rPr>
        <w:t xml:space="preserve">ثالثاً :- انظمة سعر الصرف </w:t>
      </w:r>
    </w:p>
    <w:p w:rsidR="005E0FFC" w:rsidRDefault="000239E8" w:rsidP="000973C3">
      <w:pPr>
        <w:pStyle w:val="a7"/>
        <w:numPr>
          <w:ilvl w:val="0"/>
          <w:numId w:val="2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نظام سعر الصرف الثابت :- </w:t>
      </w:r>
      <w:r w:rsidR="00D717FC">
        <w:rPr>
          <w:rFonts w:asciiTheme="majorBidi" w:hAnsiTheme="majorBidi" w:cstheme="majorBidi" w:hint="cs"/>
          <w:b w:val="0"/>
          <w:bCs w:val="0"/>
          <w:sz w:val="28"/>
          <w:szCs w:val="28"/>
          <w:rtl/>
          <w:lang w:bidi="ar-IQ"/>
        </w:rPr>
        <w:t xml:space="preserve">ويسمى هذا النظام بالنظام الذهبي </w:t>
      </w:r>
      <w:proofErr w:type="spellStart"/>
      <w:r w:rsidR="00D717FC">
        <w:rPr>
          <w:rFonts w:asciiTheme="majorBidi" w:hAnsiTheme="majorBidi" w:cstheme="majorBidi" w:hint="cs"/>
          <w:b w:val="0"/>
          <w:bCs w:val="0"/>
          <w:sz w:val="28"/>
          <w:szCs w:val="28"/>
          <w:rtl/>
          <w:lang w:bidi="ar-IQ"/>
        </w:rPr>
        <w:t>لاسعار</w:t>
      </w:r>
      <w:proofErr w:type="spellEnd"/>
      <w:r w:rsidR="00D717FC">
        <w:rPr>
          <w:rFonts w:asciiTheme="majorBidi" w:hAnsiTheme="majorBidi" w:cstheme="majorBidi" w:hint="cs"/>
          <w:b w:val="0"/>
          <w:bCs w:val="0"/>
          <w:sz w:val="28"/>
          <w:szCs w:val="28"/>
          <w:rtl/>
          <w:lang w:bidi="ar-IQ"/>
        </w:rPr>
        <w:t xml:space="preserve"> الصرف حيث اعتمدت الحكومات على تحديد قيمة ثابتة للوحدات النقدية بالنسبة الى وزن ذهبي معين مع امكانية التحويل بينهما بلا قيود وكذلك حرية استيراد وتصدير الذهب من والى الدول التي اتبعت قاعدة الذهب وبذلك تكون الدول قد حافظت على سعر صرف ثابت لعملاتها تجاه بعضها البعض , وفي ظل هذا النظام يمكن ان يكون هناك تذبذب لسعر العملة مقابل الذهب بدون ان يكون ملموساً وهنالك نقطة استيراد وتصدير للذهب لكل دولة من الدول , ويمكن ان تحدث بعض التغيرات في سعر الصرف في ظل هذا النظام بسبب وضع ميزان المدفوعات فعند حصول عجز في ميزان المدفوعات ستنخفض قيمة العملة ولكن بنسبة اقل من نسبة تعادلها , اما اذا حدث العكس وكان هناك فائض في ميزان المدفوعات سترتفع قيمة العملة بنسبة اكبر من نسبة تعادلها الا ان هذه التغيرات التي تحدث لا تكون ذات درجة عالية </w:t>
      </w:r>
      <w:proofErr w:type="spellStart"/>
      <w:r w:rsidR="00D717FC">
        <w:rPr>
          <w:rFonts w:asciiTheme="majorBidi" w:hAnsiTheme="majorBidi" w:cstheme="majorBidi" w:hint="cs"/>
          <w:b w:val="0"/>
          <w:bCs w:val="0"/>
          <w:sz w:val="28"/>
          <w:szCs w:val="28"/>
          <w:rtl/>
          <w:lang w:bidi="ar-IQ"/>
        </w:rPr>
        <w:t>لامكانية</w:t>
      </w:r>
      <w:proofErr w:type="spellEnd"/>
      <w:r w:rsidR="00D717FC">
        <w:rPr>
          <w:rFonts w:asciiTheme="majorBidi" w:hAnsiTheme="majorBidi" w:cstheme="majorBidi" w:hint="cs"/>
          <w:b w:val="0"/>
          <w:bCs w:val="0"/>
          <w:sz w:val="28"/>
          <w:szCs w:val="28"/>
          <w:rtl/>
          <w:lang w:bidi="ar-IQ"/>
        </w:rPr>
        <w:t xml:space="preserve"> استيراد وتصدير الذهب بحرية وهذا من شأنه ان يقلل من الانحراف الى حدود معينة ( محمود سيد عابد :2001: 322) .</w:t>
      </w:r>
    </w:p>
    <w:p w:rsidR="00D717FC" w:rsidRDefault="00D717FC" w:rsidP="000973C3">
      <w:pPr>
        <w:pStyle w:val="a7"/>
        <w:numPr>
          <w:ilvl w:val="0"/>
          <w:numId w:val="2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نظام سعر الصرف المرن :</w:t>
      </w:r>
      <w:r>
        <w:rPr>
          <w:rFonts w:asciiTheme="majorBidi" w:hAnsiTheme="majorBidi" w:cstheme="majorBidi" w:hint="cs"/>
          <w:b w:val="0"/>
          <w:bCs w:val="0"/>
          <w:sz w:val="28"/>
          <w:szCs w:val="28"/>
          <w:rtl/>
          <w:lang w:bidi="ar-IQ"/>
        </w:rPr>
        <w:t xml:space="preserve">- </w:t>
      </w:r>
      <w:r w:rsidR="00FB06F0">
        <w:rPr>
          <w:rFonts w:asciiTheme="majorBidi" w:hAnsiTheme="majorBidi" w:cstheme="majorBidi" w:hint="cs"/>
          <w:b w:val="0"/>
          <w:bCs w:val="0"/>
          <w:sz w:val="28"/>
          <w:szCs w:val="28"/>
          <w:rtl/>
          <w:lang w:bidi="ar-IQ"/>
        </w:rPr>
        <w:t xml:space="preserve">يختلف هذا النظام عن سابقه في ان البنك المركزي يسمح بتعديل سعر الصرف وذلك لكي يتساوى العرض مع الطلب من العملة الاجنبية دون ان تتدخل اسواق الصرف الاجنبية , ففي هذا النظام </w:t>
      </w:r>
      <w:r w:rsidR="00A6630F">
        <w:rPr>
          <w:rFonts w:asciiTheme="majorBidi" w:hAnsiTheme="majorBidi" w:cstheme="majorBidi" w:hint="cs"/>
          <w:b w:val="0"/>
          <w:bCs w:val="0"/>
          <w:sz w:val="28"/>
          <w:szCs w:val="28"/>
          <w:rtl/>
          <w:lang w:bidi="ar-IQ"/>
        </w:rPr>
        <w:t xml:space="preserve">نجد ان قاعدة اسعار الصرف تعتمد على آلية ترك سعر الصرف يتحدد تلقائياً استناداً الى قوى العرض والطلب وبالتالي فان جهاز الاسعار المتمثل في قوى العرض والطلب هو الذي يحدد سعر الصرف لكل عملة مقابل العملات الاخرى دون ان تتدخل السلطات النقدية في ذلك وبالتالي فان الطلب على الصرف الاجنبي والعرض يعملان حسب القاعدة العامة وهي ان الطلب يعمل باتجاه عكسي مع السعر والعرض يعمل باتجاه طردي مع السعر وهكذا يتحدد سعر الصرف عند النقطة التي تتساوى فيها الكميات المطلوبة مع الكميات المعروضة حاله في ذلك حال الاسعار , كما ان السلطات النقدية في ظل هذا النظام لا تتدخل لمعالجة الخلل في ميزان المدفوعات لكون جهاز الاسعار يعمل على احداث تغييرات مناسبة في معدلات الصرف التي تؤثر بدورها على قيمة الصادرات والاستيرادات , مع ان الواقع يثبت تدخل السلطات المالية والنقدية لغرض تفادي حدوث الاثار الضارة ( همام </w:t>
      </w:r>
      <w:proofErr w:type="spellStart"/>
      <w:r w:rsidR="00A6630F">
        <w:rPr>
          <w:rFonts w:asciiTheme="majorBidi" w:hAnsiTheme="majorBidi" w:cstheme="majorBidi" w:hint="cs"/>
          <w:b w:val="0"/>
          <w:bCs w:val="0"/>
          <w:sz w:val="28"/>
          <w:szCs w:val="28"/>
          <w:rtl/>
          <w:lang w:bidi="ar-IQ"/>
        </w:rPr>
        <w:t>الشماع,عمر</w:t>
      </w:r>
      <w:proofErr w:type="spellEnd"/>
      <w:r w:rsidR="00A6630F">
        <w:rPr>
          <w:rFonts w:asciiTheme="majorBidi" w:hAnsiTheme="majorBidi" w:cstheme="majorBidi" w:hint="cs"/>
          <w:b w:val="0"/>
          <w:bCs w:val="0"/>
          <w:sz w:val="28"/>
          <w:szCs w:val="28"/>
          <w:rtl/>
          <w:lang w:bidi="ar-IQ"/>
        </w:rPr>
        <w:t xml:space="preserve"> هشام :2002: 142 ).</w:t>
      </w:r>
    </w:p>
    <w:p w:rsidR="00643A43" w:rsidRDefault="00643A43" w:rsidP="000973C3">
      <w:pPr>
        <w:pStyle w:val="a7"/>
        <w:numPr>
          <w:ilvl w:val="0"/>
          <w:numId w:val="2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نظام سعر الصرف للتثبيت المدار ( نظام </w:t>
      </w:r>
      <w:proofErr w:type="spellStart"/>
      <w:r>
        <w:rPr>
          <w:rFonts w:asciiTheme="majorBidi" w:hAnsiTheme="majorBidi" w:cstheme="majorBidi" w:hint="cs"/>
          <w:sz w:val="28"/>
          <w:szCs w:val="28"/>
          <w:rtl/>
          <w:lang w:bidi="ar-IQ"/>
        </w:rPr>
        <w:t>بريتون</w:t>
      </w:r>
      <w:proofErr w:type="spellEnd"/>
      <w:r>
        <w:rPr>
          <w:rFonts w:asciiTheme="majorBidi" w:hAnsiTheme="majorBidi" w:cstheme="majorBidi" w:hint="cs"/>
          <w:sz w:val="28"/>
          <w:szCs w:val="28"/>
          <w:rtl/>
          <w:lang w:bidi="ar-IQ"/>
        </w:rPr>
        <w:t xml:space="preserve"> </w:t>
      </w:r>
      <w:proofErr w:type="spellStart"/>
      <w:r>
        <w:rPr>
          <w:rFonts w:asciiTheme="majorBidi" w:hAnsiTheme="majorBidi" w:cstheme="majorBidi" w:hint="cs"/>
          <w:sz w:val="28"/>
          <w:szCs w:val="28"/>
          <w:rtl/>
          <w:lang w:bidi="ar-IQ"/>
        </w:rPr>
        <w:t>وودز</w:t>
      </w:r>
      <w:proofErr w:type="spellEnd"/>
      <w:r>
        <w:rPr>
          <w:rFonts w:asciiTheme="majorBidi" w:hAnsiTheme="majorBidi" w:cstheme="majorBidi" w:hint="cs"/>
          <w:sz w:val="28"/>
          <w:szCs w:val="28"/>
          <w:rtl/>
          <w:lang w:bidi="ar-IQ"/>
        </w:rPr>
        <w:t xml:space="preserve"> ) :</w:t>
      </w:r>
      <w:r>
        <w:rPr>
          <w:rFonts w:asciiTheme="majorBidi" w:hAnsiTheme="majorBidi" w:cstheme="majorBidi" w:hint="cs"/>
          <w:b w:val="0"/>
          <w:bCs w:val="0"/>
          <w:sz w:val="28"/>
          <w:szCs w:val="28"/>
          <w:rtl/>
          <w:lang w:bidi="ar-IQ"/>
        </w:rPr>
        <w:t xml:space="preserve">- اعتمد هذا النظام على تثبيت اسعار الصرف والزام السلطات النقدية على التدخل في اسواق الصرف لغرض المحافظة على استقرار الاسعار من خلال استخدام ما لديها من ارصدة نقدية دولية لمواجهة الاختلال الحاصل في ميزان المدفوعات وهذا النظام تم الاتفاق عليه بعد الحرب العالمية الثانية في </w:t>
      </w:r>
      <w:r>
        <w:rPr>
          <w:rFonts w:asciiTheme="majorBidi" w:hAnsiTheme="majorBidi" w:cstheme="majorBidi" w:hint="cs"/>
          <w:b w:val="0"/>
          <w:bCs w:val="0"/>
          <w:sz w:val="28"/>
          <w:szCs w:val="28"/>
          <w:rtl/>
          <w:lang w:bidi="ar-IQ"/>
        </w:rPr>
        <w:lastRenderedPageBreak/>
        <w:t xml:space="preserve">مدينة ( </w:t>
      </w:r>
      <w:proofErr w:type="spellStart"/>
      <w:r>
        <w:rPr>
          <w:rFonts w:asciiTheme="majorBidi" w:hAnsiTheme="majorBidi" w:cstheme="majorBidi" w:hint="cs"/>
          <w:b w:val="0"/>
          <w:bCs w:val="0"/>
          <w:sz w:val="28"/>
          <w:szCs w:val="28"/>
          <w:rtl/>
          <w:lang w:bidi="ar-IQ"/>
        </w:rPr>
        <w:t>بريتون</w:t>
      </w:r>
      <w:proofErr w:type="spellEnd"/>
      <w:r>
        <w:rPr>
          <w:rFonts w:asciiTheme="majorBidi" w:hAnsiTheme="majorBidi" w:cstheme="majorBidi" w:hint="cs"/>
          <w:b w:val="0"/>
          <w:bCs w:val="0"/>
          <w:sz w:val="28"/>
          <w:szCs w:val="28"/>
          <w:rtl/>
          <w:lang w:bidi="ar-IQ"/>
        </w:rPr>
        <w:t xml:space="preserve"> </w:t>
      </w:r>
      <w:proofErr w:type="spellStart"/>
      <w:r>
        <w:rPr>
          <w:rFonts w:asciiTheme="majorBidi" w:hAnsiTheme="majorBidi" w:cstheme="majorBidi" w:hint="cs"/>
          <w:b w:val="0"/>
          <w:bCs w:val="0"/>
          <w:sz w:val="28"/>
          <w:szCs w:val="28"/>
          <w:rtl/>
          <w:lang w:bidi="ar-IQ"/>
        </w:rPr>
        <w:t>وودز</w:t>
      </w:r>
      <w:proofErr w:type="spellEnd"/>
      <w:r>
        <w:rPr>
          <w:rFonts w:asciiTheme="majorBidi" w:hAnsiTheme="majorBidi" w:cstheme="majorBidi" w:hint="cs"/>
          <w:b w:val="0"/>
          <w:bCs w:val="0"/>
          <w:sz w:val="28"/>
          <w:szCs w:val="28"/>
          <w:rtl/>
          <w:lang w:bidi="ar-IQ"/>
        </w:rPr>
        <w:t xml:space="preserve"> ) في ولاية </w:t>
      </w:r>
      <w:proofErr w:type="spellStart"/>
      <w:r>
        <w:rPr>
          <w:rFonts w:asciiTheme="majorBidi" w:hAnsiTheme="majorBidi" w:cstheme="majorBidi" w:hint="cs"/>
          <w:b w:val="0"/>
          <w:bCs w:val="0"/>
          <w:sz w:val="28"/>
          <w:szCs w:val="28"/>
          <w:rtl/>
          <w:lang w:bidi="ar-IQ"/>
        </w:rPr>
        <w:t>نيوهمشاير</w:t>
      </w:r>
      <w:proofErr w:type="spellEnd"/>
      <w:r>
        <w:rPr>
          <w:rFonts w:asciiTheme="majorBidi" w:hAnsiTheme="majorBidi" w:cstheme="majorBidi" w:hint="cs"/>
          <w:b w:val="0"/>
          <w:bCs w:val="0"/>
          <w:sz w:val="28"/>
          <w:szCs w:val="28"/>
          <w:rtl/>
          <w:lang w:bidi="ar-IQ"/>
        </w:rPr>
        <w:t xml:space="preserve"> سنة 1944 وقد تم  الاتفاق على تثبيت اسعار الصرف وحسب المعدل المتفق عليه لسعر صرف عملتها وعدم تغييره الافي حدود معينة , ولكي تأخذ اسعار الصرف بعض المرونة سُمح لها بالتغيير ارتفاعاً او انخفاضاً في حدود (1%) وقد شهدت اسعار الصرف اكثر من عقدين نسبة من الثبات النسبي وجاء هذا الثبات بسبب الاحتياطيات النقدية الرسمية . وهذا ما جعل نظام ( </w:t>
      </w:r>
      <w:proofErr w:type="spellStart"/>
      <w:r>
        <w:rPr>
          <w:rFonts w:asciiTheme="majorBidi" w:hAnsiTheme="majorBidi" w:cstheme="majorBidi" w:hint="cs"/>
          <w:b w:val="0"/>
          <w:bCs w:val="0"/>
          <w:sz w:val="28"/>
          <w:szCs w:val="28"/>
          <w:rtl/>
          <w:lang w:bidi="ar-IQ"/>
        </w:rPr>
        <w:t>بريتون</w:t>
      </w:r>
      <w:proofErr w:type="spellEnd"/>
      <w:r>
        <w:rPr>
          <w:rFonts w:asciiTheme="majorBidi" w:hAnsiTheme="majorBidi" w:cstheme="majorBidi" w:hint="cs"/>
          <w:b w:val="0"/>
          <w:bCs w:val="0"/>
          <w:sz w:val="28"/>
          <w:szCs w:val="28"/>
          <w:rtl/>
          <w:lang w:bidi="ar-IQ"/>
        </w:rPr>
        <w:t xml:space="preserve"> </w:t>
      </w:r>
      <w:proofErr w:type="spellStart"/>
      <w:r>
        <w:rPr>
          <w:rFonts w:asciiTheme="majorBidi" w:hAnsiTheme="majorBidi" w:cstheme="majorBidi" w:hint="cs"/>
          <w:b w:val="0"/>
          <w:bCs w:val="0"/>
          <w:sz w:val="28"/>
          <w:szCs w:val="28"/>
          <w:rtl/>
          <w:lang w:bidi="ar-IQ"/>
        </w:rPr>
        <w:t>وودز</w:t>
      </w:r>
      <w:proofErr w:type="spellEnd"/>
      <w:r>
        <w:rPr>
          <w:rFonts w:asciiTheme="majorBidi" w:hAnsiTheme="majorBidi" w:cstheme="majorBidi" w:hint="cs"/>
          <w:b w:val="0"/>
          <w:bCs w:val="0"/>
          <w:sz w:val="28"/>
          <w:szCs w:val="28"/>
          <w:rtl/>
          <w:lang w:bidi="ar-IQ"/>
        </w:rPr>
        <w:t xml:space="preserve"> ) نظام سعر صرف ثابت لكنه قابل للتعديل وهذا النظام ثابت في المدى القصير </w:t>
      </w:r>
      <w:r w:rsidR="004145CF">
        <w:rPr>
          <w:rFonts w:asciiTheme="majorBidi" w:hAnsiTheme="majorBidi" w:cstheme="majorBidi" w:hint="cs"/>
          <w:b w:val="0"/>
          <w:bCs w:val="0"/>
          <w:sz w:val="28"/>
          <w:szCs w:val="28"/>
          <w:rtl/>
          <w:lang w:bidi="ar-IQ"/>
        </w:rPr>
        <w:t>وقابل للتعديل في المدى الطويل  ( محمود سيد عابد :2001: 323) .</w:t>
      </w:r>
    </w:p>
    <w:p w:rsidR="004145CF" w:rsidRDefault="004145CF" w:rsidP="000973C3">
      <w:pPr>
        <w:pStyle w:val="a7"/>
        <w:numPr>
          <w:ilvl w:val="0"/>
          <w:numId w:val="2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 xml:space="preserve">نظام سعر الصرف  </w:t>
      </w:r>
      <w:proofErr w:type="spellStart"/>
      <w:r>
        <w:rPr>
          <w:rFonts w:asciiTheme="majorBidi" w:hAnsiTheme="majorBidi" w:cstheme="majorBidi" w:hint="cs"/>
          <w:sz w:val="28"/>
          <w:szCs w:val="28"/>
          <w:rtl/>
          <w:lang w:bidi="ar-IQ"/>
        </w:rPr>
        <w:t>المعوم</w:t>
      </w:r>
      <w:proofErr w:type="spellEnd"/>
      <w:r>
        <w:rPr>
          <w:rFonts w:asciiTheme="majorBidi" w:hAnsiTheme="majorBidi" w:cstheme="majorBidi" w:hint="cs"/>
          <w:sz w:val="28"/>
          <w:szCs w:val="28"/>
          <w:rtl/>
          <w:lang w:bidi="ar-IQ"/>
        </w:rPr>
        <w:t xml:space="preserve"> المدار :</w:t>
      </w:r>
      <w:r>
        <w:rPr>
          <w:rFonts w:asciiTheme="majorBidi" w:hAnsiTheme="majorBidi" w:cstheme="majorBidi" w:hint="cs"/>
          <w:b w:val="0"/>
          <w:bCs w:val="0"/>
          <w:sz w:val="28"/>
          <w:szCs w:val="28"/>
          <w:rtl/>
          <w:lang w:bidi="ar-IQ"/>
        </w:rPr>
        <w:t xml:space="preserve">- يعتمد هذا النظام على تفاعل قوى العرض والطلب على العملة المحلية في سوق الصرف الاجنبي وبصورة حرة . اي اجراء بعض التغييرات في العرض والطلب على العملات من اجل تحقيق التوازن في ميزان المدفوعات بدون اي تدخل من قبل السلطات النقدية والمالية لتحديده , والدول التي تتبع هذا النظام مستفيدة من مرونة اسعار الصرف فعند انخفاض قيمة العملة المحلية سينعكس ذلك على مستوى الاسعار في السلع والخدمات والتي ستكون ذات قيمة </w:t>
      </w:r>
      <w:proofErr w:type="spellStart"/>
      <w:r>
        <w:rPr>
          <w:rFonts w:asciiTheme="majorBidi" w:hAnsiTheme="majorBidi" w:cstheme="majorBidi" w:hint="cs"/>
          <w:b w:val="0"/>
          <w:bCs w:val="0"/>
          <w:sz w:val="28"/>
          <w:szCs w:val="28"/>
          <w:rtl/>
          <w:lang w:bidi="ar-IQ"/>
        </w:rPr>
        <w:t>قيمة</w:t>
      </w:r>
      <w:proofErr w:type="spellEnd"/>
      <w:r>
        <w:rPr>
          <w:rFonts w:asciiTheme="majorBidi" w:hAnsiTheme="majorBidi" w:cstheme="majorBidi" w:hint="cs"/>
          <w:b w:val="0"/>
          <w:bCs w:val="0"/>
          <w:sz w:val="28"/>
          <w:szCs w:val="28"/>
          <w:rtl/>
          <w:lang w:bidi="ar-IQ"/>
        </w:rPr>
        <w:t xml:space="preserve"> منخفضة بالنسبة للمستورد الاجنبي ومن ثم ترتفع استيراداته من هذه السلع والخدمات , هذا ما يؤدي الى تحسين الوضع في الميزان التجاري وبذلك لا تحتاج الدولة الى سياسات محلية كان تكون سياسة توسعية او انكماشية للحفاظ على التوازن كون هذه السياسات خالية من القيود التي تفرض على ميزان المدفوعات ( فليح حسن :2004: 73) .</w:t>
      </w:r>
    </w:p>
    <w:p w:rsidR="0092793D" w:rsidRPr="00780165" w:rsidRDefault="0092793D" w:rsidP="000973C3">
      <w:pPr>
        <w:pStyle w:val="a7"/>
        <w:numPr>
          <w:ilvl w:val="0"/>
          <w:numId w:val="25"/>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sz w:val="28"/>
          <w:szCs w:val="28"/>
          <w:rtl/>
          <w:lang w:bidi="ar-IQ"/>
        </w:rPr>
        <w:t>نظام تعدد اسعار الصرف :</w:t>
      </w:r>
      <w:r>
        <w:rPr>
          <w:rFonts w:asciiTheme="majorBidi" w:hAnsiTheme="majorBidi" w:cstheme="majorBidi" w:hint="cs"/>
          <w:b w:val="0"/>
          <w:bCs w:val="0"/>
          <w:sz w:val="28"/>
          <w:szCs w:val="28"/>
          <w:rtl/>
          <w:lang w:bidi="ar-IQ"/>
        </w:rPr>
        <w:t xml:space="preserve">- ويطلق عليه نظام مرونة الاختيار او نظام التعويم الميسر ففي ظل هذا النظام تؤثر السلطات النقدية على تحركات معدل سعر الصرف بتدخلها وبالرجوع الى سلة عملات قياسية منوعة بدون الالتزام باي سعر صرف رسمي , كما يمكن ان تتوافق اسعار الصرف التي تم تحديدها من قبل التدخل الرسمي مع سعر الصرف الذي تحدده القوى السوقية بحرية كما قد تختلف الفوارق في اسعار الصرف فقد لا تتجاوز نقاط مئوية في بلدان معينة في حين قد تكون الفوارق كبيرة جداً وتبلغ عدة اضعاف السعر المطلوب في البلدان الاخرى . وقد ترغب بعض الدول باستخدام اسعار صرف مختلفة لمعاملاتها كقيامها بشراء بعض العملات الاجنبية بسعر صرف اقل من سعر الصرف الذي تباع به وذلك لغرض تحقيق بعض الاهداف النقدية وهذا ما حصل في العراق في فترة التسعينيات من القرن الماضي حيث وصلت اسعار الصرف الى اكثر من (12) سعر صرف , لأهداف معينة كزيادة الصادرات من سلع معينة او اعاقة القطاع الخاص من استيراد بعض السلع او تخفيض تكلفة شراء النقد الاجنبي (همام </w:t>
      </w:r>
      <w:proofErr w:type="spellStart"/>
      <w:r>
        <w:rPr>
          <w:rFonts w:asciiTheme="majorBidi" w:hAnsiTheme="majorBidi" w:cstheme="majorBidi" w:hint="cs"/>
          <w:b w:val="0"/>
          <w:bCs w:val="0"/>
          <w:sz w:val="28"/>
          <w:szCs w:val="28"/>
          <w:rtl/>
          <w:lang w:bidi="ar-IQ"/>
        </w:rPr>
        <w:t>الشماع,عمر</w:t>
      </w:r>
      <w:proofErr w:type="spellEnd"/>
      <w:r>
        <w:rPr>
          <w:rFonts w:asciiTheme="majorBidi" w:hAnsiTheme="majorBidi" w:cstheme="majorBidi" w:hint="cs"/>
          <w:b w:val="0"/>
          <w:bCs w:val="0"/>
          <w:sz w:val="28"/>
          <w:szCs w:val="28"/>
          <w:rtl/>
          <w:lang w:bidi="ar-IQ"/>
        </w:rPr>
        <w:t xml:space="preserve"> هشام :2002: 27) .</w:t>
      </w:r>
    </w:p>
    <w:p w:rsidR="0092793D" w:rsidRPr="002F3E2E" w:rsidRDefault="00780165" w:rsidP="000973C3">
      <w:pPr>
        <w:spacing w:after="0" w:line="240" w:lineRule="auto"/>
        <w:jc w:val="lowKashida"/>
        <w:rPr>
          <w:rFonts w:asciiTheme="majorBidi" w:hAnsiTheme="majorBidi" w:cs="PT Bold Heading"/>
          <w:sz w:val="28"/>
          <w:szCs w:val="28"/>
          <w:rtl/>
          <w:lang w:bidi="ar-IQ"/>
        </w:rPr>
      </w:pPr>
      <w:r>
        <w:rPr>
          <w:rFonts w:asciiTheme="majorBidi" w:hAnsiTheme="majorBidi" w:cs="PT Bold Heading" w:hint="cs"/>
          <w:sz w:val="28"/>
          <w:szCs w:val="28"/>
          <w:rtl/>
          <w:lang w:bidi="ar-IQ"/>
        </w:rPr>
        <w:t>رابعاً</w:t>
      </w:r>
      <w:r w:rsidR="0092793D">
        <w:rPr>
          <w:rFonts w:asciiTheme="majorBidi" w:hAnsiTheme="majorBidi" w:cs="PT Bold Heading" w:hint="cs"/>
          <w:sz w:val="28"/>
          <w:szCs w:val="28"/>
          <w:rtl/>
          <w:lang w:bidi="ar-IQ"/>
        </w:rPr>
        <w:t xml:space="preserve"> :- </w:t>
      </w:r>
      <w:r>
        <w:rPr>
          <w:rFonts w:asciiTheme="majorBidi" w:hAnsiTheme="majorBidi" w:cs="PT Bold Heading" w:hint="cs"/>
          <w:sz w:val="28"/>
          <w:szCs w:val="28"/>
          <w:rtl/>
          <w:lang w:bidi="ar-IQ"/>
        </w:rPr>
        <w:t xml:space="preserve">العوامل المؤثرة في </w:t>
      </w:r>
      <w:r w:rsidR="0092793D">
        <w:rPr>
          <w:rFonts w:asciiTheme="majorBidi" w:hAnsiTheme="majorBidi" w:cs="PT Bold Heading" w:hint="cs"/>
          <w:sz w:val="28"/>
          <w:szCs w:val="28"/>
          <w:rtl/>
          <w:lang w:bidi="ar-IQ"/>
        </w:rPr>
        <w:t xml:space="preserve"> سعر الصرف </w:t>
      </w:r>
    </w:p>
    <w:p w:rsidR="00A6630F" w:rsidRDefault="00780165"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من المعروف ان سعر الصرف يكون غير مستقر في اغلب الاحيان ارتفاعاً او انخفاضاً وذلك بسبب عدة عوامل منها عوامل نقدية وعوامل مالية واخرى تجارية وغير ذلك وكل يمارس تأثيره المباشر وغير المباشر على حالة الاقتصاد الوطني من خلال الاختلال الذي سيحصل في ميزان المدفوعات ذات الارتباط المباشر </w:t>
      </w:r>
      <w:proofErr w:type="spellStart"/>
      <w:r>
        <w:rPr>
          <w:rFonts w:asciiTheme="majorBidi" w:hAnsiTheme="majorBidi" w:cstheme="majorBidi" w:hint="cs"/>
          <w:b w:val="0"/>
          <w:bCs w:val="0"/>
          <w:sz w:val="28"/>
          <w:szCs w:val="28"/>
          <w:rtl/>
          <w:lang w:bidi="ar-IQ"/>
        </w:rPr>
        <w:t>باسعار</w:t>
      </w:r>
      <w:proofErr w:type="spellEnd"/>
      <w:r>
        <w:rPr>
          <w:rFonts w:asciiTheme="majorBidi" w:hAnsiTheme="majorBidi" w:cstheme="majorBidi" w:hint="cs"/>
          <w:b w:val="0"/>
          <w:bCs w:val="0"/>
          <w:sz w:val="28"/>
          <w:szCs w:val="28"/>
          <w:rtl/>
          <w:lang w:bidi="ar-IQ"/>
        </w:rPr>
        <w:t xml:space="preserve"> الصرف وهذا ما يجعل من الدولة في اغلب الاحيان ان تتدخل لتمارس دورها في استقرار اسعار الصرف لذا سيتم التطرق الى اهم العوامل المؤثرة في اسعار الصرف وكالاتي : -</w:t>
      </w:r>
    </w:p>
    <w:p w:rsidR="00780165" w:rsidRPr="0035492E" w:rsidRDefault="00780165" w:rsidP="000973C3">
      <w:pPr>
        <w:pStyle w:val="a7"/>
        <w:numPr>
          <w:ilvl w:val="0"/>
          <w:numId w:val="26"/>
        </w:numPr>
        <w:spacing w:after="0" w:line="240" w:lineRule="auto"/>
        <w:jc w:val="lowKashida"/>
        <w:rPr>
          <w:rFonts w:asciiTheme="majorBidi" w:hAnsiTheme="majorBidi" w:cstheme="majorBidi"/>
          <w:sz w:val="28"/>
          <w:szCs w:val="28"/>
          <w:lang w:bidi="ar-IQ"/>
        </w:rPr>
      </w:pPr>
      <w:r w:rsidRPr="00780165">
        <w:rPr>
          <w:rFonts w:asciiTheme="majorBidi" w:hAnsiTheme="majorBidi" w:cstheme="majorBidi" w:hint="cs"/>
          <w:sz w:val="28"/>
          <w:szCs w:val="28"/>
          <w:rtl/>
          <w:lang w:bidi="ar-IQ"/>
        </w:rPr>
        <w:t xml:space="preserve">العوامل النقدية :- </w:t>
      </w:r>
      <w:r>
        <w:rPr>
          <w:rFonts w:asciiTheme="majorBidi" w:hAnsiTheme="majorBidi" w:cstheme="majorBidi" w:hint="cs"/>
          <w:b w:val="0"/>
          <w:bCs w:val="0"/>
          <w:sz w:val="28"/>
          <w:szCs w:val="28"/>
          <w:rtl/>
          <w:lang w:bidi="ar-IQ"/>
        </w:rPr>
        <w:t xml:space="preserve">يتأثر سعر الصرف بالعوامل النقدية المتمثلة بالتضخم واسعار الفائدة وعرض النقد وغيرها بشكل مباشر او غير مباشر والذي يؤدي اما الى ارتفاع سعر الصرف او انخفاضه </w:t>
      </w:r>
      <w:r w:rsidR="0035492E">
        <w:rPr>
          <w:rFonts w:asciiTheme="majorBidi" w:hAnsiTheme="majorBidi" w:cstheme="majorBidi" w:hint="cs"/>
          <w:b w:val="0"/>
          <w:bCs w:val="0"/>
          <w:sz w:val="28"/>
          <w:szCs w:val="28"/>
          <w:rtl/>
          <w:lang w:bidi="ar-IQ"/>
        </w:rPr>
        <w:t>كلاً حسب تأثيره وسيتم التطرق الى هذه العوامل وكالاتي :</w:t>
      </w:r>
    </w:p>
    <w:p w:rsidR="0035492E" w:rsidRPr="0035492E" w:rsidRDefault="0035492E" w:rsidP="000973C3">
      <w:pPr>
        <w:pStyle w:val="a7"/>
        <w:numPr>
          <w:ilvl w:val="0"/>
          <w:numId w:val="27"/>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معدلات التضخم :- </w:t>
      </w:r>
      <w:r>
        <w:rPr>
          <w:rFonts w:asciiTheme="majorBidi" w:hAnsiTheme="majorBidi" w:cstheme="majorBidi" w:hint="cs"/>
          <w:b w:val="0"/>
          <w:bCs w:val="0"/>
          <w:sz w:val="28"/>
          <w:szCs w:val="28"/>
          <w:rtl/>
          <w:lang w:bidi="ar-IQ"/>
        </w:rPr>
        <w:t xml:space="preserve">ان ارتفاع التضخم في بلد معين يعني انخفاض قيمة العملة المحلية والذي يقابله ارتفاع اسعار السلع والخدمات مقارنةً بالدول الاخرى وهذا ما يجعل اختلال في ميزان المدفوعات حيث ستكون الاستيرادات اكبر من الصادرات وذلك لكون السلع المحلية ذات اسعار مرتفعة بينما السلع الاجنبية ذات اسعار منخفضة وبزيادة الطلب على السلع الاجنبية سيزداد الطلب على العملة الاجنبية وزيادة عرض العملة المحلية في البلدان الاخرى , </w:t>
      </w:r>
      <w:r>
        <w:rPr>
          <w:rFonts w:asciiTheme="majorBidi" w:hAnsiTheme="majorBidi" w:cstheme="majorBidi" w:hint="cs"/>
          <w:b w:val="0"/>
          <w:bCs w:val="0"/>
          <w:sz w:val="28"/>
          <w:szCs w:val="28"/>
          <w:rtl/>
          <w:lang w:bidi="ar-IQ"/>
        </w:rPr>
        <w:lastRenderedPageBreak/>
        <w:t xml:space="preserve">وبالتالي انخفاض قيمة العملة المحلية مقارنةً بالعملة الاجنبية , لهذا فان ارتفاع الاسعار في دولة معينة اكثر مما هو عليه الحال في الدولة الاخرى يتطلب اجراءات نقدية مالية </w:t>
      </w:r>
      <w:proofErr w:type="spellStart"/>
      <w:r>
        <w:rPr>
          <w:rFonts w:asciiTheme="majorBidi" w:hAnsiTheme="majorBidi" w:cstheme="majorBidi" w:hint="cs"/>
          <w:b w:val="0"/>
          <w:bCs w:val="0"/>
          <w:sz w:val="28"/>
          <w:szCs w:val="28"/>
          <w:rtl/>
          <w:lang w:bidi="ar-IQ"/>
        </w:rPr>
        <w:t>لاعادة</w:t>
      </w:r>
      <w:proofErr w:type="spellEnd"/>
      <w:r>
        <w:rPr>
          <w:rFonts w:asciiTheme="majorBidi" w:hAnsiTheme="majorBidi" w:cstheme="majorBidi" w:hint="cs"/>
          <w:b w:val="0"/>
          <w:bCs w:val="0"/>
          <w:sz w:val="28"/>
          <w:szCs w:val="28"/>
          <w:rtl/>
          <w:lang w:bidi="ar-IQ"/>
        </w:rPr>
        <w:t xml:space="preserve"> الامور الى وضعها الطبيعي , ويكون العكس في حالة انخفاض الاسعار اقل من الدول </w:t>
      </w:r>
      <w:r w:rsidR="00EB6731">
        <w:rPr>
          <w:rFonts w:asciiTheme="majorBidi" w:hAnsiTheme="majorBidi" w:cstheme="majorBidi" w:hint="cs"/>
          <w:b w:val="0"/>
          <w:bCs w:val="0"/>
          <w:sz w:val="28"/>
          <w:szCs w:val="28"/>
          <w:rtl/>
          <w:lang w:bidi="ar-IQ"/>
        </w:rPr>
        <w:t>الاخرى (رشاد العطار ,عليان الشريف:2000: 55) .</w:t>
      </w:r>
    </w:p>
    <w:p w:rsidR="008704EA" w:rsidRDefault="0035492E" w:rsidP="000973C3">
      <w:pPr>
        <w:pStyle w:val="a7"/>
        <w:numPr>
          <w:ilvl w:val="0"/>
          <w:numId w:val="27"/>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سعر الفائدة :- </w:t>
      </w:r>
      <w:r>
        <w:rPr>
          <w:rFonts w:asciiTheme="majorBidi" w:hAnsiTheme="majorBidi" w:cstheme="majorBidi" w:hint="cs"/>
          <w:b w:val="0"/>
          <w:bCs w:val="0"/>
          <w:sz w:val="28"/>
          <w:szCs w:val="28"/>
          <w:rtl/>
          <w:lang w:bidi="ar-IQ"/>
        </w:rPr>
        <w:t xml:space="preserve">هنالك ارتباط وثيق بين سعر الفائدة وسعر العملة فاذا ما ارتفع سعر الفائدة يعتبر ذلك سبباً في قوة العملة . والعكس بالعكس , ففي حالة ارتفاع معدلات الفائدة الحقيقية سيكون ذلك عنصر جذب للراس مال الاجنبي </w:t>
      </w:r>
      <w:r w:rsidRPr="0035492E">
        <w:rPr>
          <w:rFonts w:asciiTheme="majorBidi" w:hAnsiTheme="majorBidi" w:cstheme="majorBidi" w:hint="cs"/>
          <w:b w:val="0"/>
          <w:bCs w:val="0"/>
          <w:sz w:val="28"/>
          <w:szCs w:val="28"/>
          <w:rtl/>
          <w:lang w:bidi="ar-IQ"/>
        </w:rPr>
        <w:t>والذي سيؤدي بدوره الى</w:t>
      </w:r>
      <w:r>
        <w:rPr>
          <w:rFonts w:asciiTheme="majorBidi" w:hAnsiTheme="majorBidi" w:cstheme="majorBidi" w:hint="cs"/>
          <w:sz w:val="28"/>
          <w:szCs w:val="28"/>
          <w:rtl/>
          <w:lang w:bidi="ar-IQ"/>
        </w:rPr>
        <w:t xml:space="preserve"> </w:t>
      </w:r>
      <w:r>
        <w:rPr>
          <w:rFonts w:asciiTheme="majorBidi" w:hAnsiTheme="majorBidi" w:cstheme="majorBidi" w:hint="cs"/>
          <w:b w:val="0"/>
          <w:bCs w:val="0"/>
          <w:sz w:val="28"/>
          <w:szCs w:val="28"/>
          <w:rtl/>
          <w:lang w:bidi="ar-IQ"/>
        </w:rPr>
        <w:t xml:space="preserve">ارتفاع سعر الصرف في اسواق الصرف الاجنبية , اما اذا حصل العكس وكان هناك ارتفاع في اسعار الفائدة في البلدان الاخرى سيكون حافز على انتقال </w:t>
      </w:r>
      <w:r w:rsidR="008704EA">
        <w:rPr>
          <w:rFonts w:asciiTheme="majorBidi" w:hAnsiTheme="majorBidi" w:cstheme="majorBidi" w:hint="cs"/>
          <w:b w:val="0"/>
          <w:bCs w:val="0"/>
          <w:sz w:val="28"/>
          <w:szCs w:val="28"/>
          <w:rtl/>
          <w:lang w:bidi="ar-IQ"/>
        </w:rPr>
        <w:t xml:space="preserve">رؤوس الاموال الى تلك البلدان لكسب الارباح وهذا يعمل على زيادة الطلب على عملات البلد المعني , وبذلك يتبين ان اسعار الفائدة ذات </w:t>
      </w:r>
      <w:proofErr w:type="spellStart"/>
      <w:r w:rsidR="008704EA">
        <w:rPr>
          <w:rFonts w:asciiTheme="majorBidi" w:hAnsiTheme="majorBidi" w:cstheme="majorBidi" w:hint="cs"/>
          <w:b w:val="0"/>
          <w:bCs w:val="0"/>
          <w:sz w:val="28"/>
          <w:szCs w:val="28"/>
          <w:rtl/>
          <w:lang w:bidi="ar-IQ"/>
        </w:rPr>
        <w:t>تاثير</w:t>
      </w:r>
      <w:proofErr w:type="spellEnd"/>
      <w:r w:rsidR="008704EA">
        <w:rPr>
          <w:rFonts w:asciiTheme="majorBidi" w:hAnsiTheme="majorBidi" w:cstheme="majorBidi" w:hint="cs"/>
          <w:b w:val="0"/>
          <w:bCs w:val="0"/>
          <w:sz w:val="28"/>
          <w:szCs w:val="28"/>
          <w:rtl/>
          <w:lang w:bidi="ar-IQ"/>
        </w:rPr>
        <w:t xml:space="preserve"> غير مباشر على اسعار الصرف , فانخفاض سعر الفائدة يؤدي الى ارتفاع الطلب على رؤوس الاموال لغرض استثمارها وهذا يؤدي الى زيادة الطلب على العملة المحلية وبالتالي </w:t>
      </w:r>
      <w:r w:rsidR="00EB6731">
        <w:rPr>
          <w:rFonts w:asciiTheme="majorBidi" w:hAnsiTheme="majorBidi" w:cstheme="majorBidi" w:hint="cs"/>
          <w:b w:val="0"/>
          <w:bCs w:val="0"/>
          <w:sz w:val="28"/>
          <w:szCs w:val="28"/>
          <w:rtl/>
          <w:lang w:bidi="ar-IQ"/>
        </w:rPr>
        <w:t>تحسن في قو العملة المحلية تجاه العملات الاخرى (رشاد العطار ,عليان الشريف:2000: 54) .</w:t>
      </w:r>
    </w:p>
    <w:p w:rsidR="00EB6731" w:rsidRPr="00730152" w:rsidRDefault="00EB6731" w:rsidP="000973C3">
      <w:pPr>
        <w:pStyle w:val="a7"/>
        <w:numPr>
          <w:ilvl w:val="0"/>
          <w:numId w:val="27"/>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عرض النقد :- </w:t>
      </w:r>
      <w:r>
        <w:rPr>
          <w:rFonts w:asciiTheme="majorBidi" w:hAnsiTheme="majorBidi" w:cstheme="majorBidi" w:hint="cs"/>
          <w:b w:val="0"/>
          <w:bCs w:val="0"/>
          <w:sz w:val="28"/>
          <w:szCs w:val="28"/>
          <w:rtl/>
          <w:lang w:bidi="ar-IQ"/>
        </w:rPr>
        <w:t xml:space="preserve">يمارس عرض النقد علاقة عكسية مع سعر الصرف حيث ان ارتفاع عرض النقد والمتمثلة بالعملة المتداولة والودائع المصرفية يؤدي الى انخفاض اسعار الصرف حيث تعمل في ذلك عمل التضخم كون ارتفاع الكمية المعروضة من النقد تؤدي الى انخفاض بقيمة العملة المحلية وبالتالي ارتفاع سعر صرفها , على الرغم من ان </w:t>
      </w:r>
      <w:r w:rsidR="00730152">
        <w:rPr>
          <w:rFonts w:asciiTheme="majorBidi" w:hAnsiTheme="majorBidi" w:cstheme="majorBidi" w:hint="cs"/>
          <w:b w:val="0"/>
          <w:bCs w:val="0"/>
          <w:sz w:val="28"/>
          <w:szCs w:val="28"/>
          <w:rtl/>
          <w:lang w:bidi="ar-IQ"/>
        </w:rPr>
        <w:t xml:space="preserve">هنالك بعض الاقتصاديين لا يذهبون الى هذا الرأي . الا ان عدد كبير من الاقتصاديين المتعاملين في سوق الصرف الاجنبي ومنهم الامريكي ( </w:t>
      </w:r>
      <w:proofErr w:type="spellStart"/>
      <w:r w:rsidR="00730152">
        <w:rPr>
          <w:rFonts w:asciiTheme="majorBidi" w:hAnsiTheme="majorBidi" w:cstheme="majorBidi"/>
          <w:b w:val="0"/>
          <w:bCs w:val="0"/>
          <w:sz w:val="28"/>
          <w:szCs w:val="28"/>
          <w:lang w:bidi="ar-IQ"/>
        </w:rPr>
        <w:t>Macklup</w:t>
      </w:r>
      <w:proofErr w:type="spellEnd"/>
      <w:r w:rsidR="00730152">
        <w:rPr>
          <w:rFonts w:asciiTheme="majorBidi" w:hAnsiTheme="majorBidi" w:cstheme="majorBidi" w:hint="cs"/>
          <w:b w:val="0"/>
          <w:bCs w:val="0"/>
          <w:sz w:val="28"/>
          <w:szCs w:val="28"/>
          <w:rtl/>
          <w:lang w:bidi="ar-IQ"/>
        </w:rPr>
        <w:t xml:space="preserve"> ) ينظرون الى اهمية عامل كمية النقود وتأثيره على اسعار الصرف حسب النظرية الكمية التي تبين ان الاساس الذي يتحدد بموجبه سعر الصرف بين العملات هو مقدار كمية النقود المتوفرة في البلد المعين (علي سلمان:2008: 45) .</w:t>
      </w:r>
    </w:p>
    <w:p w:rsidR="00730152" w:rsidRDefault="00730152" w:rsidP="000973C3">
      <w:pPr>
        <w:pStyle w:val="a7"/>
        <w:numPr>
          <w:ilvl w:val="0"/>
          <w:numId w:val="26"/>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العوامل المالية :- </w:t>
      </w:r>
      <w:r>
        <w:rPr>
          <w:rFonts w:asciiTheme="majorBidi" w:hAnsiTheme="majorBidi" w:cstheme="majorBidi" w:hint="cs"/>
          <w:b w:val="0"/>
          <w:bCs w:val="0"/>
          <w:sz w:val="28"/>
          <w:szCs w:val="28"/>
          <w:rtl/>
          <w:lang w:bidi="ar-IQ"/>
        </w:rPr>
        <w:t>ان للسياسة المالية ادواتها والتي من خلالها يمكنها التأثير على اسعار الصرف وكمية النقود المعروضة وحتى حالة النشاط الاقتصادي للبلد ومن اهم العوامل المالية التي تؤثر في اسعار الصرف هي كالاتي :</w:t>
      </w:r>
      <w:r>
        <w:rPr>
          <w:rFonts w:asciiTheme="majorBidi" w:hAnsiTheme="majorBidi" w:cstheme="majorBidi" w:hint="cs"/>
          <w:sz w:val="28"/>
          <w:szCs w:val="28"/>
          <w:rtl/>
          <w:lang w:bidi="ar-IQ"/>
        </w:rPr>
        <w:t xml:space="preserve">- </w:t>
      </w:r>
    </w:p>
    <w:p w:rsidR="009743E5" w:rsidRPr="009743E5" w:rsidRDefault="00730152" w:rsidP="000973C3">
      <w:pPr>
        <w:pStyle w:val="a7"/>
        <w:numPr>
          <w:ilvl w:val="0"/>
          <w:numId w:val="28"/>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النفقات العامة :- </w:t>
      </w:r>
      <w:r>
        <w:rPr>
          <w:rFonts w:asciiTheme="majorBidi" w:hAnsiTheme="majorBidi" w:cstheme="majorBidi" w:hint="cs"/>
          <w:b w:val="0"/>
          <w:bCs w:val="0"/>
          <w:sz w:val="28"/>
          <w:szCs w:val="28"/>
          <w:rtl/>
          <w:lang w:bidi="ar-IQ"/>
        </w:rPr>
        <w:t xml:space="preserve">تعتبر النفقات العامة الركيزة الثانية </w:t>
      </w:r>
      <w:r w:rsidR="00D57429">
        <w:rPr>
          <w:rFonts w:asciiTheme="majorBidi" w:hAnsiTheme="majorBidi" w:cstheme="majorBidi" w:hint="cs"/>
          <w:b w:val="0"/>
          <w:bCs w:val="0"/>
          <w:sz w:val="28"/>
          <w:szCs w:val="28"/>
          <w:rtl/>
          <w:lang w:bidi="ar-IQ"/>
        </w:rPr>
        <w:t xml:space="preserve">مع الايرادات التي تتألف منهما الموازنة العامة للبلد والتي يجب ان لا تزيد عن الايرادات العامة لمنع حدوث عجز في الموازنة . فاذا ما زادت النفقات العامة عن الايرادات ادى الى حصول العجز في الموازنة والذي لا بد ان يعالج </w:t>
      </w:r>
      <w:proofErr w:type="spellStart"/>
      <w:r w:rsidR="00D57429">
        <w:rPr>
          <w:rFonts w:asciiTheme="majorBidi" w:hAnsiTheme="majorBidi" w:cstheme="majorBidi" w:hint="cs"/>
          <w:b w:val="0"/>
          <w:bCs w:val="0"/>
          <w:sz w:val="28"/>
          <w:szCs w:val="28"/>
          <w:rtl/>
          <w:lang w:bidi="ar-IQ"/>
        </w:rPr>
        <w:t>باحدى</w:t>
      </w:r>
      <w:proofErr w:type="spellEnd"/>
      <w:r w:rsidR="00D57429">
        <w:rPr>
          <w:rFonts w:asciiTheme="majorBidi" w:hAnsiTheme="majorBidi" w:cstheme="majorBidi" w:hint="cs"/>
          <w:b w:val="0"/>
          <w:bCs w:val="0"/>
          <w:sz w:val="28"/>
          <w:szCs w:val="28"/>
          <w:rtl/>
          <w:lang w:bidi="ar-IQ"/>
        </w:rPr>
        <w:t xml:space="preserve"> طريقتين الطريقة الاولى :هو الاصدار النقدي الجديد والذي سيعمل على زيادة المعروض النقدي في البلد وبالتالي انخفاض في قيمة العملة المحلية وارتفاع الاسعار وزيادة الاستيرادات وقلة الصادرات وحدوث الاختلال في الميزان التجاري نتيجة ان</w:t>
      </w:r>
      <w:r w:rsidR="009743E5">
        <w:rPr>
          <w:rFonts w:asciiTheme="majorBidi" w:hAnsiTheme="majorBidi" w:cstheme="majorBidi" w:hint="cs"/>
          <w:b w:val="0"/>
          <w:bCs w:val="0"/>
          <w:sz w:val="28"/>
          <w:szCs w:val="28"/>
          <w:rtl/>
          <w:lang w:bidi="ar-IQ"/>
        </w:rPr>
        <w:t>خفاض الاسعار في البلدان الاخرى . وبالتالي انخفاض سعر صرف العملة المحلية , اما الطريقة الثانية لتمويل العجز هو الاقتراض من الجمهور هذا ما يؤدي الى انخفاض كمية النقود المعروضة وارتفاع اسعار الفائدة مما يجذب رؤوس الاموال الاجنبية للداخل اي زيادة الطلب على العملة المحلية وبالتالي ارتفاع سعر الصرف وارتفاع قيمة العملة وزيادة المعروض من الصرف الاجنبي (هوشيار معروف:2005: 312) .</w:t>
      </w:r>
    </w:p>
    <w:p w:rsidR="000D08D8" w:rsidRPr="000D08D8" w:rsidRDefault="009743E5" w:rsidP="000973C3">
      <w:pPr>
        <w:pStyle w:val="a7"/>
        <w:numPr>
          <w:ilvl w:val="0"/>
          <w:numId w:val="28"/>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الايرادات العامة ( الضرائب ) :</w:t>
      </w:r>
      <w:r>
        <w:rPr>
          <w:rFonts w:asciiTheme="majorBidi" w:hAnsiTheme="majorBidi" w:cstheme="majorBidi" w:hint="cs"/>
          <w:b w:val="0"/>
          <w:bCs w:val="0"/>
          <w:sz w:val="28"/>
          <w:szCs w:val="28"/>
          <w:rtl/>
          <w:lang w:bidi="ar-IQ"/>
        </w:rPr>
        <w:t xml:space="preserve">- تؤثر السياسة الضريبية على اسعار الصرف من خلال نسبة الاعفاءات المقدمة الى الاستثمارات الرأسمالية والتي تشجع الاستثمار وتجعل رؤوس الاموال الخارجية تتدفق الى الداخل مما يزيد الطلب على العملة المحلية وبالتالي ارتفاع سعر صرفها الا انه يوجد اختلاف بين الدول النامية والمتقدمة في السياسة الضريبية فالدول المتقدمة تقوم بفرض الضرائب على دخل المقيمين حتى وان كان مصدر الدخل من الخارج </w:t>
      </w:r>
      <w:r w:rsidR="000D08D8">
        <w:rPr>
          <w:rFonts w:asciiTheme="majorBidi" w:hAnsiTheme="majorBidi" w:cstheme="majorBidi" w:hint="cs"/>
          <w:b w:val="0"/>
          <w:bCs w:val="0"/>
          <w:sz w:val="28"/>
          <w:szCs w:val="28"/>
          <w:rtl/>
          <w:lang w:bidi="ar-IQ"/>
        </w:rPr>
        <w:t xml:space="preserve">اما الدخل المحلي فلا  تقوم بفرض ضريبة عليه , في حين نجد الدول النامية لا تفرض ضرائب على دخل مواطنيها الناشئ في جميع بلدان العالم لكنها تقوم بفرض الضريبة على الدخل المتولد من ارباح الاستثمارات الاجنبية , هذا الاختلاف يسمى ( التدفق المعاكس </w:t>
      </w:r>
      <w:r w:rsidR="000D08D8">
        <w:rPr>
          <w:rFonts w:asciiTheme="majorBidi" w:hAnsiTheme="majorBidi" w:cstheme="majorBidi" w:hint="cs"/>
          <w:b w:val="0"/>
          <w:bCs w:val="0"/>
          <w:sz w:val="28"/>
          <w:szCs w:val="28"/>
          <w:rtl/>
          <w:lang w:bidi="ar-IQ"/>
        </w:rPr>
        <w:lastRenderedPageBreak/>
        <w:t xml:space="preserve">لرأس المال ) والذي بموجبه يتدفق راس المال من الدول النامية الى المتقدمة مما يزيد الطلب على عملات الدول المتقدمة وبالتالي فان السياسة الضريبية تكون ذات تأثير على اسعار الصرف من خلال زيادة الطلب على العملات المحلية او انخفاض الطلب عليها ( شيماء هاشم :2008: 41) . </w:t>
      </w:r>
    </w:p>
    <w:p w:rsidR="005B54B0" w:rsidRPr="005B54B0" w:rsidRDefault="000D08D8" w:rsidP="000973C3">
      <w:pPr>
        <w:pStyle w:val="a7"/>
        <w:numPr>
          <w:ilvl w:val="0"/>
          <w:numId w:val="28"/>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عجز الموازنة الحكومية :</w:t>
      </w:r>
      <w:r>
        <w:rPr>
          <w:rFonts w:asciiTheme="majorBidi" w:hAnsiTheme="majorBidi" w:cstheme="majorBidi" w:hint="cs"/>
          <w:b w:val="0"/>
          <w:bCs w:val="0"/>
          <w:sz w:val="28"/>
          <w:szCs w:val="28"/>
          <w:rtl/>
          <w:lang w:bidi="ar-IQ"/>
        </w:rPr>
        <w:t xml:space="preserve">- </w:t>
      </w:r>
      <w:r w:rsidR="00DB6ABD">
        <w:rPr>
          <w:rFonts w:asciiTheme="majorBidi" w:hAnsiTheme="majorBidi" w:cstheme="majorBidi" w:hint="cs"/>
          <w:b w:val="0"/>
          <w:bCs w:val="0"/>
          <w:sz w:val="28"/>
          <w:szCs w:val="28"/>
          <w:rtl/>
          <w:lang w:bidi="ar-IQ"/>
        </w:rPr>
        <w:t>يعتبر عجز الموازنة احد المشاكل التي تواجه الا</w:t>
      </w:r>
      <w:r w:rsidR="0086628D">
        <w:rPr>
          <w:rFonts w:asciiTheme="majorBidi" w:hAnsiTheme="majorBidi" w:cstheme="majorBidi" w:hint="cs"/>
          <w:b w:val="0"/>
          <w:bCs w:val="0"/>
          <w:sz w:val="28"/>
          <w:szCs w:val="28"/>
          <w:rtl/>
          <w:lang w:bidi="ar-IQ"/>
        </w:rPr>
        <w:t xml:space="preserve">ستقرار الاقتصادي واكثرها شيوعاً وخاصة في البلدان النامية حيث يؤثر عجز الموازنة على سعر الصرف ارتفاعاً او انخفاضاً ففي حالة ارتفاع سعر الصرف فان هذا يعني انخفاض قيمة العملة وبالعكس في حالة انخفاض </w:t>
      </w:r>
      <w:r w:rsidR="00540586">
        <w:rPr>
          <w:rFonts w:asciiTheme="majorBidi" w:hAnsiTheme="majorBidi" w:cstheme="majorBidi" w:hint="cs"/>
          <w:b w:val="0"/>
          <w:bCs w:val="0"/>
          <w:sz w:val="28"/>
          <w:szCs w:val="28"/>
          <w:rtl/>
          <w:lang w:bidi="ar-IQ"/>
        </w:rPr>
        <w:t>سعر الصرف يعني ارتفاع قيمة العملة المحلية , وكما تبين سابقاً ان ارتفاع النفقات الحكومية اكبر من الايرادات سوف يؤدي الى حدوث عجز في الموازنة العامة وهذا العجز الذي يمول بإحدى الطريقتين وهما الاصدار النقدي الجديد</w:t>
      </w:r>
      <w:r w:rsidR="005B54B0">
        <w:rPr>
          <w:rFonts w:asciiTheme="majorBidi" w:hAnsiTheme="majorBidi" w:cstheme="majorBidi" w:hint="cs"/>
          <w:b w:val="0"/>
          <w:bCs w:val="0"/>
          <w:sz w:val="28"/>
          <w:szCs w:val="28"/>
          <w:rtl/>
          <w:lang w:bidi="ar-IQ"/>
        </w:rPr>
        <w:t xml:space="preserve"> او الاقتراض من الجمهور وتم توضيح ذلك سابقاً , وبالتالي يتبين ان انخفاض عجز الموازنة يؤثر على سعر الصرف الذي يأخذ كذلك بالانخفاض وبالتالي يجب اتباع سياسة تقوم على تخفيض عجز الموازنة بالشكل الذي يسمح ان تتنامى قدرات وامكانات الاقتصاد الوطني , كون استمرار العجز يعكس اثاراً سلبية للاقتصاد الوطني (علي سلمان :2008: 46) .</w:t>
      </w:r>
    </w:p>
    <w:p w:rsidR="00975DFF" w:rsidRPr="00975DFF" w:rsidRDefault="005B54B0" w:rsidP="000973C3">
      <w:pPr>
        <w:pStyle w:val="a7"/>
        <w:numPr>
          <w:ilvl w:val="0"/>
          <w:numId w:val="26"/>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العوامل الحقيقية :- </w:t>
      </w:r>
      <w:r>
        <w:rPr>
          <w:rFonts w:asciiTheme="majorBidi" w:hAnsiTheme="majorBidi" w:cstheme="majorBidi" w:hint="cs"/>
          <w:b w:val="0"/>
          <w:bCs w:val="0"/>
          <w:sz w:val="28"/>
          <w:szCs w:val="28"/>
          <w:rtl/>
          <w:lang w:bidi="ar-IQ"/>
        </w:rPr>
        <w:t xml:space="preserve">كما ان للعوامل النقدية والعوامل المالية </w:t>
      </w:r>
      <w:proofErr w:type="spellStart"/>
      <w:r>
        <w:rPr>
          <w:rFonts w:asciiTheme="majorBidi" w:hAnsiTheme="majorBidi" w:cstheme="majorBidi" w:hint="cs"/>
          <w:b w:val="0"/>
          <w:bCs w:val="0"/>
          <w:sz w:val="28"/>
          <w:szCs w:val="28"/>
          <w:rtl/>
          <w:lang w:bidi="ar-IQ"/>
        </w:rPr>
        <w:t>ثأثير</w:t>
      </w:r>
      <w:proofErr w:type="spellEnd"/>
      <w:r>
        <w:rPr>
          <w:rFonts w:asciiTheme="majorBidi" w:hAnsiTheme="majorBidi" w:cstheme="majorBidi" w:hint="cs"/>
          <w:b w:val="0"/>
          <w:bCs w:val="0"/>
          <w:sz w:val="28"/>
          <w:szCs w:val="28"/>
          <w:rtl/>
          <w:lang w:bidi="ar-IQ"/>
        </w:rPr>
        <w:t xml:space="preserve"> على سعر الصرف وكيف يتم من خلالهما معالجة الاختلالات التي تحدث</w:t>
      </w:r>
      <w:r w:rsidR="00975DFF">
        <w:rPr>
          <w:rFonts w:asciiTheme="majorBidi" w:hAnsiTheme="majorBidi" w:cstheme="majorBidi" w:hint="cs"/>
          <w:b w:val="0"/>
          <w:bCs w:val="0"/>
          <w:sz w:val="28"/>
          <w:szCs w:val="28"/>
          <w:rtl/>
          <w:lang w:bidi="ar-IQ"/>
        </w:rPr>
        <w:t xml:space="preserve"> كاتباع سياسة توسعية او انكماشية </w:t>
      </w:r>
      <w:proofErr w:type="spellStart"/>
      <w:r w:rsidR="00975DFF">
        <w:rPr>
          <w:rFonts w:asciiTheme="majorBidi" w:hAnsiTheme="majorBidi" w:cstheme="majorBidi" w:hint="cs"/>
          <w:b w:val="0"/>
          <w:bCs w:val="0"/>
          <w:sz w:val="28"/>
          <w:szCs w:val="28"/>
          <w:rtl/>
          <w:lang w:bidi="ar-IQ"/>
        </w:rPr>
        <w:t>كالاصدار</w:t>
      </w:r>
      <w:proofErr w:type="spellEnd"/>
      <w:r w:rsidR="00975DFF">
        <w:rPr>
          <w:rFonts w:asciiTheme="majorBidi" w:hAnsiTheme="majorBidi" w:cstheme="majorBidi" w:hint="cs"/>
          <w:b w:val="0"/>
          <w:bCs w:val="0"/>
          <w:sz w:val="28"/>
          <w:szCs w:val="28"/>
          <w:rtl/>
          <w:lang w:bidi="ar-IQ"/>
        </w:rPr>
        <w:t xml:space="preserve"> النقدي الجديد والايرادات والضرائب وهناك عوامل اخرى تؤثر على سعر الصرف والتي تسمى بالعوامل الحقيقية والتي هي كثيرة منها ما يأتي :- </w:t>
      </w:r>
    </w:p>
    <w:p w:rsidR="00975DFF" w:rsidRPr="00975DFF" w:rsidRDefault="00975DFF" w:rsidP="000973C3">
      <w:pPr>
        <w:pStyle w:val="a7"/>
        <w:numPr>
          <w:ilvl w:val="0"/>
          <w:numId w:val="30"/>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الناتج القومي ( الانتاجية ) :- </w:t>
      </w:r>
      <w:r>
        <w:rPr>
          <w:rFonts w:asciiTheme="majorBidi" w:hAnsiTheme="majorBidi" w:cstheme="majorBidi" w:hint="cs"/>
          <w:b w:val="0"/>
          <w:bCs w:val="0"/>
          <w:sz w:val="28"/>
          <w:szCs w:val="28"/>
          <w:rtl/>
          <w:lang w:bidi="ar-IQ"/>
        </w:rPr>
        <w:t xml:space="preserve">يؤثر الناتج القومي والمتكون من انتاجية جميع القطاعات الاقتصادية للبلد في سعر الصرف ارتفاعاً او انخفاضاً وحسب طبيعة سعر الصرف اكان ثابتاً او مرناً حيث ان زيادة الانتاجية سيرافقها زيادة في الصادرات والتي ترافقها ايضاً زيادة في الطلب على العمل وزيادة اجور العاملين كما ان تصدير الفائض سيؤدي الى ارتفاع المستوى العام </w:t>
      </w:r>
      <w:proofErr w:type="spellStart"/>
      <w:r>
        <w:rPr>
          <w:rFonts w:asciiTheme="majorBidi" w:hAnsiTheme="majorBidi" w:cstheme="majorBidi" w:hint="cs"/>
          <w:b w:val="0"/>
          <w:bCs w:val="0"/>
          <w:sz w:val="28"/>
          <w:szCs w:val="28"/>
          <w:rtl/>
          <w:lang w:bidi="ar-IQ"/>
        </w:rPr>
        <w:t>للاسعار</w:t>
      </w:r>
      <w:proofErr w:type="spellEnd"/>
      <w:r>
        <w:rPr>
          <w:rFonts w:asciiTheme="majorBidi" w:hAnsiTheme="majorBidi" w:cstheme="majorBidi" w:hint="cs"/>
          <w:b w:val="0"/>
          <w:bCs w:val="0"/>
          <w:sz w:val="28"/>
          <w:szCs w:val="28"/>
          <w:rtl/>
          <w:lang w:bidi="ar-IQ"/>
        </w:rPr>
        <w:t xml:space="preserve"> , لكن زيادة الاسعار والاجور مع بقاء سعر الصرف ثابتاً سيؤدي الى ضغوط تضخمية اما اذا كان سعر الصرف مرن فان ذلك سيؤدي الى ارتفاع قيمة العملة , كما ان التضخم سيكون اقل في حالة سعر الصرف الثابت منه في المرن لانخفاض اسعار السلع المستوردة ( شيماء هاشم:2008: 45) .</w:t>
      </w:r>
    </w:p>
    <w:p w:rsidR="00EE0F3B" w:rsidRPr="00EE0F3B" w:rsidRDefault="00975DFF" w:rsidP="000973C3">
      <w:pPr>
        <w:pStyle w:val="a7"/>
        <w:numPr>
          <w:ilvl w:val="0"/>
          <w:numId w:val="30"/>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مستوى التشغيل :</w:t>
      </w:r>
      <w:r>
        <w:rPr>
          <w:rFonts w:asciiTheme="majorBidi" w:hAnsiTheme="majorBidi" w:cstheme="majorBidi" w:hint="cs"/>
          <w:b w:val="0"/>
          <w:bCs w:val="0"/>
          <w:sz w:val="28"/>
          <w:szCs w:val="28"/>
          <w:rtl/>
          <w:lang w:bidi="ar-IQ"/>
        </w:rPr>
        <w:t xml:space="preserve">- ان ارتفاع مستوى البطالة يدعو الى </w:t>
      </w:r>
      <w:r w:rsidR="00817F35">
        <w:rPr>
          <w:rFonts w:asciiTheme="majorBidi" w:hAnsiTheme="majorBidi" w:cstheme="majorBidi" w:hint="cs"/>
          <w:b w:val="0"/>
          <w:bCs w:val="0"/>
          <w:sz w:val="28"/>
          <w:szCs w:val="28"/>
          <w:rtl/>
          <w:lang w:bidi="ar-IQ"/>
        </w:rPr>
        <w:t xml:space="preserve">الحماية من الصناعات الواردة للبلد وقد تكون البطالة نتيجة اجراءات نقدية متشددة قد استهدفت معالجة التضخم في الاسعار والاجور وبهذا لا يمكن تجنب اثر البطالة وان كان مؤقتاً , </w:t>
      </w:r>
      <w:r w:rsidR="00EE0F3B">
        <w:rPr>
          <w:rFonts w:asciiTheme="majorBidi" w:hAnsiTheme="majorBidi" w:cstheme="majorBidi" w:hint="cs"/>
          <w:b w:val="0"/>
          <w:bCs w:val="0"/>
          <w:sz w:val="28"/>
          <w:szCs w:val="28"/>
          <w:rtl/>
          <w:lang w:bidi="ar-IQ"/>
        </w:rPr>
        <w:t>فاذا كان التشدد النقدي قد حصل في بلد يسوده سعر الصرف العائم سيؤدي الى ارتفاع سعر صرف هذا البلد وبذلك تكون هناك اثار سلبية للانكماش النقدي من اجل حماية الصناعات المنافسة , لان انخفاض عرض العملة المحلية في سوق الصرف الاجنبية يؤدي الى اضرار في صناعات التصدير , فسعر الصرف الحقيقي سوف يرتفع نتيجة لهبوط اجمالي الطلب وهذا بدوره سيشجع الاستثمار الاجنبي داخل البلد بسبب ارتفاع اسعار الفائدة . وبذلك قد ادت الحماية الى ارتفاع سعر الصرف الاجنبي مقابل العملة المحلية , وبالتالي اضعف الصناعات المحلية المنافسة للصناعات الدولية وتصبح الاستيرادات اكثر جاذبية وهذا بدوره اختلال كبير في الميزات التجاري للبلد (احسان حبيب :1984: 19) .</w:t>
      </w:r>
    </w:p>
    <w:p w:rsidR="00251C4B" w:rsidRPr="00251C4B" w:rsidRDefault="000E0FCD" w:rsidP="000973C3">
      <w:pPr>
        <w:pStyle w:val="a7"/>
        <w:numPr>
          <w:ilvl w:val="0"/>
          <w:numId w:val="26"/>
        </w:numPr>
        <w:spacing w:after="0" w:line="240" w:lineRule="auto"/>
        <w:jc w:val="lowKashida"/>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العوامل التجارية :- </w:t>
      </w:r>
      <w:r>
        <w:rPr>
          <w:rFonts w:asciiTheme="majorBidi" w:hAnsiTheme="majorBidi" w:cstheme="majorBidi" w:hint="cs"/>
          <w:b w:val="0"/>
          <w:bCs w:val="0"/>
          <w:sz w:val="28"/>
          <w:szCs w:val="28"/>
          <w:rtl/>
          <w:lang w:bidi="ar-IQ"/>
        </w:rPr>
        <w:t xml:space="preserve">من اهم العوامل التجارية المؤثرة في سعر الصرف هو الحساب الجاري حيث ان الطلب على العملة الاجنبية يكون من قبل المقيمين داخل البلد لغرض استيراد السلع الاجنبية </w:t>
      </w:r>
      <w:r w:rsidR="005E5496">
        <w:rPr>
          <w:rFonts w:asciiTheme="majorBidi" w:hAnsiTheme="majorBidi" w:cstheme="majorBidi" w:hint="cs"/>
          <w:b w:val="0"/>
          <w:bCs w:val="0"/>
          <w:sz w:val="28"/>
          <w:szCs w:val="28"/>
          <w:rtl/>
          <w:lang w:bidi="ar-IQ"/>
        </w:rPr>
        <w:t xml:space="preserve">اما الطلب على العملة المحلية يكون من قبل الاجانب الراغبين في شراء السلع المحلية والتي تمثل الصادرات في الحساب الجاري , ففي حالة زيادة الاستيرادات على الصادرات اي زيادة الطلب على الصرف الاجنبي اكثر من المعروض وبالتالي يؤدي الى انخفاض قيمة العملة المحلية وزيادة في صادرات البلد المعني , وهذا ما قد شارت اليه        ( نظرية الارصدة ) والتي يرى اصحابها ان سعر الصرف يتحدد  من خلال ما يحدث لميزان المدفوعات من تغيرات فاذا كان ميزان المدفوعات موجباً يعني ذلك ارتفاع عرض </w:t>
      </w:r>
      <w:r w:rsidR="005E5496">
        <w:rPr>
          <w:rFonts w:asciiTheme="majorBidi" w:hAnsiTheme="majorBidi" w:cstheme="majorBidi" w:hint="cs"/>
          <w:b w:val="0"/>
          <w:bCs w:val="0"/>
          <w:sz w:val="28"/>
          <w:szCs w:val="28"/>
          <w:rtl/>
          <w:lang w:bidi="ar-IQ"/>
        </w:rPr>
        <w:lastRenderedPageBreak/>
        <w:t xml:space="preserve">الصرف الاجنبي على الطلب وبالتالي ارتفاع قيمة العملة . والعكس في حالة كون ميزان المدفوعات سالباً يعني ارتفاع الطلب على الصرف الاجنبي اكثر من المعروض وبالتالي انخفاض </w:t>
      </w:r>
      <w:r w:rsidR="00251C4B">
        <w:rPr>
          <w:rFonts w:asciiTheme="majorBidi" w:hAnsiTheme="majorBidi" w:cstheme="majorBidi" w:hint="cs"/>
          <w:b w:val="0"/>
          <w:bCs w:val="0"/>
          <w:sz w:val="28"/>
          <w:szCs w:val="28"/>
          <w:rtl/>
          <w:lang w:bidi="ar-IQ"/>
        </w:rPr>
        <w:t xml:space="preserve">قيمة العملة للبلد , من هذا يتبين ان للحساب الجاري اثراً واضحاً على سعر الصرف ارتفاعاً او انخفاضاً من خلال وضع ميزان المدفوعات اذا كان في حالة فائض او عجز (هوشيار معروف:2005: 215) . </w:t>
      </w:r>
    </w:p>
    <w:p w:rsidR="00251C4B" w:rsidRDefault="005B54B0" w:rsidP="000973C3">
      <w:pPr>
        <w:spacing w:after="0" w:line="240" w:lineRule="auto"/>
        <w:jc w:val="lowKashida"/>
        <w:rPr>
          <w:rFonts w:asciiTheme="majorBidi" w:hAnsiTheme="majorBidi" w:cs="PT Bold Heading"/>
          <w:sz w:val="28"/>
          <w:szCs w:val="28"/>
          <w:rtl/>
          <w:lang w:bidi="ar-IQ"/>
        </w:rPr>
      </w:pPr>
      <w:r w:rsidRPr="00251C4B">
        <w:rPr>
          <w:rFonts w:asciiTheme="majorBidi" w:hAnsiTheme="majorBidi" w:cstheme="majorBidi" w:hint="cs"/>
          <w:b w:val="0"/>
          <w:bCs w:val="0"/>
          <w:sz w:val="28"/>
          <w:szCs w:val="28"/>
          <w:rtl/>
          <w:lang w:bidi="ar-IQ"/>
        </w:rPr>
        <w:t xml:space="preserve"> </w:t>
      </w:r>
      <w:r w:rsidR="00540586" w:rsidRPr="00251C4B">
        <w:rPr>
          <w:rFonts w:asciiTheme="majorBidi" w:hAnsiTheme="majorBidi" w:cstheme="majorBidi" w:hint="cs"/>
          <w:b w:val="0"/>
          <w:bCs w:val="0"/>
          <w:sz w:val="28"/>
          <w:szCs w:val="28"/>
          <w:rtl/>
          <w:lang w:bidi="ar-IQ"/>
        </w:rPr>
        <w:t xml:space="preserve"> </w:t>
      </w:r>
      <w:r w:rsidR="00251C4B">
        <w:rPr>
          <w:rFonts w:asciiTheme="majorBidi" w:hAnsiTheme="majorBidi" w:cs="PT Bold Heading" w:hint="cs"/>
          <w:sz w:val="28"/>
          <w:szCs w:val="28"/>
          <w:rtl/>
          <w:lang w:bidi="ar-IQ"/>
        </w:rPr>
        <w:t xml:space="preserve">خامساً :- النظريات المفسرة لسعر الصرف </w:t>
      </w:r>
    </w:p>
    <w:p w:rsidR="007967D7" w:rsidRPr="00B82AD2" w:rsidRDefault="00251C4B" w:rsidP="000973C3">
      <w:pPr>
        <w:pStyle w:val="a7"/>
        <w:numPr>
          <w:ilvl w:val="0"/>
          <w:numId w:val="31"/>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نظرية تعادل القوة الشرائية :- </w:t>
      </w:r>
      <w:r w:rsidR="007967D7">
        <w:rPr>
          <w:rFonts w:asciiTheme="majorBidi" w:hAnsiTheme="majorBidi" w:cs="Times New Roman" w:hint="cs"/>
          <w:b w:val="0"/>
          <w:bCs w:val="0"/>
          <w:sz w:val="28"/>
          <w:szCs w:val="28"/>
          <w:rtl/>
          <w:lang w:bidi="ar-IQ"/>
        </w:rPr>
        <w:t xml:space="preserve">تعود هذه النظرية الى الاقتصادي السويدي (غوستاف كاسل) عام 1914 وتنص هذه النظرية على ان سعر صرف اي عملة يتحدد وفقاً للقوة الشرائية في داخل البلد ومقارنةً بقوتها الشرائية في خارج البلد اي ان العلاقة بين عملة بلد معين وبلد اخر تتحدد على اساس مستويات الاسعار السائدة بين البلدين (امين صيد:2013: 43) يتبين من ذلك ان الانحراف في القوة الشرائية عن سعر الصرف يرجع الى اختلاف وقت الدورة التجارية بين البلدين , فارتفاع الاسعار المحلية مقارنةً </w:t>
      </w:r>
      <w:proofErr w:type="spellStart"/>
      <w:r w:rsidR="007967D7">
        <w:rPr>
          <w:rFonts w:asciiTheme="majorBidi" w:hAnsiTheme="majorBidi" w:cs="Times New Roman" w:hint="cs"/>
          <w:b w:val="0"/>
          <w:bCs w:val="0"/>
          <w:sz w:val="28"/>
          <w:szCs w:val="28"/>
          <w:rtl/>
          <w:lang w:bidi="ar-IQ"/>
        </w:rPr>
        <w:t>بالاسعار</w:t>
      </w:r>
      <w:proofErr w:type="spellEnd"/>
      <w:r w:rsidR="007967D7">
        <w:rPr>
          <w:rFonts w:asciiTheme="majorBidi" w:hAnsiTheme="majorBidi" w:cs="Times New Roman" w:hint="cs"/>
          <w:b w:val="0"/>
          <w:bCs w:val="0"/>
          <w:sz w:val="28"/>
          <w:szCs w:val="28"/>
          <w:rtl/>
          <w:lang w:bidi="ar-IQ"/>
        </w:rPr>
        <w:t xml:space="preserve"> العالمية في ظل سعر صرف معين يؤدي الى ارتفاع سعر الصرف تلقائياً وهذا بدوره يؤدي الى </w:t>
      </w:r>
      <w:r w:rsidR="00B82AD2">
        <w:rPr>
          <w:rFonts w:asciiTheme="majorBidi" w:hAnsiTheme="majorBidi" w:cs="Times New Roman" w:hint="cs"/>
          <w:b w:val="0"/>
          <w:bCs w:val="0"/>
          <w:sz w:val="28"/>
          <w:szCs w:val="28"/>
          <w:rtl/>
          <w:lang w:bidi="ar-IQ"/>
        </w:rPr>
        <w:t xml:space="preserve">زيادة الاستيرادات وزيادة الطلب على الصرف الاجنبي وانخفاض الصادرات والصرف الاجنبي كون هذه النظرية اقترحت انه لا توجد تغيرات هيكلية في الاقتصاد القومي وتفترض عدم تدخل الدولة في التجارة الخارجية لذلك وجهت لها عدة انتقادات منها صعوبة تقدير الارقام القياسية لسنوات قادمة تزيد عن السنة واهملت النظرية العوامل الاخرى ذات التأثير المباشر على سعر الصرف كالدخل وسعر الفائدة والمضاربة واهملت اختلاف مرونة الطلب السعرية في الصادرات , ولم تهتم بتغيير اذواق المستهلكين والتوجه نحو السلع البديلة وكذلك عدم اهتمامها بالتعريفة </w:t>
      </w:r>
      <w:proofErr w:type="spellStart"/>
      <w:r w:rsidR="00B82AD2">
        <w:rPr>
          <w:rFonts w:asciiTheme="majorBidi" w:hAnsiTheme="majorBidi" w:cs="Times New Roman" w:hint="cs"/>
          <w:b w:val="0"/>
          <w:bCs w:val="0"/>
          <w:sz w:val="28"/>
          <w:szCs w:val="28"/>
          <w:rtl/>
          <w:lang w:bidi="ar-IQ"/>
        </w:rPr>
        <w:t>الكمركية</w:t>
      </w:r>
      <w:proofErr w:type="spellEnd"/>
      <w:r w:rsidR="00B82AD2">
        <w:rPr>
          <w:rFonts w:asciiTheme="majorBidi" w:hAnsiTheme="majorBidi" w:cs="Times New Roman" w:hint="cs"/>
          <w:b w:val="0"/>
          <w:bCs w:val="0"/>
          <w:sz w:val="28"/>
          <w:szCs w:val="28"/>
          <w:rtl/>
          <w:lang w:bidi="ar-IQ"/>
        </w:rPr>
        <w:t xml:space="preserve"> , ومع ذلك فان هذه النظرية برغم الانتقادات الموجه لها تبقى نظرية مهمة في تحديد سعر الصرف (سمير فخري:2011: 23,22) .</w:t>
      </w:r>
    </w:p>
    <w:p w:rsidR="00B82AD2" w:rsidRPr="00BE001C" w:rsidRDefault="00B82AD2" w:rsidP="000973C3">
      <w:pPr>
        <w:pStyle w:val="a7"/>
        <w:numPr>
          <w:ilvl w:val="0"/>
          <w:numId w:val="31"/>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نظرية ميزان المدفوعات :- </w:t>
      </w:r>
      <w:r w:rsidR="003B458B">
        <w:rPr>
          <w:rFonts w:asciiTheme="majorBidi" w:hAnsiTheme="majorBidi" w:cs="Times New Roman" w:hint="cs"/>
          <w:b w:val="0"/>
          <w:bCs w:val="0"/>
          <w:sz w:val="28"/>
          <w:szCs w:val="28"/>
          <w:rtl/>
          <w:lang w:bidi="ar-IQ"/>
        </w:rPr>
        <w:t xml:space="preserve">ان التغيرات التي تطرأ على ميزان المدفوعات </w:t>
      </w:r>
      <w:r w:rsidR="00BE001C">
        <w:rPr>
          <w:rFonts w:asciiTheme="majorBidi" w:hAnsiTheme="majorBidi" w:cs="Times New Roman" w:hint="cs"/>
          <w:b w:val="0"/>
          <w:bCs w:val="0"/>
          <w:sz w:val="28"/>
          <w:szCs w:val="28"/>
          <w:rtl/>
          <w:lang w:bidi="ar-IQ"/>
        </w:rPr>
        <w:t>هي من يحدد القيمة الخارجية للعملة ( سعر الصرف ) حيث ان سعر الصرف يتحدد كما تتحدد الاسعار الاخرى وفقاً لقاعدة العرض والطلب فالكميات المطلوبة والمعروضة هي التي تحدد سعر الصرف</w:t>
      </w:r>
      <w:r w:rsidR="008936DD">
        <w:rPr>
          <w:rFonts w:asciiTheme="majorBidi" w:hAnsiTheme="majorBidi" w:cs="Times New Roman" w:hint="cs"/>
          <w:b w:val="0"/>
          <w:bCs w:val="0"/>
          <w:sz w:val="28"/>
          <w:szCs w:val="28"/>
          <w:rtl/>
          <w:lang w:bidi="ar-IQ"/>
        </w:rPr>
        <w:t xml:space="preserve"> </w:t>
      </w:r>
      <w:r w:rsidR="00BE001C" w:rsidRPr="008936DD">
        <w:rPr>
          <w:rFonts w:asciiTheme="majorBidi" w:hAnsiTheme="majorBidi" w:cs="Times New Roman" w:hint="cs"/>
          <w:b w:val="0"/>
          <w:bCs w:val="0"/>
          <w:sz w:val="28"/>
          <w:szCs w:val="28"/>
          <w:rtl/>
          <w:lang w:bidi="ar-IQ"/>
        </w:rPr>
        <w:t>( ليلى بديوي :2009: 15 )</w:t>
      </w:r>
      <w:r w:rsidR="00BE001C">
        <w:rPr>
          <w:rFonts w:asciiTheme="majorBidi" w:hAnsiTheme="majorBidi" w:cs="Times New Roman" w:hint="cs"/>
          <w:b w:val="0"/>
          <w:bCs w:val="0"/>
          <w:sz w:val="28"/>
          <w:szCs w:val="28"/>
          <w:rtl/>
          <w:lang w:bidi="ar-IQ"/>
        </w:rPr>
        <w:t xml:space="preserve"> فاذا كان ميزان المدفوعات في حالة فائض اي زيادة جانب الصادرات على جانب الاستيرادات هذا يعني زيادة الطلب على العملة المحلية مقابل العملات الاجنبية اي ارتفاع سعر صرفها وارتفاع قيمتها الخارجية , اما اذا كان ميزان المدفوعات قد حقق عجزاً اي ارتفاع جانب الاستيرادات على جانب الصادرات هذا يعني انخفاض قيمة العملة المحلية لزيادة عرضها وانخفاض سعر صرفها , اما اذا كان هناك توازن في ميزان المدفوعات فهذا يعني تساوي في عرض العملة والطلب عليها مما يؤدي الى ثبات قيمتها الخارجية (محمد عبد العزيز :1979: 15 ).</w:t>
      </w:r>
    </w:p>
    <w:p w:rsidR="00BE001C" w:rsidRPr="008936DD" w:rsidRDefault="00BE001C" w:rsidP="000973C3">
      <w:pPr>
        <w:pStyle w:val="a7"/>
        <w:numPr>
          <w:ilvl w:val="0"/>
          <w:numId w:val="31"/>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النظرية النقدية في تحديد سعر الصرف :- </w:t>
      </w:r>
      <w:r>
        <w:rPr>
          <w:rFonts w:asciiTheme="majorBidi" w:hAnsiTheme="majorBidi" w:cs="Times New Roman" w:hint="cs"/>
          <w:b w:val="0"/>
          <w:bCs w:val="0"/>
          <w:sz w:val="28"/>
          <w:szCs w:val="28"/>
          <w:rtl/>
          <w:lang w:bidi="ar-IQ"/>
        </w:rPr>
        <w:t xml:space="preserve">يتم من خلال هذه النظرية تحديد سعر الصرف من خلال تدفق الارصدة </w:t>
      </w:r>
      <w:r w:rsidR="005B64AF">
        <w:rPr>
          <w:rFonts w:asciiTheme="majorBidi" w:hAnsiTheme="majorBidi" w:cs="Times New Roman" w:hint="cs"/>
          <w:b w:val="0"/>
          <w:bCs w:val="0"/>
          <w:sz w:val="28"/>
          <w:szCs w:val="28"/>
          <w:rtl/>
          <w:lang w:bidi="ar-IQ"/>
        </w:rPr>
        <w:t xml:space="preserve">في سوق الصرف الاجنبي </w:t>
      </w:r>
      <w:r w:rsidR="008936DD">
        <w:rPr>
          <w:rFonts w:asciiTheme="majorBidi" w:hAnsiTheme="majorBidi" w:cs="Times New Roman" w:hint="cs"/>
          <w:b w:val="0"/>
          <w:bCs w:val="0"/>
          <w:sz w:val="28"/>
          <w:szCs w:val="28"/>
          <w:rtl/>
          <w:lang w:bidi="ar-IQ"/>
        </w:rPr>
        <w:t xml:space="preserve">, كما ركزت هذه النظرية على ان سعر الصرف هو ظاهرة نقدية لكونه يتأثر بالمحددات الحقيقية للطلب على النقود , حيث ان عرض النقد يتحدد من قبل السلطات النقدية , اما الطلب على النقود يتحدد من خلال مستوى الدخل الحقيقي والمستوى العام </w:t>
      </w:r>
      <w:proofErr w:type="spellStart"/>
      <w:r w:rsidR="008936DD">
        <w:rPr>
          <w:rFonts w:asciiTheme="majorBidi" w:hAnsiTheme="majorBidi" w:cs="Times New Roman" w:hint="cs"/>
          <w:b w:val="0"/>
          <w:bCs w:val="0"/>
          <w:sz w:val="28"/>
          <w:szCs w:val="28"/>
          <w:rtl/>
          <w:lang w:bidi="ar-IQ"/>
        </w:rPr>
        <w:t>للاسعار</w:t>
      </w:r>
      <w:proofErr w:type="spellEnd"/>
      <w:r w:rsidR="008936DD">
        <w:rPr>
          <w:rFonts w:asciiTheme="majorBidi" w:hAnsiTheme="majorBidi" w:cs="Times New Roman" w:hint="cs"/>
          <w:b w:val="0"/>
          <w:bCs w:val="0"/>
          <w:sz w:val="28"/>
          <w:szCs w:val="28"/>
          <w:rtl/>
          <w:lang w:bidi="ar-IQ"/>
        </w:rPr>
        <w:t xml:space="preserve"> وسعر الفائدة , حيث يمارس سعر الفائدة دوراً مهماً في تحديد سعر الصرف فارتفاع سعر الفائدة في بلد معين مقارنةً بالبلدان الاخرى يؤدي ذلك الى ارتفاع سعر الصرف , والعكس في حالة انخفاض سعر الفائدة . الا ان سعر الفائدة لا يعمل باستبعاد المعروض النقدي كما يمكن ان يعملان باتجاهين متضادين , فاذا كان هناك توقع في انخفاض المعروض النقدي فان سعر الصرف لن يتأثر لان سعر الفائدة سوف ينخفض بسبب توقع انخفاض المعروض النقدي وبذلك ينتفي السبب الرئيسي الذي من اجله يمكن ان يكون هناك ارتفاع في سعر الصرف ( سمير فخري:2011: 27) .</w:t>
      </w:r>
    </w:p>
    <w:p w:rsidR="005E0FFC" w:rsidRPr="008545D1" w:rsidRDefault="008936DD" w:rsidP="000973C3">
      <w:pPr>
        <w:pStyle w:val="a7"/>
        <w:numPr>
          <w:ilvl w:val="0"/>
          <w:numId w:val="31"/>
        </w:numPr>
        <w:spacing w:after="0" w:line="240" w:lineRule="auto"/>
        <w:jc w:val="lowKashida"/>
        <w:rPr>
          <w:rFonts w:asciiTheme="majorBidi" w:hAnsiTheme="majorBidi" w:cs="Times New Roman"/>
          <w:sz w:val="28"/>
          <w:szCs w:val="28"/>
          <w:rtl/>
          <w:lang w:bidi="ar-IQ"/>
        </w:rPr>
      </w:pPr>
      <w:r>
        <w:rPr>
          <w:rFonts w:asciiTheme="majorBidi" w:hAnsiTheme="majorBidi" w:cs="Times New Roman" w:hint="cs"/>
          <w:sz w:val="28"/>
          <w:szCs w:val="28"/>
          <w:rtl/>
          <w:lang w:bidi="ar-IQ"/>
        </w:rPr>
        <w:t xml:space="preserve">نظرية تقلبات اسواق الاصول المالية :- </w:t>
      </w:r>
      <w:r w:rsidR="000C5981">
        <w:rPr>
          <w:rFonts w:asciiTheme="majorBidi" w:hAnsiTheme="majorBidi" w:cs="Times New Roman" w:hint="cs"/>
          <w:b w:val="0"/>
          <w:bCs w:val="0"/>
          <w:sz w:val="28"/>
          <w:szCs w:val="28"/>
          <w:rtl/>
          <w:lang w:bidi="ar-IQ"/>
        </w:rPr>
        <w:t xml:space="preserve">بعد فشل النظرية النقدية </w:t>
      </w:r>
      <w:r w:rsidR="00702CF6">
        <w:rPr>
          <w:rFonts w:asciiTheme="majorBidi" w:hAnsiTheme="majorBidi" w:cs="Times New Roman" w:hint="cs"/>
          <w:b w:val="0"/>
          <w:bCs w:val="0"/>
          <w:sz w:val="28"/>
          <w:szCs w:val="28"/>
          <w:rtl/>
          <w:lang w:bidi="ar-IQ"/>
        </w:rPr>
        <w:t xml:space="preserve">في تحديد سعر الصرف كونها ركزت على دور النقود واهملت التجارة وافترضت ان الاصول المالية المحلية </w:t>
      </w:r>
      <w:r w:rsidR="00702CF6">
        <w:rPr>
          <w:rFonts w:asciiTheme="majorBidi" w:hAnsiTheme="majorBidi" w:cs="Times New Roman" w:hint="cs"/>
          <w:b w:val="0"/>
          <w:bCs w:val="0"/>
          <w:sz w:val="28"/>
          <w:szCs w:val="28"/>
          <w:rtl/>
          <w:lang w:bidi="ar-IQ"/>
        </w:rPr>
        <w:lastRenderedPageBreak/>
        <w:t xml:space="preserve">والاجنبية هي بديل تام للنقود . ومع عدم صحة ذلك ظهرت نظرية ( توازن المحفظة ) او ما يسمى بنظرية اسواق الاصول المالية والتي تصدى لشرحها الاقتصادي الفرنسي ( جاك ارتس ) , حيث اقترحت هذه النظرية بان الاسهم المحلية والاجنبية بدائل غير تامة للنقود وان سعر الصرف يتحدد بتوازن العرض والطلب على الاصول المالية وان هنالك دوراً بارزاً للتجارة في تحديد سعر الصرف وتؤكد هذه النظرية على ان زيادة عرض النقد يؤدي الى انخفاض سعر الفائدة وبذلك يتحول الطلب من السندات المحلية الى السندات الاجنبية والعملة المحلية وان هذا التحول سيؤدي الى تدهور قيمة العملة </w:t>
      </w:r>
      <w:r w:rsidR="00923AF6">
        <w:rPr>
          <w:rFonts w:asciiTheme="majorBidi" w:hAnsiTheme="majorBidi" w:cs="Times New Roman" w:hint="cs"/>
          <w:b w:val="0"/>
          <w:bCs w:val="0"/>
          <w:sz w:val="28"/>
          <w:szCs w:val="28"/>
          <w:rtl/>
          <w:lang w:bidi="ar-IQ"/>
        </w:rPr>
        <w:t xml:space="preserve">وسوف يحفز الصادرات ويثبت واردات الدولة مما يؤدي الى ضهور فائض في الميزان التجاري ومن ثم ارتفاع في قيمة العملة المحلية , وهذا الارتفاع سوف يصحح الاختلالات </w:t>
      </w:r>
      <w:r w:rsidR="008545D1">
        <w:rPr>
          <w:rFonts w:asciiTheme="majorBidi" w:hAnsiTheme="majorBidi" w:cs="Times New Roman" w:hint="cs"/>
          <w:b w:val="0"/>
          <w:bCs w:val="0"/>
          <w:sz w:val="28"/>
          <w:szCs w:val="28"/>
          <w:rtl/>
          <w:lang w:bidi="ar-IQ"/>
        </w:rPr>
        <w:t>التي حدثت لقيمة العملة المحلية وهذه النظرية قد اوضحت بان تصحيح التدهور الذي حصل في قيمة العملة المحلية تم عن طريق ادخال التجارة في تحقيق التوازن في الامد البعيد (سامي خليل :2005: 188).</w:t>
      </w:r>
    </w:p>
    <w:p w:rsidR="00303974" w:rsidRPr="00303974" w:rsidRDefault="00303974" w:rsidP="000973C3">
      <w:pPr>
        <w:spacing w:after="0" w:line="240" w:lineRule="auto"/>
        <w:jc w:val="lowKashida"/>
        <w:rPr>
          <w:rFonts w:asciiTheme="majorBidi" w:hAnsiTheme="majorBidi" w:cs="PT Bold Heading"/>
          <w:sz w:val="32"/>
          <w:szCs w:val="32"/>
          <w:rtl/>
          <w:lang w:bidi="ar-IQ"/>
        </w:rPr>
      </w:pPr>
      <w:r w:rsidRPr="00303974">
        <w:rPr>
          <w:rFonts w:asciiTheme="majorBidi" w:hAnsiTheme="majorBidi" w:cs="PT Bold Heading" w:hint="cs"/>
          <w:sz w:val="32"/>
          <w:szCs w:val="32"/>
          <w:rtl/>
          <w:lang w:bidi="ar-IQ"/>
        </w:rPr>
        <w:t xml:space="preserve">المبحث </w:t>
      </w:r>
      <w:r>
        <w:rPr>
          <w:rFonts w:asciiTheme="majorBidi" w:hAnsiTheme="majorBidi" w:cs="PT Bold Heading" w:hint="cs"/>
          <w:sz w:val="32"/>
          <w:szCs w:val="32"/>
          <w:rtl/>
          <w:lang w:bidi="ar-IQ"/>
        </w:rPr>
        <w:t xml:space="preserve">الثاني </w:t>
      </w:r>
      <w:r w:rsidRPr="00303974">
        <w:rPr>
          <w:rFonts w:asciiTheme="majorBidi" w:hAnsiTheme="majorBidi" w:cs="PT Bold Heading" w:hint="cs"/>
          <w:sz w:val="32"/>
          <w:szCs w:val="32"/>
          <w:rtl/>
          <w:lang w:bidi="ar-IQ"/>
        </w:rPr>
        <w:t xml:space="preserve"> ((</w:t>
      </w:r>
      <w:r w:rsidR="007C7ABA">
        <w:rPr>
          <w:rFonts w:asciiTheme="majorBidi" w:hAnsiTheme="majorBidi" w:cs="PT Bold Heading" w:hint="cs"/>
          <w:sz w:val="32"/>
          <w:szCs w:val="32"/>
          <w:rtl/>
          <w:lang w:bidi="ar-IQ"/>
        </w:rPr>
        <w:t xml:space="preserve"> </w:t>
      </w:r>
      <w:r w:rsidR="008545D1">
        <w:rPr>
          <w:rFonts w:asciiTheme="majorBidi" w:hAnsiTheme="majorBidi" w:cs="PT Bold Heading" w:hint="cs"/>
          <w:sz w:val="32"/>
          <w:szCs w:val="32"/>
          <w:rtl/>
          <w:lang w:bidi="ar-IQ"/>
        </w:rPr>
        <w:t xml:space="preserve">مفهوم وهيكل ميزان المدفوعات </w:t>
      </w:r>
      <w:r w:rsidR="007C7ABA">
        <w:rPr>
          <w:rFonts w:asciiTheme="majorBidi" w:hAnsiTheme="majorBidi" w:cs="PT Bold Heading" w:hint="cs"/>
          <w:sz w:val="32"/>
          <w:szCs w:val="32"/>
          <w:rtl/>
          <w:lang w:bidi="ar-IQ"/>
        </w:rPr>
        <w:t xml:space="preserve"> </w:t>
      </w:r>
      <w:r w:rsidRPr="00303974">
        <w:rPr>
          <w:rFonts w:asciiTheme="majorBidi" w:hAnsiTheme="majorBidi" w:cs="PT Bold Heading" w:hint="cs"/>
          <w:sz w:val="32"/>
          <w:szCs w:val="32"/>
          <w:rtl/>
          <w:lang w:bidi="ar-IQ"/>
        </w:rPr>
        <w:t>))</w:t>
      </w:r>
    </w:p>
    <w:p w:rsidR="008545D1" w:rsidRDefault="007C7ABA" w:rsidP="000973C3">
      <w:pPr>
        <w:spacing w:after="0" w:line="240" w:lineRule="auto"/>
        <w:jc w:val="lowKashida"/>
        <w:rPr>
          <w:rFonts w:ascii="Times New Roman" w:hAnsi="Times New Roman" w:cs="Times New Roman"/>
          <w:b w:val="0"/>
          <w:bCs w:val="0"/>
          <w:sz w:val="28"/>
          <w:szCs w:val="28"/>
          <w:rtl/>
          <w:lang w:bidi="ar-IQ"/>
        </w:rPr>
      </w:pPr>
      <w:r>
        <w:rPr>
          <w:rFonts w:asciiTheme="majorBidi" w:hAnsiTheme="majorBidi" w:cs="PT Bold Heading" w:hint="cs"/>
          <w:sz w:val="28"/>
          <w:szCs w:val="28"/>
          <w:rtl/>
          <w:lang w:bidi="ar-IQ"/>
        </w:rPr>
        <w:t>اولاً</w:t>
      </w:r>
      <w:r w:rsidR="008545D1">
        <w:rPr>
          <w:rFonts w:asciiTheme="majorBidi" w:hAnsiTheme="majorBidi" w:cs="PT Bold Heading" w:hint="cs"/>
          <w:sz w:val="28"/>
          <w:szCs w:val="28"/>
          <w:rtl/>
          <w:lang w:bidi="ar-IQ"/>
        </w:rPr>
        <w:t xml:space="preserve"> :- مفهوم ميزان المدفوعات:</w:t>
      </w:r>
      <w:r w:rsidR="008545D1">
        <w:rPr>
          <w:rFonts w:asciiTheme="majorBidi" w:hAnsiTheme="majorBidi" w:cs="Times New Roman" w:hint="cs"/>
          <w:sz w:val="28"/>
          <w:szCs w:val="28"/>
          <w:rtl/>
          <w:lang w:bidi="ar-IQ"/>
        </w:rPr>
        <w:t xml:space="preserve">- </w:t>
      </w:r>
      <w:r w:rsidR="00E63A2D">
        <w:rPr>
          <w:rFonts w:ascii="Times New Roman" w:hAnsi="Times New Roman" w:cs="Times New Roman" w:hint="cs"/>
          <w:b w:val="0"/>
          <w:bCs w:val="0"/>
          <w:sz w:val="28"/>
          <w:szCs w:val="28"/>
          <w:rtl/>
          <w:lang w:bidi="ar-IQ"/>
        </w:rPr>
        <w:t xml:space="preserve">ان الدول ترتبط بعلاقات اقتصادية فيما بينها وهذا الارتباط يتطلب انتقال الافراد والموارد المالية ورؤوس الاموال والاستثمارات وغيرها ويترتب على هذا الانتقال بين الدول حقوق والتزامات لكل دولة تجاه الاخرى وتقوم هذه الدول بتسجيل كافة العمليات التي تتم فيما بينها في سجل خاص وهو ما يطلق عليه ميزان المدفوعات , لهذا فقد كانت هنالك عدة تعاريف لميزان المدفوعات منها انه سجل حسابي يبين حقوق الدولة والتزاماتها تجاه العالم الخارجي والتي تنشئ نتيجة التعاملات التي تقوم بها هذه الدولة مع الدول الاخرى وخلال فترة زمنية محددة ( </w:t>
      </w:r>
      <w:r w:rsidR="00E3341A">
        <w:rPr>
          <w:rFonts w:ascii="Times New Roman" w:hAnsi="Times New Roman" w:cs="Times New Roman" w:hint="cs"/>
          <w:b w:val="0"/>
          <w:bCs w:val="0"/>
          <w:sz w:val="28"/>
          <w:szCs w:val="28"/>
          <w:rtl/>
          <w:lang w:bidi="ar-IQ"/>
        </w:rPr>
        <w:t xml:space="preserve">سيماء </w:t>
      </w:r>
      <w:proofErr w:type="spellStart"/>
      <w:r w:rsidR="00E3341A">
        <w:rPr>
          <w:rFonts w:ascii="Times New Roman" w:hAnsi="Times New Roman" w:cs="Times New Roman" w:hint="cs"/>
          <w:b w:val="0"/>
          <w:bCs w:val="0"/>
          <w:sz w:val="28"/>
          <w:szCs w:val="28"/>
          <w:rtl/>
          <w:lang w:bidi="ar-IQ"/>
        </w:rPr>
        <w:t>محسن,سميرة</w:t>
      </w:r>
      <w:proofErr w:type="spellEnd"/>
      <w:r w:rsidR="00E3341A">
        <w:rPr>
          <w:rFonts w:ascii="Times New Roman" w:hAnsi="Times New Roman" w:cs="Times New Roman" w:hint="cs"/>
          <w:b w:val="0"/>
          <w:bCs w:val="0"/>
          <w:sz w:val="28"/>
          <w:szCs w:val="28"/>
          <w:rtl/>
          <w:lang w:bidi="ar-IQ"/>
        </w:rPr>
        <w:t xml:space="preserve"> فوزي:2016: 112) كذلك يعرف ميزان المدفوعات على انه سجل اساسي منظم وموجز تدون فيه جميع المعاملات الاقتصادية التي تتم بين مواطني الدولة افراداً او حكومات او شركات او مؤسسات محلية مع دولة اجنبية خلال فترة معينة عادةً ما تكون سنة ( عرفان تقي :2002: 115 ) كما عرف صندوق النقد الدولي ميزان المدفوعات تعريفاً شاملاً باعتباره سجل يعتمد على القيد المزدوج كونه يتناول احصائيات فترة زمنية محددة بالنسبة للتغيرات في قيمة اصول اقتصاديات دولة معينة بسبب تعاملها مع بقية الدول الاخرى , او بسبب هجرة الافراد . كذلك التغيرات في قيمة ما تحتفظ به من ذهب نقدي او حقوق سحب خاصة من الصندوق , وكذلك حقوقها والتزاماتها اتجاه باقي دول العالم               ( </w:t>
      </w:r>
      <w:r w:rsidR="00E3341A">
        <w:rPr>
          <w:rFonts w:ascii="Times New Roman" w:hAnsi="Times New Roman" w:cs="Times New Roman"/>
          <w:b w:val="0"/>
          <w:bCs w:val="0"/>
          <w:sz w:val="28"/>
          <w:szCs w:val="28"/>
          <w:lang w:bidi="ar-IQ"/>
        </w:rPr>
        <w:t>IMF:1972: 1</w:t>
      </w:r>
      <w:r w:rsidR="00E3341A">
        <w:rPr>
          <w:rFonts w:ascii="Times New Roman" w:hAnsi="Times New Roman" w:cs="Times New Roman" w:hint="cs"/>
          <w:b w:val="0"/>
          <w:bCs w:val="0"/>
          <w:sz w:val="28"/>
          <w:szCs w:val="28"/>
          <w:rtl/>
          <w:lang w:bidi="ar-IQ"/>
        </w:rPr>
        <w:t xml:space="preserve"> ) </w:t>
      </w:r>
      <w:r w:rsidR="00ED1B78">
        <w:rPr>
          <w:rFonts w:ascii="Times New Roman" w:hAnsi="Times New Roman" w:cs="Times New Roman" w:hint="cs"/>
          <w:b w:val="0"/>
          <w:bCs w:val="0"/>
          <w:sz w:val="28"/>
          <w:szCs w:val="28"/>
          <w:rtl/>
          <w:lang w:bidi="ar-IQ"/>
        </w:rPr>
        <w:t xml:space="preserve">مما تقدم يتبن ان ميزان المدفوعات هو سجل لما تقوم الدولة بتسديده للعالم الخارجي وما تقوم باستلامه منه , كما تسجل المعاملات الاقتصادية في ميزان المدفوعات حسب طريقة القيد المزدوج , اي ان كل معاملة اقتصادية تسجل مرتين . مرة في الجانب الدائن والتي تعتبر صادرات وتكون اشارتها موجبة والتي تستلم الدولة مقابلها ايرادات من قبل الدول الاخرى ومرة اخرى تسجل في الجانب المدين والتي </w:t>
      </w:r>
      <w:r w:rsidR="005E3790">
        <w:rPr>
          <w:rFonts w:ascii="Times New Roman" w:hAnsi="Times New Roman" w:cs="Times New Roman" w:hint="cs"/>
          <w:b w:val="0"/>
          <w:bCs w:val="0"/>
          <w:sz w:val="28"/>
          <w:szCs w:val="28"/>
          <w:rtl/>
          <w:lang w:bidi="ar-IQ"/>
        </w:rPr>
        <w:t xml:space="preserve">تعتبر استيرادات من قبل الدول الاخرى وتكون اشارتها سالبة والتي بموجبها تدفع الدولة موارد مادية الى الدولة التي صدرتها , وغالباً ما يكون ميزان المدفوعات من الناحية المحاسبية متوازناً اما من الناحية الاقتصادية فيكون العكس لان التوازن المحاسبي هو ليس بالضرورة </w:t>
      </w:r>
      <w:r w:rsidR="004D34CC">
        <w:rPr>
          <w:rFonts w:ascii="Times New Roman" w:hAnsi="Times New Roman" w:cs="Times New Roman" w:hint="cs"/>
          <w:b w:val="0"/>
          <w:bCs w:val="0"/>
          <w:sz w:val="28"/>
          <w:szCs w:val="28"/>
          <w:rtl/>
          <w:lang w:bidi="ar-IQ"/>
        </w:rPr>
        <w:t>توازن اقتصادي فمن الناحية الاقتصادية يتوقف توازن ميزان المدفوعات على توازن رصيد مكوناته التي يتألف منها الميزان ( صندوق النقد الدولي :2010: 8 ) .</w:t>
      </w:r>
    </w:p>
    <w:p w:rsidR="004D34CC" w:rsidRPr="008545D1" w:rsidRDefault="004D34CC" w:rsidP="000973C3">
      <w:pPr>
        <w:spacing w:after="0" w:line="240" w:lineRule="auto"/>
        <w:jc w:val="lowKashida"/>
        <w:rPr>
          <w:rFonts w:ascii="Times New Roman" w:hAnsi="Times New Roman" w:cs="Times New Roman"/>
          <w:b w:val="0"/>
          <w:bCs w:val="0"/>
          <w:sz w:val="28"/>
          <w:szCs w:val="28"/>
          <w:rtl/>
          <w:lang w:bidi="ar-IQ"/>
        </w:rPr>
      </w:pPr>
      <w:r>
        <w:rPr>
          <w:rFonts w:asciiTheme="majorBidi" w:hAnsiTheme="majorBidi" w:cs="PT Bold Heading" w:hint="cs"/>
          <w:sz w:val="28"/>
          <w:szCs w:val="28"/>
          <w:rtl/>
          <w:lang w:bidi="ar-IQ"/>
        </w:rPr>
        <w:t>ثانياً :- هيكل ميزان المدفوعات</w:t>
      </w:r>
    </w:p>
    <w:p w:rsidR="00AD5E2C" w:rsidRDefault="004D34CC" w:rsidP="000973C3">
      <w:pPr>
        <w:spacing w:after="0" w:line="240" w:lineRule="auto"/>
        <w:jc w:val="lowKashida"/>
        <w:rPr>
          <w:rFonts w:ascii="Times New Roman" w:hAnsi="Times New Roman" w:cs="Times New Roman"/>
          <w:b w:val="0"/>
          <w:bCs w:val="0"/>
          <w:sz w:val="28"/>
          <w:szCs w:val="28"/>
          <w:rtl/>
          <w:lang w:bidi="ar-IQ"/>
        </w:rPr>
      </w:pPr>
      <w:r>
        <w:rPr>
          <w:rFonts w:ascii="Times New Roman" w:hAnsi="Times New Roman" w:cs="Times New Roman" w:hint="cs"/>
          <w:b w:val="0"/>
          <w:bCs w:val="0"/>
          <w:sz w:val="28"/>
          <w:szCs w:val="28"/>
          <w:rtl/>
          <w:lang w:bidi="ar-IQ"/>
        </w:rPr>
        <w:t>يتكون ميزان المدفوعات من مجموعة من الحسابات</w:t>
      </w:r>
      <w:r w:rsidR="00AD5E2C">
        <w:rPr>
          <w:rFonts w:ascii="Times New Roman" w:hAnsi="Times New Roman" w:cs="Times New Roman" w:hint="cs"/>
          <w:b w:val="0"/>
          <w:bCs w:val="0"/>
          <w:sz w:val="28"/>
          <w:szCs w:val="28"/>
          <w:rtl/>
          <w:lang w:bidi="ar-IQ"/>
        </w:rPr>
        <w:t xml:space="preserve"> الفرعية والتي تضم كل منها مجموعة من المعاملات الاقتصادية التي تتم بين الدول وقد يكون كل حساب من هذه الحسابات في حالة فائض او عجز بغض النظر عن الوضع العام لميزان المدفوعات وهذا ما تهتم به النظرية الاقتصادية في تحقيق التوازن في ميزان المدفوعات بعيداً عن التوازن المحاسبي وهذه الحسابات هي :- </w:t>
      </w:r>
    </w:p>
    <w:p w:rsidR="00333C1C" w:rsidRPr="00333C1C" w:rsidRDefault="00AD5E2C" w:rsidP="000973C3">
      <w:pPr>
        <w:pStyle w:val="a7"/>
        <w:numPr>
          <w:ilvl w:val="0"/>
          <w:numId w:val="32"/>
        </w:numPr>
        <w:spacing w:after="0" w:line="240" w:lineRule="auto"/>
        <w:jc w:val="lowKashida"/>
        <w:rPr>
          <w:rFonts w:asciiTheme="majorBidi" w:hAnsiTheme="majorBidi" w:cs="PT Bold Heading"/>
          <w:sz w:val="28"/>
          <w:szCs w:val="28"/>
          <w:lang w:bidi="ar-IQ"/>
        </w:rPr>
      </w:pPr>
      <w:r w:rsidRPr="00AD5E2C">
        <w:rPr>
          <w:rFonts w:ascii="Times New Roman" w:hAnsi="Times New Roman" w:cs="Times New Roman" w:hint="cs"/>
          <w:sz w:val="28"/>
          <w:szCs w:val="28"/>
          <w:rtl/>
          <w:lang w:bidi="ar-IQ"/>
        </w:rPr>
        <w:lastRenderedPageBreak/>
        <w:t xml:space="preserve">الحساب الجاري :- </w:t>
      </w:r>
      <w:r w:rsidR="00333C1C">
        <w:rPr>
          <w:rFonts w:ascii="Times New Roman" w:hAnsi="Times New Roman" w:cs="Times New Roman" w:hint="cs"/>
          <w:b w:val="0"/>
          <w:bCs w:val="0"/>
          <w:sz w:val="28"/>
          <w:szCs w:val="28"/>
          <w:rtl/>
          <w:lang w:bidi="ar-IQ"/>
        </w:rPr>
        <w:t xml:space="preserve">ويشمل جميع التدفقات النقدية التي تنتج عن المعاملات الاقتصادية للسلع والخدمات المنظورة وغير المنظورة وهو من اهم العناصر التي تعبر عن الوضع الخارجي للتجارة الخارجية ويقسم الى قسمين :- </w:t>
      </w:r>
    </w:p>
    <w:p w:rsidR="00C34241" w:rsidRPr="00C34241" w:rsidRDefault="00333C1C" w:rsidP="000973C3">
      <w:pPr>
        <w:pStyle w:val="a7"/>
        <w:numPr>
          <w:ilvl w:val="0"/>
          <w:numId w:val="33"/>
        </w:numPr>
        <w:spacing w:after="0" w:line="240" w:lineRule="auto"/>
        <w:jc w:val="lowKashida"/>
        <w:rPr>
          <w:rFonts w:ascii="Times New Roman" w:hAnsi="Times New Roman" w:cs="Times New Roman"/>
          <w:sz w:val="28"/>
          <w:szCs w:val="28"/>
          <w:lang w:bidi="ar-IQ"/>
        </w:rPr>
      </w:pPr>
      <w:r w:rsidRPr="00333C1C">
        <w:rPr>
          <w:rFonts w:ascii="Times New Roman" w:hAnsi="Times New Roman" w:cs="Times New Roman"/>
          <w:b w:val="0"/>
          <w:bCs w:val="0"/>
          <w:sz w:val="28"/>
          <w:szCs w:val="28"/>
          <w:rtl/>
          <w:lang w:bidi="ar-IQ"/>
        </w:rPr>
        <w:t xml:space="preserve"> </w:t>
      </w:r>
      <w:r w:rsidR="004D34CC" w:rsidRPr="00333C1C">
        <w:rPr>
          <w:rFonts w:ascii="Times New Roman" w:hAnsi="Times New Roman" w:cs="Times New Roman"/>
          <w:sz w:val="28"/>
          <w:szCs w:val="28"/>
          <w:rtl/>
          <w:lang w:bidi="ar-IQ"/>
        </w:rPr>
        <w:t xml:space="preserve"> </w:t>
      </w:r>
      <w:r w:rsidRPr="00333C1C">
        <w:rPr>
          <w:rFonts w:ascii="Times New Roman" w:hAnsi="Times New Roman" w:cs="Times New Roman"/>
          <w:sz w:val="28"/>
          <w:szCs w:val="28"/>
          <w:rtl/>
          <w:lang w:bidi="ar-IQ"/>
        </w:rPr>
        <w:t xml:space="preserve">الميزان التجاري :- </w:t>
      </w:r>
      <w:r>
        <w:rPr>
          <w:rFonts w:ascii="Times New Roman" w:hAnsi="Times New Roman" w:cs="Times New Roman" w:hint="cs"/>
          <w:b w:val="0"/>
          <w:bCs w:val="0"/>
          <w:sz w:val="28"/>
          <w:szCs w:val="28"/>
          <w:rtl/>
          <w:lang w:bidi="ar-IQ"/>
        </w:rPr>
        <w:t xml:space="preserve">ويطلق عليه ميزان التجارة المنظورة </w:t>
      </w:r>
      <w:r w:rsidR="00C34241">
        <w:rPr>
          <w:rFonts w:ascii="Times New Roman" w:hAnsi="Times New Roman" w:cs="Times New Roman" w:hint="cs"/>
          <w:b w:val="0"/>
          <w:bCs w:val="0"/>
          <w:sz w:val="28"/>
          <w:szCs w:val="28"/>
          <w:rtl/>
          <w:lang w:bidi="ar-IQ"/>
        </w:rPr>
        <w:t>حيث تسجل فيه كافة السلع المادية التي تدخل البلد او تخرج منه ويعبر الميزان التجاري عن حساب قيمة التعامل الخارجي اي الفرق بين الصادرات والاستيرادات , فاذا تجاوزت الصادرات الاستيرادات يمون الميزان في حالة فائض واذا كان العكس يكون في حالة عجز وان الفائض في الميزان التجاري يمثل قوة للاقتصاد الوطني اذا تحقق ذلك في ظروف طبيعية اما اذا كان الفائض لسياسة معينة فيعبر عن السياسة المتبعة ( حسام علي واخرون:2002: 20) .</w:t>
      </w:r>
    </w:p>
    <w:p w:rsidR="008545D1" w:rsidRPr="004137A2" w:rsidRDefault="00C34241" w:rsidP="000973C3">
      <w:pPr>
        <w:pStyle w:val="a7"/>
        <w:numPr>
          <w:ilvl w:val="0"/>
          <w:numId w:val="33"/>
        </w:numPr>
        <w:spacing w:after="0" w:line="240" w:lineRule="auto"/>
        <w:jc w:val="lowKashida"/>
        <w:rPr>
          <w:rFonts w:asciiTheme="majorBidi" w:hAnsiTheme="majorBidi" w:cs="PT Bold Heading"/>
          <w:sz w:val="28"/>
          <w:szCs w:val="28"/>
          <w:lang w:bidi="ar-IQ"/>
        </w:rPr>
      </w:pPr>
      <w:r w:rsidRPr="00C34241">
        <w:rPr>
          <w:rFonts w:ascii="Times New Roman" w:hAnsi="Times New Roman" w:cs="Times New Roman" w:hint="cs"/>
          <w:sz w:val="28"/>
          <w:szCs w:val="28"/>
          <w:rtl/>
          <w:lang w:bidi="ar-IQ"/>
        </w:rPr>
        <w:t>ميزان الخدمات</w:t>
      </w:r>
      <w:r>
        <w:rPr>
          <w:rFonts w:ascii="Times New Roman" w:hAnsi="Times New Roman" w:cs="Times New Roman" w:hint="cs"/>
          <w:sz w:val="28"/>
          <w:szCs w:val="28"/>
          <w:rtl/>
          <w:lang w:bidi="ar-IQ"/>
        </w:rPr>
        <w:t xml:space="preserve"> (المعاملات غير المنظورة)</w:t>
      </w:r>
      <w:r w:rsidRPr="00C34241">
        <w:rPr>
          <w:rFonts w:ascii="Times New Roman" w:hAnsi="Times New Roman" w:cs="Times New Roman" w:hint="cs"/>
          <w:sz w:val="28"/>
          <w:szCs w:val="28"/>
          <w:rtl/>
          <w:lang w:bidi="ar-IQ"/>
        </w:rPr>
        <w:t xml:space="preserve"> :- </w:t>
      </w:r>
      <w:r>
        <w:rPr>
          <w:rFonts w:ascii="Times New Roman" w:hAnsi="Times New Roman" w:cs="Times New Roman" w:hint="cs"/>
          <w:b w:val="0"/>
          <w:bCs w:val="0"/>
          <w:sz w:val="28"/>
          <w:szCs w:val="28"/>
          <w:rtl/>
          <w:lang w:bidi="ar-IQ"/>
        </w:rPr>
        <w:t>وتسجل فيه كافة الخدمات التي تقدمها الدولة الى المقيمين الاجانب وتحصل بمقابلها على ايرادات وتسجل في الجانب الدائن وكذلك الخدمات التي تقدمها الدول الاخرى الى المقيمين والتي تدفع الدولة لقاءها مبالغ مالية وتسجل في الجانب المدين , ومما تجدر الاشارة اليه ان 70% من التجارة الدولية هي تجارة خدمات والتي تشمل خدمات النقل والتأمين والرحلات الى الخارج والاستثمارات الخارجية وغير ذلك (</w:t>
      </w:r>
      <w:r w:rsidR="004137A2">
        <w:rPr>
          <w:rFonts w:ascii="Times New Roman" w:hAnsi="Times New Roman" w:cs="Times New Roman" w:hint="cs"/>
          <w:b w:val="0"/>
          <w:bCs w:val="0"/>
          <w:sz w:val="28"/>
          <w:szCs w:val="28"/>
          <w:rtl/>
          <w:lang w:bidi="ar-IQ"/>
        </w:rPr>
        <w:t xml:space="preserve"> امين صيد :2013: 82 ) .</w:t>
      </w:r>
    </w:p>
    <w:p w:rsidR="004137A2" w:rsidRPr="004137A2" w:rsidRDefault="004137A2" w:rsidP="000973C3">
      <w:pPr>
        <w:pStyle w:val="a7"/>
        <w:numPr>
          <w:ilvl w:val="0"/>
          <w:numId w:val="32"/>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حساب التحويلات من طرف واحد :- </w:t>
      </w:r>
      <w:r>
        <w:rPr>
          <w:rFonts w:asciiTheme="majorBidi" w:hAnsiTheme="majorBidi" w:cs="Times New Roman" w:hint="cs"/>
          <w:b w:val="0"/>
          <w:bCs w:val="0"/>
          <w:sz w:val="28"/>
          <w:szCs w:val="28"/>
          <w:rtl/>
          <w:lang w:bidi="ar-IQ"/>
        </w:rPr>
        <w:t xml:space="preserve">او كما تسمى التحويلات احادية الجانب وتسجل في هذا الجانب المعاملات الخاصة بالهبات والهدايا والمساعدات التي تقدم </w:t>
      </w:r>
      <w:proofErr w:type="spellStart"/>
      <w:r>
        <w:rPr>
          <w:rFonts w:asciiTheme="majorBidi" w:hAnsiTheme="majorBidi" w:cs="Times New Roman" w:hint="cs"/>
          <w:b w:val="0"/>
          <w:bCs w:val="0"/>
          <w:sz w:val="28"/>
          <w:szCs w:val="28"/>
          <w:rtl/>
          <w:lang w:bidi="ar-IQ"/>
        </w:rPr>
        <w:t>للاجانب</w:t>
      </w:r>
      <w:proofErr w:type="spellEnd"/>
      <w:r>
        <w:rPr>
          <w:rFonts w:asciiTheme="majorBidi" w:hAnsiTheme="majorBidi" w:cs="Times New Roman" w:hint="cs"/>
          <w:b w:val="0"/>
          <w:bCs w:val="0"/>
          <w:sz w:val="28"/>
          <w:szCs w:val="28"/>
          <w:rtl/>
          <w:lang w:bidi="ar-IQ"/>
        </w:rPr>
        <w:t xml:space="preserve"> والتي تسجل في الجانب المدين وقد تكون تحويلات عينية او حقيقية وكذلك المساعدات والهدايا التي تحصل عليها الدولة من الاجانب وتسجل في الجانب الدائن وتسمى احادية الجانب كونها تفتقر الى المقابل الواجب تحديده </w:t>
      </w:r>
      <w:proofErr w:type="spellStart"/>
      <w:r>
        <w:rPr>
          <w:rFonts w:asciiTheme="majorBidi" w:hAnsiTheme="majorBidi" w:cs="Times New Roman" w:hint="cs"/>
          <w:b w:val="0"/>
          <w:bCs w:val="0"/>
          <w:sz w:val="28"/>
          <w:szCs w:val="28"/>
          <w:rtl/>
          <w:lang w:bidi="ar-IQ"/>
        </w:rPr>
        <w:t>لاتمام</w:t>
      </w:r>
      <w:proofErr w:type="spellEnd"/>
      <w:r>
        <w:rPr>
          <w:rFonts w:asciiTheme="majorBidi" w:hAnsiTheme="majorBidi" w:cs="Times New Roman" w:hint="cs"/>
          <w:b w:val="0"/>
          <w:bCs w:val="0"/>
          <w:sz w:val="28"/>
          <w:szCs w:val="28"/>
          <w:rtl/>
          <w:lang w:bidi="ar-IQ"/>
        </w:rPr>
        <w:t xml:space="preserve"> عملية المبادلة وبالتالي لا يترتب على هذه التحويلات التزام من قبل الدولة المسل اليها (وليد عيدي :2011: 7) .</w:t>
      </w:r>
    </w:p>
    <w:p w:rsidR="004137A2" w:rsidRDefault="004137A2" w:rsidP="000973C3">
      <w:pPr>
        <w:pStyle w:val="a7"/>
        <w:numPr>
          <w:ilvl w:val="0"/>
          <w:numId w:val="32"/>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حساب رؤوس الاموال :- </w:t>
      </w:r>
      <w:r w:rsidR="008D4742">
        <w:rPr>
          <w:rFonts w:asciiTheme="majorBidi" w:hAnsiTheme="majorBidi" w:cs="Times New Roman" w:hint="cs"/>
          <w:b w:val="0"/>
          <w:bCs w:val="0"/>
          <w:sz w:val="28"/>
          <w:szCs w:val="28"/>
          <w:rtl/>
          <w:lang w:bidi="ar-IQ"/>
        </w:rPr>
        <w:t xml:space="preserve">يتم في هذا الحساب تسجيل كافة التدفقات النقدية الداخلة الى البلد والخارجة منه ويشمل هذا الحساب رؤوس الاموال طويلة الاجل والتي من ضمنها القروض طويلة الاجل والاستثمارات التي تكون فترة السداد فيها اكثر من سنة ورؤوس الاموال قصيرة الاجل التي تشمل حركات الودائع الجارية وبيع وشراء الاسهم والسندات التي تكون فترة سدادها سنة او اقل </w:t>
      </w:r>
      <w:r w:rsidR="00E34A96">
        <w:rPr>
          <w:rFonts w:asciiTheme="majorBidi" w:hAnsiTheme="majorBidi" w:cs="Times New Roman" w:hint="cs"/>
          <w:b w:val="0"/>
          <w:bCs w:val="0"/>
          <w:sz w:val="28"/>
          <w:szCs w:val="28"/>
          <w:rtl/>
          <w:lang w:bidi="ar-IQ"/>
        </w:rPr>
        <w:t xml:space="preserve">وتسجل </w:t>
      </w:r>
      <w:r w:rsidR="006D0A0A">
        <w:rPr>
          <w:rFonts w:asciiTheme="majorBidi" w:hAnsiTheme="majorBidi" w:cs="Times New Roman" w:hint="cs"/>
          <w:b w:val="0"/>
          <w:bCs w:val="0"/>
          <w:sz w:val="28"/>
          <w:szCs w:val="28"/>
          <w:rtl/>
          <w:lang w:bidi="ar-IQ"/>
        </w:rPr>
        <w:t xml:space="preserve">التدفقات النقدية الممنوحة الى الاجانب او الممنوحة من قبل الاجانب سواء كانت مصادر حكومية او خاصة او مؤسسات دولية وتسجل التدفقات النقدية الممنوحة من الاجانب ( غير المقيمين ) الى البلد في الجانب الدائن وكذلك يتم تسجيل قيمة سداد القروض الوطنية الممنوحة من البلد الى الخارج كذلك في الجانب الدائن , اما التدفقات النقدية التي يمنحها البلد </w:t>
      </w:r>
      <w:proofErr w:type="spellStart"/>
      <w:r w:rsidR="006D0A0A">
        <w:rPr>
          <w:rFonts w:asciiTheme="majorBidi" w:hAnsiTheme="majorBidi" w:cs="Times New Roman" w:hint="cs"/>
          <w:b w:val="0"/>
          <w:bCs w:val="0"/>
          <w:sz w:val="28"/>
          <w:szCs w:val="28"/>
          <w:rtl/>
          <w:lang w:bidi="ar-IQ"/>
        </w:rPr>
        <w:t>للاجانب</w:t>
      </w:r>
      <w:proofErr w:type="spellEnd"/>
      <w:r w:rsidR="006D0A0A">
        <w:rPr>
          <w:rFonts w:asciiTheme="majorBidi" w:hAnsiTheme="majorBidi" w:cs="Times New Roman" w:hint="cs"/>
          <w:b w:val="0"/>
          <w:bCs w:val="0"/>
          <w:sz w:val="28"/>
          <w:szCs w:val="28"/>
          <w:rtl/>
          <w:lang w:bidi="ar-IQ"/>
        </w:rPr>
        <w:t xml:space="preserve"> </w:t>
      </w:r>
      <w:proofErr w:type="spellStart"/>
      <w:r w:rsidR="006D0A0A">
        <w:rPr>
          <w:rFonts w:asciiTheme="majorBidi" w:hAnsiTheme="majorBidi" w:cs="Times New Roman" w:hint="cs"/>
          <w:b w:val="0"/>
          <w:bCs w:val="0"/>
          <w:sz w:val="28"/>
          <w:szCs w:val="28"/>
          <w:rtl/>
          <w:lang w:bidi="ar-IQ"/>
        </w:rPr>
        <w:t>فانها</w:t>
      </w:r>
      <w:proofErr w:type="spellEnd"/>
      <w:r w:rsidR="006D0A0A">
        <w:rPr>
          <w:rFonts w:asciiTheme="majorBidi" w:hAnsiTheme="majorBidi" w:cs="Times New Roman" w:hint="cs"/>
          <w:b w:val="0"/>
          <w:bCs w:val="0"/>
          <w:sz w:val="28"/>
          <w:szCs w:val="28"/>
          <w:rtl/>
          <w:lang w:bidi="ar-IQ"/>
        </w:rPr>
        <w:t xml:space="preserve"> تسجل في الجانب المدين وكذلك تسجل قيمة سداد القرض الاجنبي الذي يقوم البلد بتسديده الى الاجانب (وليد عيدي :2011: 8) .</w:t>
      </w:r>
    </w:p>
    <w:p w:rsidR="004C6BD8" w:rsidRPr="00A67A92" w:rsidRDefault="004C6BD8" w:rsidP="000973C3">
      <w:pPr>
        <w:pStyle w:val="a7"/>
        <w:numPr>
          <w:ilvl w:val="0"/>
          <w:numId w:val="32"/>
        </w:numPr>
        <w:spacing w:after="0" w:line="240" w:lineRule="auto"/>
        <w:jc w:val="lowKashida"/>
        <w:rPr>
          <w:rFonts w:asciiTheme="majorBidi" w:hAnsiTheme="majorBidi" w:cs="Times New Roman"/>
          <w:sz w:val="28"/>
          <w:szCs w:val="28"/>
          <w:lang w:bidi="ar-IQ"/>
        </w:rPr>
      </w:pPr>
      <w:r>
        <w:rPr>
          <w:rFonts w:asciiTheme="majorBidi" w:hAnsiTheme="majorBidi" w:cs="Times New Roman" w:hint="cs"/>
          <w:sz w:val="28"/>
          <w:szCs w:val="28"/>
          <w:rtl/>
          <w:lang w:bidi="ar-IQ"/>
        </w:rPr>
        <w:t xml:space="preserve">حساب الذهب النقدي :- </w:t>
      </w:r>
      <w:r w:rsidR="00A67A92">
        <w:rPr>
          <w:rFonts w:asciiTheme="majorBidi" w:hAnsiTheme="majorBidi" w:cs="Times New Roman" w:hint="cs"/>
          <w:b w:val="0"/>
          <w:bCs w:val="0"/>
          <w:sz w:val="28"/>
          <w:szCs w:val="28"/>
          <w:rtl/>
          <w:lang w:bidi="ar-IQ"/>
        </w:rPr>
        <w:t>يتم تسوية المدفوعات بين الدول عن طريق التعاملات الاجنبية او الذهب والذي يعتبر احد وسائل الدفع الاكثر قبولاً في التعاملات الدولية والوفاء بالالتزامات فيتم تسوية ميزان المدفوعات للدولة التي تعاني عجز بتصدير الذهب الى الخارج اما في حالة الفائض فيتم شراء كمية من الذهب بقيمة الفائض الموجود لديها . وان مقدار الذهب الذي تتم به تسوية ميزان المدفوعات هو ما يحتفظ به البنك المركزي كغطاء نقدي للعملة او كاحتياطي وكذلك تسجل حركة الذهب في هذا الحساب بالجانب الدائن والجانب المدين        ( حسام علي واخرون :2002: 22 ) .</w:t>
      </w:r>
    </w:p>
    <w:p w:rsidR="00A67A92" w:rsidRPr="00A67A92" w:rsidRDefault="00A67A92" w:rsidP="000973C3">
      <w:pPr>
        <w:spacing w:after="0" w:line="240" w:lineRule="auto"/>
        <w:jc w:val="lowKashida"/>
        <w:rPr>
          <w:rFonts w:ascii="Times New Roman" w:hAnsi="Times New Roman" w:cs="Times New Roman"/>
          <w:b w:val="0"/>
          <w:bCs w:val="0"/>
          <w:sz w:val="28"/>
          <w:szCs w:val="28"/>
          <w:rtl/>
          <w:lang w:bidi="ar-IQ"/>
        </w:rPr>
      </w:pPr>
      <w:r>
        <w:rPr>
          <w:rFonts w:asciiTheme="majorBidi" w:hAnsiTheme="majorBidi" w:cs="PT Bold Heading" w:hint="cs"/>
          <w:sz w:val="28"/>
          <w:szCs w:val="28"/>
          <w:rtl/>
          <w:lang w:bidi="ar-IQ"/>
        </w:rPr>
        <w:t>ثالثاً :- التوازن والاختلال في</w:t>
      </w:r>
      <w:r w:rsidRPr="00A67A92">
        <w:rPr>
          <w:rFonts w:asciiTheme="majorBidi" w:hAnsiTheme="majorBidi" w:cs="PT Bold Heading" w:hint="cs"/>
          <w:sz w:val="28"/>
          <w:szCs w:val="28"/>
          <w:rtl/>
          <w:lang w:bidi="ar-IQ"/>
        </w:rPr>
        <w:t xml:space="preserve"> ميزان المدفوعات</w:t>
      </w:r>
    </w:p>
    <w:p w:rsidR="009E396C" w:rsidRPr="009E396C" w:rsidRDefault="00A67A92" w:rsidP="000973C3">
      <w:pPr>
        <w:pStyle w:val="a7"/>
        <w:numPr>
          <w:ilvl w:val="0"/>
          <w:numId w:val="34"/>
        </w:numPr>
        <w:spacing w:after="0" w:line="240" w:lineRule="auto"/>
        <w:jc w:val="lowKashida"/>
        <w:rPr>
          <w:rFonts w:ascii="Times New Roman" w:hAnsi="Times New Roman" w:cs="Times New Roman"/>
          <w:sz w:val="28"/>
          <w:szCs w:val="28"/>
          <w:lang w:bidi="ar-IQ"/>
        </w:rPr>
      </w:pPr>
      <w:r w:rsidRPr="00A67A92">
        <w:rPr>
          <w:rFonts w:ascii="Times New Roman" w:hAnsi="Times New Roman" w:cs="Times New Roman"/>
          <w:sz w:val="28"/>
          <w:szCs w:val="28"/>
          <w:rtl/>
          <w:lang w:bidi="ar-IQ"/>
        </w:rPr>
        <w:t xml:space="preserve">مفهوم التوازن :- </w:t>
      </w:r>
      <w:r>
        <w:rPr>
          <w:rFonts w:ascii="Times New Roman" w:hAnsi="Times New Roman" w:cs="Times New Roman" w:hint="cs"/>
          <w:b w:val="0"/>
          <w:bCs w:val="0"/>
          <w:sz w:val="28"/>
          <w:szCs w:val="28"/>
          <w:rtl/>
          <w:lang w:bidi="ar-IQ"/>
        </w:rPr>
        <w:t xml:space="preserve">كما تبين سابقاً ان تسجيل المعاملات الاقتصادية في ميزان المدفوعات يتم وفقاً لنظام القيد المزدوج </w:t>
      </w:r>
      <w:r w:rsidR="00901EA2">
        <w:rPr>
          <w:rFonts w:ascii="Times New Roman" w:hAnsi="Times New Roman" w:cs="Times New Roman" w:hint="cs"/>
          <w:b w:val="0"/>
          <w:bCs w:val="0"/>
          <w:sz w:val="28"/>
          <w:szCs w:val="28"/>
          <w:rtl/>
          <w:lang w:bidi="ar-IQ"/>
        </w:rPr>
        <w:t xml:space="preserve">, اي ان كل معاملة اقتصادية </w:t>
      </w:r>
      <w:r w:rsidR="009E396C">
        <w:rPr>
          <w:rFonts w:ascii="Times New Roman" w:hAnsi="Times New Roman" w:cs="Times New Roman" w:hint="cs"/>
          <w:b w:val="0"/>
          <w:bCs w:val="0"/>
          <w:sz w:val="28"/>
          <w:szCs w:val="28"/>
          <w:rtl/>
          <w:lang w:bidi="ar-IQ"/>
        </w:rPr>
        <w:t xml:space="preserve">تسجل مرة في الجانب الدائن ومرة في الجانب المدين وبذلك يكون ميزان المدفوعات متوازن من الناحية المحاسبية والتي لا تمثل التوازن من الناحية الاقتصادية التي يمكن ان يكون فيها ميزان المدفوعات في حالة اختلال , لذا فالتوازن والاختلال الذي يتم النظر اليه من خلال ميزان المدفوعات يكون من الناحية </w:t>
      </w:r>
      <w:r w:rsidR="009E396C">
        <w:rPr>
          <w:rFonts w:ascii="Times New Roman" w:hAnsi="Times New Roman" w:cs="Times New Roman" w:hint="cs"/>
          <w:b w:val="0"/>
          <w:bCs w:val="0"/>
          <w:sz w:val="28"/>
          <w:szCs w:val="28"/>
          <w:rtl/>
          <w:lang w:bidi="ar-IQ"/>
        </w:rPr>
        <w:lastRenderedPageBreak/>
        <w:t xml:space="preserve">الاقتصادية ولغرض حدوث التوازن اقتصادياً فان هناك نوعين من العمليات التي من شأنه احداث عملية التوازن وكالاتي :- </w:t>
      </w:r>
    </w:p>
    <w:p w:rsidR="008545D1" w:rsidRPr="009E396C" w:rsidRDefault="009E396C" w:rsidP="000973C3">
      <w:pPr>
        <w:pStyle w:val="a7"/>
        <w:numPr>
          <w:ilvl w:val="0"/>
          <w:numId w:val="35"/>
        </w:numPr>
        <w:spacing w:after="0" w:line="240" w:lineRule="auto"/>
        <w:jc w:val="lowKashida"/>
        <w:rPr>
          <w:rFonts w:ascii="Times New Roman" w:hAnsi="Times New Roman" w:cs="Times New Roman"/>
          <w:sz w:val="28"/>
          <w:szCs w:val="28"/>
          <w:lang w:bidi="ar-IQ"/>
        </w:rPr>
      </w:pPr>
      <w:r w:rsidRPr="009E396C">
        <w:rPr>
          <w:rFonts w:ascii="Times New Roman" w:hAnsi="Times New Roman" w:cs="Times New Roman" w:hint="cs"/>
          <w:b w:val="0"/>
          <w:bCs w:val="0"/>
          <w:sz w:val="28"/>
          <w:szCs w:val="28"/>
          <w:rtl/>
          <w:lang w:bidi="ar-IQ"/>
        </w:rPr>
        <w:t xml:space="preserve"> </w:t>
      </w:r>
      <w:r>
        <w:rPr>
          <w:rFonts w:ascii="Times New Roman" w:hAnsi="Times New Roman" w:cs="Times New Roman" w:hint="cs"/>
          <w:sz w:val="28"/>
          <w:szCs w:val="28"/>
          <w:rtl/>
          <w:lang w:bidi="ar-IQ"/>
        </w:rPr>
        <w:t xml:space="preserve">العمليات المستقلة :- </w:t>
      </w:r>
      <w:r>
        <w:rPr>
          <w:rFonts w:ascii="Times New Roman" w:hAnsi="Times New Roman" w:cs="Times New Roman" w:hint="cs"/>
          <w:b w:val="0"/>
          <w:bCs w:val="0"/>
          <w:sz w:val="28"/>
          <w:szCs w:val="28"/>
          <w:rtl/>
          <w:lang w:bidi="ar-IQ"/>
        </w:rPr>
        <w:t xml:space="preserve">وتسمى ايضاً العمليات التلقائية مثل استيراد وتصدير السلع , تلقي استثمارات اجنبية , تقديم الخدمات حيث تجري </w:t>
      </w:r>
      <w:proofErr w:type="spellStart"/>
      <w:r>
        <w:rPr>
          <w:rFonts w:ascii="Times New Roman" w:hAnsi="Times New Roman" w:cs="Times New Roman" w:hint="cs"/>
          <w:b w:val="0"/>
          <w:bCs w:val="0"/>
          <w:sz w:val="28"/>
          <w:szCs w:val="28"/>
          <w:rtl/>
          <w:lang w:bidi="ar-IQ"/>
        </w:rPr>
        <w:t>لاسباب</w:t>
      </w:r>
      <w:proofErr w:type="spellEnd"/>
      <w:r>
        <w:rPr>
          <w:rFonts w:ascii="Times New Roman" w:hAnsi="Times New Roman" w:cs="Times New Roman" w:hint="cs"/>
          <w:b w:val="0"/>
          <w:bCs w:val="0"/>
          <w:sz w:val="28"/>
          <w:szCs w:val="28"/>
          <w:rtl/>
          <w:lang w:bidi="ar-IQ"/>
        </w:rPr>
        <w:t xml:space="preserve"> اقتصادية او وطنية والتي تتم دون النظر الى ميزان المدفوعات . </w:t>
      </w:r>
    </w:p>
    <w:p w:rsidR="009E396C" w:rsidRPr="00890539" w:rsidRDefault="009E396C" w:rsidP="000973C3">
      <w:pPr>
        <w:pStyle w:val="a7"/>
        <w:numPr>
          <w:ilvl w:val="0"/>
          <w:numId w:val="35"/>
        </w:numPr>
        <w:spacing w:after="0" w:line="240" w:lineRule="auto"/>
        <w:jc w:val="lowKashida"/>
        <w:rPr>
          <w:rFonts w:ascii="Times New Roman" w:hAnsi="Times New Roman" w:cs="Times New Roman"/>
          <w:sz w:val="28"/>
          <w:szCs w:val="28"/>
          <w:lang w:bidi="ar-IQ"/>
        </w:rPr>
      </w:pPr>
      <w:r w:rsidRPr="009E396C">
        <w:rPr>
          <w:rFonts w:ascii="Times New Roman" w:hAnsi="Times New Roman" w:cs="Times New Roman" w:hint="cs"/>
          <w:sz w:val="28"/>
          <w:szCs w:val="28"/>
          <w:rtl/>
          <w:lang w:bidi="ar-IQ"/>
        </w:rPr>
        <w:t xml:space="preserve">العمليات التعويضية :- </w:t>
      </w:r>
      <w:r w:rsidR="00890539">
        <w:rPr>
          <w:rFonts w:ascii="Times New Roman" w:hAnsi="Times New Roman" w:cs="Times New Roman" w:hint="cs"/>
          <w:b w:val="0"/>
          <w:bCs w:val="0"/>
          <w:sz w:val="28"/>
          <w:szCs w:val="28"/>
          <w:rtl/>
          <w:lang w:bidi="ar-IQ"/>
        </w:rPr>
        <w:t xml:space="preserve">وهي العمليات التي تقوم بها الدولة ولا تحدث تلقائياً انما تحدث </w:t>
      </w:r>
      <w:proofErr w:type="spellStart"/>
      <w:r w:rsidR="00890539">
        <w:rPr>
          <w:rFonts w:ascii="Times New Roman" w:hAnsi="Times New Roman" w:cs="Times New Roman" w:hint="cs"/>
          <w:b w:val="0"/>
          <w:bCs w:val="0"/>
          <w:sz w:val="28"/>
          <w:szCs w:val="28"/>
          <w:rtl/>
          <w:lang w:bidi="ar-IQ"/>
        </w:rPr>
        <w:t>بناءاً</w:t>
      </w:r>
      <w:proofErr w:type="spellEnd"/>
      <w:r w:rsidR="00890539">
        <w:rPr>
          <w:rFonts w:ascii="Times New Roman" w:hAnsi="Times New Roman" w:cs="Times New Roman" w:hint="cs"/>
          <w:b w:val="0"/>
          <w:bCs w:val="0"/>
          <w:sz w:val="28"/>
          <w:szCs w:val="28"/>
          <w:rtl/>
          <w:lang w:bidi="ar-IQ"/>
        </w:rPr>
        <w:t xml:space="preserve"> على وضع ميزان المدفوعات مثل تصدير واستيراد الذهب والهدف منها هو التوازن المحاسبي لميزان المدفوعات وليس التوازن الاقتصادي (سيماء </w:t>
      </w:r>
      <w:proofErr w:type="spellStart"/>
      <w:r w:rsidR="00890539">
        <w:rPr>
          <w:rFonts w:ascii="Times New Roman" w:hAnsi="Times New Roman" w:cs="Times New Roman" w:hint="cs"/>
          <w:b w:val="0"/>
          <w:bCs w:val="0"/>
          <w:sz w:val="28"/>
          <w:szCs w:val="28"/>
          <w:rtl/>
          <w:lang w:bidi="ar-IQ"/>
        </w:rPr>
        <w:t>محسن,سميرة</w:t>
      </w:r>
      <w:proofErr w:type="spellEnd"/>
      <w:r w:rsidR="00890539">
        <w:rPr>
          <w:rFonts w:ascii="Times New Roman" w:hAnsi="Times New Roman" w:cs="Times New Roman" w:hint="cs"/>
          <w:b w:val="0"/>
          <w:bCs w:val="0"/>
          <w:sz w:val="28"/>
          <w:szCs w:val="28"/>
          <w:rtl/>
          <w:lang w:bidi="ar-IQ"/>
        </w:rPr>
        <w:t xml:space="preserve"> فوزي :2016: 115 ) .</w:t>
      </w:r>
    </w:p>
    <w:p w:rsidR="00890539" w:rsidRPr="00890539" w:rsidRDefault="00890539" w:rsidP="000973C3">
      <w:pPr>
        <w:pStyle w:val="a7"/>
        <w:numPr>
          <w:ilvl w:val="0"/>
          <w:numId w:val="34"/>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مفهوم الاختلال :- </w:t>
      </w:r>
      <w:r>
        <w:rPr>
          <w:rFonts w:ascii="Times New Roman" w:hAnsi="Times New Roman" w:cs="Times New Roman" w:hint="cs"/>
          <w:b w:val="0"/>
          <w:bCs w:val="0"/>
          <w:sz w:val="28"/>
          <w:szCs w:val="28"/>
          <w:rtl/>
          <w:lang w:bidi="ar-IQ"/>
        </w:rPr>
        <w:t xml:space="preserve">يعبر مفهوم الاختلال عن الحالة المعاكسة تماماً للتوازن والذي يعني ان جانبي ميزان المدفوعات ليست في حالة توازن والمقصود بالتوازن هو التوازن الاقتصادي وليس المحاسبي فقد يكون هنالك توازن محاسبي لكن الاختلال موجود في ميزان المدفوعات , فاذا كان الجانب المدين اكبر من الجانب الدائن يعني ذلك حدوث حالة عجز اما اذا كان الجانب الدائن اكبر من الجانب المدين فيعني ذلك حدوث حالة فائض وكلا الحالتين تعبران عن اختلال في ميزان المدفوعات وهذا الاختلال راجع الى عدة اسباب منها :- </w:t>
      </w:r>
    </w:p>
    <w:p w:rsidR="00890539" w:rsidRDefault="00EE7C50" w:rsidP="000973C3">
      <w:pPr>
        <w:pStyle w:val="a7"/>
        <w:numPr>
          <w:ilvl w:val="0"/>
          <w:numId w:val="36"/>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تقلبات سعر صرف العملة المحلية :- </w:t>
      </w:r>
      <w:r>
        <w:rPr>
          <w:rFonts w:ascii="Times New Roman" w:hAnsi="Times New Roman" w:cs="Times New Roman" w:hint="cs"/>
          <w:b w:val="0"/>
          <w:bCs w:val="0"/>
          <w:sz w:val="28"/>
          <w:szCs w:val="28"/>
          <w:rtl/>
          <w:lang w:bidi="ar-IQ"/>
        </w:rPr>
        <w:t xml:space="preserve">توجد علاقة وثيقة بين سعر صرف دولة ما وميزان </w:t>
      </w:r>
      <w:proofErr w:type="spellStart"/>
      <w:r>
        <w:rPr>
          <w:rFonts w:ascii="Times New Roman" w:hAnsi="Times New Roman" w:cs="Times New Roman" w:hint="cs"/>
          <w:b w:val="0"/>
          <w:bCs w:val="0"/>
          <w:sz w:val="28"/>
          <w:szCs w:val="28"/>
          <w:rtl/>
          <w:lang w:bidi="ar-IQ"/>
        </w:rPr>
        <w:t>مدفوعاتها</w:t>
      </w:r>
      <w:proofErr w:type="spellEnd"/>
      <w:r>
        <w:rPr>
          <w:rFonts w:ascii="Times New Roman" w:hAnsi="Times New Roman" w:cs="Times New Roman" w:hint="cs"/>
          <w:b w:val="0"/>
          <w:bCs w:val="0"/>
          <w:sz w:val="28"/>
          <w:szCs w:val="28"/>
          <w:rtl/>
          <w:lang w:bidi="ar-IQ"/>
        </w:rPr>
        <w:t xml:space="preserve"> , فاذا كان سعر الصرف في بلد معين اكبر من القيمة الحقيقية هذا يعني ان اسعار سلع ذلك البلد مرتفعة من وجهة نظر الدول الاخرى مما يؤدي الى عدم استيرادها من قبل الاجانب وبذلك تقل صادرات ذلك البلد وهذا بحد ذاته اختلال في ميزان المدفوعات , اما اذا كان العكس وكان سعر الصرف اقل من القيمة الحقيقية فهذا يعني اسعار السلع ارخص من الاسعار في البلدان الاخرى وهذا ما يشجع البلدان الاجنبية على استيرادها وزيادة صادرات البلد المعني وبذلك تكون الصادرات اكبر من الاستيرادات وكذلك يعتبر اختلال مادام لم يكن هناك تساوي بين الصادرات والاستيرادات فان ميزان المدفوعات في حالة اختلال  (سيماء </w:t>
      </w:r>
      <w:proofErr w:type="spellStart"/>
      <w:r>
        <w:rPr>
          <w:rFonts w:ascii="Times New Roman" w:hAnsi="Times New Roman" w:cs="Times New Roman" w:hint="cs"/>
          <w:b w:val="0"/>
          <w:bCs w:val="0"/>
          <w:sz w:val="28"/>
          <w:szCs w:val="28"/>
          <w:rtl/>
          <w:lang w:bidi="ar-IQ"/>
        </w:rPr>
        <w:t>محسن,سميرة</w:t>
      </w:r>
      <w:proofErr w:type="spellEnd"/>
      <w:r>
        <w:rPr>
          <w:rFonts w:ascii="Times New Roman" w:hAnsi="Times New Roman" w:cs="Times New Roman" w:hint="cs"/>
          <w:b w:val="0"/>
          <w:bCs w:val="0"/>
          <w:sz w:val="28"/>
          <w:szCs w:val="28"/>
          <w:rtl/>
          <w:lang w:bidi="ar-IQ"/>
        </w:rPr>
        <w:t xml:space="preserve"> فوزي :2016: 115 ) .</w:t>
      </w:r>
    </w:p>
    <w:p w:rsidR="00EE7C50" w:rsidRPr="00AB3FC3" w:rsidRDefault="00EE7C50" w:rsidP="000973C3">
      <w:pPr>
        <w:pStyle w:val="a7"/>
        <w:numPr>
          <w:ilvl w:val="0"/>
          <w:numId w:val="36"/>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اسباب دورية :- </w:t>
      </w:r>
      <w:r>
        <w:rPr>
          <w:rFonts w:ascii="Times New Roman" w:hAnsi="Times New Roman" w:cs="Times New Roman" w:hint="cs"/>
          <w:b w:val="0"/>
          <w:bCs w:val="0"/>
          <w:sz w:val="28"/>
          <w:szCs w:val="28"/>
          <w:rtl/>
          <w:lang w:bidi="ar-IQ"/>
        </w:rPr>
        <w:t xml:space="preserve">ويقصد بها الحالة </w:t>
      </w:r>
      <w:r w:rsidR="0075281B">
        <w:rPr>
          <w:rFonts w:ascii="Times New Roman" w:hAnsi="Times New Roman" w:cs="Times New Roman" w:hint="cs"/>
          <w:b w:val="0"/>
          <w:bCs w:val="0"/>
          <w:sz w:val="28"/>
          <w:szCs w:val="28"/>
          <w:rtl/>
          <w:lang w:bidi="ar-IQ"/>
        </w:rPr>
        <w:t xml:space="preserve">الاقتصادية التي يمر بها البلد كالانكماش والكساد والرخاء والانتعاش والتي تؤثر على ميزان المدفوعات ففي حالة الانكماش حيث ترتفع نسبة البطالة وانخفاض في الاسعار والاجور مما يؤدي الى قلة الاستيرادات من الدول الاخرى وبالتالي ممكن ان يحدث فائض في ميزان المدفوعات , اما في فترات الانتعاش حيث تنخفض نسبة البطالة وترتفع الاجور والائتمان مما يجعل البلد في حالة استهلاك اكبر لتحسن الوضع المعاشي </w:t>
      </w:r>
      <w:proofErr w:type="spellStart"/>
      <w:r w:rsidR="0075281B">
        <w:rPr>
          <w:rFonts w:ascii="Times New Roman" w:hAnsi="Times New Roman" w:cs="Times New Roman" w:hint="cs"/>
          <w:b w:val="0"/>
          <w:bCs w:val="0"/>
          <w:sz w:val="28"/>
          <w:szCs w:val="28"/>
          <w:rtl/>
          <w:lang w:bidi="ar-IQ"/>
        </w:rPr>
        <w:t>للافراد</w:t>
      </w:r>
      <w:proofErr w:type="spellEnd"/>
      <w:r w:rsidR="0075281B">
        <w:rPr>
          <w:rFonts w:ascii="Times New Roman" w:hAnsi="Times New Roman" w:cs="Times New Roman" w:hint="cs"/>
          <w:b w:val="0"/>
          <w:bCs w:val="0"/>
          <w:sz w:val="28"/>
          <w:szCs w:val="28"/>
          <w:rtl/>
          <w:lang w:bidi="ar-IQ"/>
        </w:rPr>
        <w:t xml:space="preserve"> وهذا ينعكس على قلة الصادرات وكثرة الاستيرادات وبالتالي حدوث العجز في ميزان المدفوعات </w:t>
      </w:r>
      <w:r w:rsidR="00AB3FC3">
        <w:rPr>
          <w:rFonts w:ascii="Times New Roman" w:hAnsi="Times New Roman" w:cs="Times New Roman" w:hint="cs"/>
          <w:b w:val="0"/>
          <w:bCs w:val="0"/>
          <w:sz w:val="28"/>
          <w:szCs w:val="28"/>
          <w:rtl/>
          <w:lang w:bidi="ar-IQ"/>
        </w:rPr>
        <w:t>, كما ان التقلبات الدورية لا تحدث في فترة زمنية واحدة لكل البلدان . وكذلك حدة التقلبات لا تكون متساوية في كافة البلدان , كما انها تنتقل بين الدول عن طريق مضاعف التجارة الخارجية وبالتالي تؤثر على طبيعة ميزان المدفوعات من خلال ما يصيب مستويات الاجور والاسعار فيها ( عادل احمد :2002: 108 ) .</w:t>
      </w:r>
    </w:p>
    <w:p w:rsidR="00AB3FC3" w:rsidRPr="00345B86" w:rsidRDefault="00AB3FC3" w:rsidP="000973C3">
      <w:pPr>
        <w:pStyle w:val="a7"/>
        <w:numPr>
          <w:ilvl w:val="0"/>
          <w:numId w:val="36"/>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اسباب هيكلية :- </w:t>
      </w:r>
      <w:r w:rsidR="00345B86">
        <w:rPr>
          <w:rFonts w:ascii="Times New Roman" w:hAnsi="Times New Roman" w:cs="Times New Roman" w:hint="cs"/>
          <w:b w:val="0"/>
          <w:bCs w:val="0"/>
          <w:sz w:val="28"/>
          <w:szCs w:val="28"/>
          <w:rtl/>
          <w:lang w:bidi="ar-IQ"/>
        </w:rPr>
        <w:t xml:space="preserve">وهي الاسباب التي تتعلق بالمؤشرات الهيكلية للاقتصاد الوطني , </w:t>
      </w:r>
      <w:proofErr w:type="spellStart"/>
      <w:r w:rsidR="00345B86">
        <w:rPr>
          <w:rFonts w:ascii="Times New Roman" w:hAnsi="Times New Roman" w:cs="Times New Roman" w:hint="cs"/>
          <w:b w:val="0"/>
          <w:bCs w:val="0"/>
          <w:sz w:val="28"/>
          <w:szCs w:val="28"/>
          <w:rtl/>
          <w:lang w:bidi="ar-IQ"/>
        </w:rPr>
        <w:t>وبالاخص</w:t>
      </w:r>
      <w:proofErr w:type="spellEnd"/>
      <w:r w:rsidR="00345B86">
        <w:rPr>
          <w:rFonts w:ascii="Times New Roman" w:hAnsi="Times New Roman" w:cs="Times New Roman" w:hint="cs"/>
          <w:b w:val="0"/>
          <w:bCs w:val="0"/>
          <w:sz w:val="28"/>
          <w:szCs w:val="28"/>
          <w:rtl/>
          <w:lang w:bidi="ar-IQ"/>
        </w:rPr>
        <w:t xml:space="preserve"> هيكل التجارة الخارجية ( الصادرات والاستيرادات ) اضافة الى القدرة الانتاجية للاقتصاد ودرجة اعتماده على الاساليب الفنية المتقدمة في العملية الانتاجية وهذا ينطبق في الغالب على الدول النامية التي تتميز صادراتها بالتركيز السلعي , والذي يعني اعتمادها في الصادرات على سلعة او سلعتين كان تكون سلعة زراعية او معدنية او بترولية والتي عادة ما تكون عرضة للمؤثرات الخارجية المتمثلة في مرونة الطلب الخارجي من قبل الاسواق العالمية كتغيير الاذواق للمستهلكين او التوجه نحو السلع البديلة او حدوث التقدم الفني الذي يؤدي الى خفض اسعار السلع المماثلة لصادرات هذه الدول ( هجير عدنان:2008: 247 ) .</w:t>
      </w:r>
    </w:p>
    <w:p w:rsidR="00345B86" w:rsidRPr="003A0CD9" w:rsidRDefault="00345B86" w:rsidP="000973C3">
      <w:pPr>
        <w:pStyle w:val="a7"/>
        <w:numPr>
          <w:ilvl w:val="0"/>
          <w:numId w:val="36"/>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اسباب اخرى :- </w:t>
      </w:r>
      <w:r w:rsidR="00B46397">
        <w:rPr>
          <w:rFonts w:ascii="Times New Roman" w:hAnsi="Times New Roman" w:cs="Times New Roman" w:hint="cs"/>
          <w:b w:val="0"/>
          <w:bCs w:val="0"/>
          <w:sz w:val="28"/>
          <w:szCs w:val="28"/>
          <w:rtl/>
          <w:lang w:bidi="ar-IQ"/>
        </w:rPr>
        <w:t xml:space="preserve">من الاسباب الاخرى والمؤثرة جداً والتي ينشأ منها اختلال ميزان المدفوعات هو انخفاض الانتاجية في البلدان النامية بسبب التقدم الفني التكنولوجي , حيث تعاني هذه البلدان من ضعف كبير في هذا الجانب لذلك تسعى الى مواكبة البلدان المتقدمة من </w:t>
      </w:r>
      <w:r w:rsidR="00B46397">
        <w:rPr>
          <w:rFonts w:ascii="Times New Roman" w:hAnsi="Times New Roman" w:cs="Times New Roman" w:hint="cs"/>
          <w:b w:val="0"/>
          <w:bCs w:val="0"/>
          <w:sz w:val="28"/>
          <w:szCs w:val="28"/>
          <w:rtl/>
          <w:lang w:bidi="ar-IQ"/>
        </w:rPr>
        <w:lastRenderedPageBreak/>
        <w:t xml:space="preserve">خلال برامج التنمية الاقتصادية والاجتماعية مما يؤدي الى زيادة استيرادها من </w:t>
      </w:r>
      <w:proofErr w:type="spellStart"/>
      <w:r w:rsidR="00B46397">
        <w:rPr>
          <w:rFonts w:ascii="Times New Roman" w:hAnsi="Times New Roman" w:cs="Times New Roman" w:hint="cs"/>
          <w:b w:val="0"/>
          <w:bCs w:val="0"/>
          <w:sz w:val="28"/>
          <w:szCs w:val="28"/>
          <w:rtl/>
          <w:lang w:bidi="ar-IQ"/>
        </w:rPr>
        <w:t>الالآت</w:t>
      </w:r>
      <w:proofErr w:type="spellEnd"/>
      <w:r w:rsidR="00B46397">
        <w:rPr>
          <w:rFonts w:ascii="Times New Roman" w:hAnsi="Times New Roman" w:cs="Times New Roman" w:hint="cs"/>
          <w:b w:val="0"/>
          <w:bCs w:val="0"/>
          <w:sz w:val="28"/>
          <w:szCs w:val="28"/>
          <w:rtl/>
          <w:lang w:bidi="ar-IQ"/>
        </w:rPr>
        <w:t xml:space="preserve"> والمعدات ومستلزمات الانتاج ولفترة زمنية طويلة حيث يكون الهدف من هذه السياسة هو رفع مستوى الاستثمار في هذه البلدان والذي قد يتجاوز حجم الادخار الاختياري وما يترتب على هذا التفاوت بين حجم الادخار وحجم الاستثمار وبسبب هذا الاستيراد المتزايد الذي قد يؤدي الى حدوث ظاهرة التضخم فان واردات ذلك البلد سوف تكون اكبر من صادراته مما يشكل عجز في ميزان المدفوعات والذي سيتطلب في النهاية معالجة ذلك العجز اما بالقروض او التمويل بالعجز وهو ما يعقد المسيرة التنموية لهذه الدول ( </w:t>
      </w:r>
      <w:r w:rsidR="003A0CD9">
        <w:rPr>
          <w:rFonts w:ascii="Times New Roman" w:hAnsi="Times New Roman" w:cs="Times New Roman" w:hint="cs"/>
          <w:b w:val="0"/>
          <w:bCs w:val="0"/>
          <w:sz w:val="28"/>
          <w:szCs w:val="28"/>
          <w:rtl/>
          <w:lang w:bidi="ar-IQ"/>
        </w:rPr>
        <w:t>امين صيد :2013: 102 ) .</w:t>
      </w:r>
    </w:p>
    <w:p w:rsidR="003A0CD9" w:rsidRPr="003A0CD9" w:rsidRDefault="003A0CD9" w:rsidP="000973C3">
      <w:pPr>
        <w:spacing w:after="0" w:line="240" w:lineRule="auto"/>
        <w:jc w:val="lowKashida"/>
        <w:rPr>
          <w:rFonts w:ascii="Times New Roman" w:hAnsi="Times New Roman" w:cs="Times New Roman"/>
          <w:b w:val="0"/>
          <w:bCs w:val="0"/>
          <w:sz w:val="28"/>
          <w:szCs w:val="28"/>
          <w:rtl/>
          <w:lang w:bidi="ar-IQ"/>
        </w:rPr>
      </w:pPr>
      <w:r>
        <w:rPr>
          <w:rFonts w:asciiTheme="majorBidi" w:hAnsiTheme="majorBidi" w:cs="PT Bold Heading" w:hint="cs"/>
          <w:sz w:val="28"/>
          <w:szCs w:val="28"/>
          <w:rtl/>
          <w:lang w:bidi="ar-IQ"/>
        </w:rPr>
        <w:t>رابعاً</w:t>
      </w:r>
      <w:r w:rsidRPr="003A0CD9">
        <w:rPr>
          <w:rFonts w:asciiTheme="majorBidi" w:hAnsiTheme="majorBidi" w:cs="PT Bold Heading" w:hint="cs"/>
          <w:sz w:val="28"/>
          <w:szCs w:val="28"/>
          <w:rtl/>
          <w:lang w:bidi="ar-IQ"/>
        </w:rPr>
        <w:t xml:space="preserve"> :- </w:t>
      </w:r>
      <w:r>
        <w:rPr>
          <w:rFonts w:asciiTheme="majorBidi" w:hAnsiTheme="majorBidi" w:cs="PT Bold Heading" w:hint="cs"/>
          <w:sz w:val="28"/>
          <w:szCs w:val="28"/>
          <w:rtl/>
          <w:lang w:bidi="ar-IQ"/>
        </w:rPr>
        <w:t>تصحيح</w:t>
      </w:r>
      <w:r w:rsidR="008C1E51">
        <w:rPr>
          <w:rFonts w:asciiTheme="majorBidi" w:hAnsiTheme="majorBidi" w:cs="PT Bold Heading" w:hint="cs"/>
          <w:sz w:val="28"/>
          <w:szCs w:val="28"/>
          <w:rtl/>
          <w:lang w:bidi="ar-IQ"/>
        </w:rPr>
        <w:t xml:space="preserve"> </w:t>
      </w:r>
      <w:r w:rsidRPr="003A0CD9">
        <w:rPr>
          <w:rFonts w:asciiTheme="majorBidi" w:hAnsiTheme="majorBidi" w:cs="PT Bold Heading" w:hint="cs"/>
          <w:sz w:val="28"/>
          <w:szCs w:val="28"/>
          <w:rtl/>
          <w:lang w:bidi="ar-IQ"/>
        </w:rPr>
        <w:t>الاختلال في ميزان المدفوعات</w:t>
      </w:r>
    </w:p>
    <w:p w:rsidR="00F94E53" w:rsidRPr="00F94E53" w:rsidRDefault="003A0CD9" w:rsidP="000973C3">
      <w:pPr>
        <w:pStyle w:val="a7"/>
        <w:numPr>
          <w:ilvl w:val="0"/>
          <w:numId w:val="37"/>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التصحيح عن طريق الاسعار المحلية :- </w:t>
      </w:r>
      <w:r>
        <w:rPr>
          <w:rFonts w:ascii="Times New Roman" w:hAnsi="Times New Roman" w:cs="Times New Roman" w:hint="cs"/>
          <w:b w:val="0"/>
          <w:bCs w:val="0"/>
          <w:sz w:val="28"/>
          <w:szCs w:val="28"/>
          <w:rtl/>
          <w:lang w:bidi="ar-IQ"/>
        </w:rPr>
        <w:t xml:space="preserve">يعتبر الكلاسيك اول من اهتم بمعالجة ميزان المدفوعات عن طريق الاسعار وذلك استناداً الى قاعدة الصرف القائمة على اساس قاعدة الذهب والذي يعبر عن استقرار قيمة العملة الخارجية حيث ان حدود تقلبات القيمة الخارجية للعملة تكون ضمن نطاق تكاليف استيراد وتصدير الذهب مستندين في ذلك على الافتراض القائم على بقاء المتغيرات الاخرى على حالها عند تصحيح اختلال ميزان المدفوعات عن طريق الاسعار المحلية , وبما ان النظام النقدي للدولة التي تعمل ضمن نظام قاعدة الذهب والذي يعني حرية دخول وخروج الذهب فاذا تحقق فائض في ميزان المدفوعات فان هذا يعني دخول كميات كبيرة من الذهب وهذه الزيادة في الذهب سيترتب عليها زيادة كمية النقد المتداول في الداخل والذي سيؤدي بدوره الى ارتفاع الاسعار الداخلية مقارنةً </w:t>
      </w:r>
      <w:proofErr w:type="spellStart"/>
      <w:r>
        <w:rPr>
          <w:rFonts w:ascii="Times New Roman" w:hAnsi="Times New Roman" w:cs="Times New Roman" w:hint="cs"/>
          <w:b w:val="0"/>
          <w:bCs w:val="0"/>
          <w:sz w:val="28"/>
          <w:szCs w:val="28"/>
          <w:rtl/>
          <w:lang w:bidi="ar-IQ"/>
        </w:rPr>
        <w:t>بالاسعار</w:t>
      </w:r>
      <w:proofErr w:type="spellEnd"/>
      <w:r>
        <w:rPr>
          <w:rFonts w:ascii="Times New Roman" w:hAnsi="Times New Roman" w:cs="Times New Roman" w:hint="cs"/>
          <w:b w:val="0"/>
          <w:bCs w:val="0"/>
          <w:sz w:val="28"/>
          <w:szCs w:val="28"/>
          <w:rtl/>
          <w:lang w:bidi="ar-IQ"/>
        </w:rPr>
        <w:t xml:space="preserve"> الخارجية كما يترتب عليه انخفاض الصادرات وزيادة الاستيرادات لكون السلع </w:t>
      </w:r>
      <w:r w:rsidR="00236401">
        <w:rPr>
          <w:rFonts w:ascii="Times New Roman" w:hAnsi="Times New Roman" w:cs="Times New Roman" w:hint="cs"/>
          <w:b w:val="0"/>
          <w:bCs w:val="0"/>
          <w:sz w:val="28"/>
          <w:szCs w:val="28"/>
          <w:rtl/>
          <w:lang w:bidi="ar-IQ"/>
        </w:rPr>
        <w:t xml:space="preserve">اصبحت ارخص بالنسبة </w:t>
      </w:r>
      <w:proofErr w:type="spellStart"/>
      <w:r w:rsidR="00236401">
        <w:rPr>
          <w:rFonts w:ascii="Times New Roman" w:hAnsi="Times New Roman" w:cs="Times New Roman" w:hint="cs"/>
          <w:b w:val="0"/>
          <w:bCs w:val="0"/>
          <w:sz w:val="28"/>
          <w:szCs w:val="28"/>
          <w:rtl/>
          <w:lang w:bidi="ar-IQ"/>
        </w:rPr>
        <w:t>للاجانب</w:t>
      </w:r>
      <w:proofErr w:type="spellEnd"/>
      <w:r w:rsidR="00236401">
        <w:rPr>
          <w:rFonts w:ascii="Times New Roman" w:hAnsi="Times New Roman" w:cs="Times New Roman" w:hint="cs"/>
          <w:b w:val="0"/>
          <w:bCs w:val="0"/>
          <w:sz w:val="28"/>
          <w:szCs w:val="28"/>
          <w:rtl/>
          <w:lang w:bidi="ar-IQ"/>
        </w:rPr>
        <w:t xml:space="preserve"> وبالتالي حدوث العجز في ميزان المدفوعات والذي سيعوض الفائض الذي كان موجوداً مما يعني اعادة التوازن الى ميزان المدفوعات , اما اذا كان ميزان المدفوعات يعاني من عجز معنى ذلك ان الطلب على الذهب اكبر من المعروض فان الدولة ستقوم بتصدير الذهب الى الخارج اي انخفاض كمية النقود وهذا الانخفاض يعني انخفاض في الاسعار المحلية قياساً </w:t>
      </w:r>
      <w:proofErr w:type="spellStart"/>
      <w:r w:rsidR="00236401">
        <w:rPr>
          <w:rFonts w:ascii="Times New Roman" w:hAnsi="Times New Roman" w:cs="Times New Roman" w:hint="cs"/>
          <w:b w:val="0"/>
          <w:bCs w:val="0"/>
          <w:sz w:val="28"/>
          <w:szCs w:val="28"/>
          <w:rtl/>
          <w:lang w:bidi="ar-IQ"/>
        </w:rPr>
        <w:t>بالاسعار</w:t>
      </w:r>
      <w:proofErr w:type="spellEnd"/>
      <w:r w:rsidR="00236401">
        <w:rPr>
          <w:rFonts w:ascii="Times New Roman" w:hAnsi="Times New Roman" w:cs="Times New Roman" w:hint="cs"/>
          <w:b w:val="0"/>
          <w:bCs w:val="0"/>
          <w:sz w:val="28"/>
          <w:szCs w:val="28"/>
          <w:rtl/>
          <w:lang w:bidi="ar-IQ"/>
        </w:rPr>
        <w:t xml:space="preserve"> الخارجية والتي اصبحت ارخص بالنسبة </w:t>
      </w:r>
      <w:proofErr w:type="spellStart"/>
      <w:r w:rsidR="00236401">
        <w:rPr>
          <w:rFonts w:ascii="Times New Roman" w:hAnsi="Times New Roman" w:cs="Times New Roman" w:hint="cs"/>
          <w:b w:val="0"/>
          <w:bCs w:val="0"/>
          <w:sz w:val="28"/>
          <w:szCs w:val="28"/>
          <w:rtl/>
          <w:lang w:bidi="ar-IQ"/>
        </w:rPr>
        <w:t>للاجانب</w:t>
      </w:r>
      <w:proofErr w:type="spellEnd"/>
      <w:r w:rsidR="00236401">
        <w:rPr>
          <w:rFonts w:ascii="Times New Roman" w:hAnsi="Times New Roman" w:cs="Times New Roman" w:hint="cs"/>
          <w:b w:val="0"/>
          <w:bCs w:val="0"/>
          <w:sz w:val="28"/>
          <w:szCs w:val="28"/>
          <w:rtl/>
          <w:lang w:bidi="ar-IQ"/>
        </w:rPr>
        <w:t xml:space="preserve"> مما يعني ارتفاع في الصادرات وقلة الاستيرادات وبذلك سيكون اتجاه ميزان المدفوعات نحو التوازن ( </w:t>
      </w:r>
      <w:r w:rsidR="00236401">
        <w:rPr>
          <w:rFonts w:ascii="Times New Roman" w:hAnsi="Times New Roman" w:cs="Times New Roman"/>
          <w:b w:val="0"/>
          <w:bCs w:val="0"/>
          <w:sz w:val="28"/>
          <w:szCs w:val="28"/>
          <w:lang w:bidi="ar-IQ"/>
        </w:rPr>
        <w:t>First:1966:198</w:t>
      </w:r>
      <w:r w:rsidR="00236401">
        <w:rPr>
          <w:rFonts w:ascii="Times New Roman" w:hAnsi="Times New Roman" w:cs="Times New Roman" w:hint="cs"/>
          <w:b w:val="0"/>
          <w:bCs w:val="0"/>
          <w:sz w:val="28"/>
          <w:szCs w:val="28"/>
          <w:rtl/>
          <w:lang w:bidi="ar-IQ"/>
        </w:rPr>
        <w:t xml:space="preserve"> ) مما سبق يتضح ان تصحيح الاختلال في ميزان المدفوعات باستخدام الاسعار المحلية للصادرات والاستيرادات التي تحدث بسبب حركة الذهب ستساهم في اعادة توزيع الذهب بين البلدان حيث سيكون في حوزة كل بلد مخزوناً كافياً ليكون مستوى الاسعار متماشياً مع ما متوفر في الدول الباقية , ان آلية حركة الاسعار المحلية التي تعمل بها النظرية الكلاسيكية في ظل نظام الذهب تشترط ان تكون هناك مرونة في الاسعار المحلية , اي ان اسعار عوامل الانتاج تتغير بشكل متناسب مع كمية النقود </w:t>
      </w:r>
      <w:proofErr w:type="spellStart"/>
      <w:r w:rsidR="00236401">
        <w:rPr>
          <w:rFonts w:ascii="Times New Roman" w:hAnsi="Times New Roman" w:cs="Times New Roman" w:hint="cs"/>
          <w:b w:val="0"/>
          <w:bCs w:val="0"/>
          <w:sz w:val="28"/>
          <w:szCs w:val="28"/>
          <w:rtl/>
          <w:lang w:bidi="ar-IQ"/>
        </w:rPr>
        <w:t>لانه</w:t>
      </w:r>
      <w:proofErr w:type="spellEnd"/>
      <w:r w:rsidR="00236401">
        <w:rPr>
          <w:rFonts w:ascii="Times New Roman" w:hAnsi="Times New Roman" w:cs="Times New Roman" w:hint="cs"/>
          <w:b w:val="0"/>
          <w:bCs w:val="0"/>
          <w:sz w:val="28"/>
          <w:szCs w:val="28"/>
          <w:rtl/>
          <w:lang w:bidi="ar-IQ"/>
        </w:rPr>
        <w:t xml:space="preserve"> لا يمكن اعادة التوازن الى ميزان المدفوعات او المحافظة على سعر صرف مستقر الا اذا تحقق التوازن في الاسعار الداخلية , معنى ذلك ان المرونة الموجودة في الاسعار المحلية يجب ان تكون مرفقة بحركة العناصر الانتاجية . ان ما تقدم </w:t>
      </w:r>
      <w:r w:rsidR="00F94E53">
        <w:rPr>
          <w:rFonts w:ascii="Times New Roman" w:hAnsi="Times New Roman" w:cs="Times New Roman" w:hint="cs"/>
          <w:b w:val="0"/>
          <w:bCs w:val="0"/>
          <w:sz w:val="28"/>
          <w:szCs w:val="28"/>
          <w:rtl/>
          <w:lang w:bidi="ar-IQ"/>
        </w:rPr>
        <w:t xml:space="preserve">كان ممكناً قبل الحرب العالمية الاولى حيث كانت شروط نظام الصرف بالذهب موائمة , اما بعد الحرب العالمية الاولى فلم يكن </w:t>
      </w:r>
      <w:proofErr w:type="spellStart"/>
      <w:r w:rsidR="00F94E53">
        <w:rPr>
          <w:rFonts w:ascii="Times New Roman" w:hAnsi="Times New Roman" w:cs="Times New Roman" w:hint="cs"/>
          <w:b w:val="0"/>
          <w:bCs w:val="0"/>
          <w:sz w:val="28"/>
          <w:szCs w:val="28"/>
          <w:rtl/>
          <w:lang w:bidi="ar-IQ"/>
        </w:rPr>
        <w:t>بالامكان</w:t>
      </w:r>
      <w:proofErr w:type="spellEnd"/>
      <w:r w:rsidR="00F94E53">
        <w:rPr>
          <w:rFonts w:ascii="Times New Roman" w:hAnsi="Times New Roman" w:cs="Times New Roman" w:hint="cs"/>
          <w:b w:val="0"/>
          <w:bCs w:val="0"/>
          <w:sz w:val="28"/>
          <w:szCs w:val="28"/>
          <w:rtl/>
          <w:lang w:bidi="ar-IQ"/>
        </w:rPr>
        <w:t xml:space="preserve"> وخصوصاً في وقتنا الحاضر لوجود الاحتكارات وتدخل الدولة في النشاط الاقتصادي التي قيدت مرونة الاسعار واصبح هنالك جمود في الاسعار وتأثير نقابات العمال بعد خفض الاجور حتى في اوقات الانكماش ( محمود يونس:2007: 270 ) . </w:t>
      </w:r>
    </w:p>
    <w:p w:rsidR="003A0CD9" w:rsidRPr="00AF6A11" w:rsidRDefault="00F94E53" w:rsidP="000973C3">
      <w:pPr>
        <w:pStyle w:val="a7"/>
        <w:numPr>
          <w:ilvl w:val="0"/>
          <w:numId w:val="37"/>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التصحيح عن طريق</w:t>
      </w:r>
      <w:r w:rsidR="00ED10A6">
        <w:rPr>
          <w:rFonts w:ascii="Times New Roman" w:hAnsi="Times New Roman" w:cs="Times New Roman" w:hint="cs"/>
          <w:sz w:val="28"/>
          <w:szCs w:val="28"/>
          <w:rtl/>
          <w:lang w:bidi="ar-IQ"/>
        </w:rPr>
        <w:t xml:space="preserve"> حركة</w:t>
      </w:r>
      <w:r>
        <w:rPr>
          <w:rFonts w:ascii="Times New Roman" w:hAnsi="Times New Roman" w:cs="Times New Roman" w:hint="cs"/>
          <w:sz w:val="28"/>
          <w:szCs w:val="28"/>
          <w:rtl/>
          <w:lang w:bidi="ar-IQ"/>
        </w:rPr>
        <w:t xml:space="preserve"> الدخل :</w:t>
      </w:r>
      <w:r>
        <w:rPr>
          <w:rFonts w:ascii="Times New Roman" w:hAnsi="Times New Roman" w:cs="Times New Roman" w:hint="cs"/>
          <w:b w:val="0"/>
          <w:bCs w:val="0"/>
          <w:sz w:val="28"/>
          <w:szCs w:val="28"/>
          <w:rtl/>
          <w:lang w:bidi="ar-IQ"/>
        </w:rPr>
        <w:t xml:space="preserve">- </w:t>
      </w:r>
      <w:r w:rsidR="00ED10A6">
        <w:rPr>
          <w:rFonts w:ascii="Times New Roman" w:hAnsi="Times New Roman" w:cs="Times New Roman" w:hint="cs"/>
          <w:b w:val="0"/>
          <w:bCs w:val="0"/>
          <w:sz w:val="28"/>
          <w:szCs w:val="28"/>
          <w:rtl/>
          <w:lang w:bidi="ar-IQ"/>
        </w:rPr>
        <w:t xml:space="preserve">هذه الآلية تعتمد كسابقتها على تأثير تدفقات الذهب والتغيرات النسبية في الاسعار وبهذا فهي تتفق مع النظرية الكلاسيكية في اعادة التوازن الى ميزان المدفوعات , اذ لوحظ ان تدفقات صغيرة من الذهب وتغيرات طفيفة في الاسعار قد اعادت التوازن الى ميزان المدفوعات هذه النتيجة قادت الاقتصادي ( </w:t>
      </w:r>
      <w:proofErr w:type="spellStart"/>
      <w:r w:rsidR="00ED10A6">
        <w:rPr>
          <w:rFonts w:ascii="Times New Roman" w:hAnsi="Times New Roman" w:cs="Times New Roman" w:hint="cs"/>
          <w:b w:val="0"/>
          <w:bCs w:val="0"/>
          <w:sz w:val="28"/>
          <w:szCs w:val="28"/>
          <w:rtl/>
          <w:lang w:bidi="ar-IQ"/>
        </w:rPr>
        <w:t>توسنج</w:t>
      </w:r>
      <w:proofErr w:type="spellEnd"/>
      <w:r w:rsidR="00ED10A6">
        <w:rPr>
          <w:rFonts w:ascii="Times New Roman" w:hAnsi="Times New Roman" w:cs="Times New Roman" w:hint="cs"/>
          <w:b w:val="0"/>
          <w:bCs w:val="0"/>
          <w:sz w:val="28"/>
          <w:szCs w:val="28"/>
          <w:rtl/>
          <w:lang w:bidi="ar-IQ"/>
        </w:rPr>
        <w:t xml:space="preserve"> </w:t>
      </w:r>
      <w:proofErr w:type="spellStart"/>
      <w:r w:rsidR="00ED10A6">
        <w:rPr>
          <w:rFonts w:ascii="Times New Roman" w:hAnsi="Times New Roman" w:cs="Times New Roman"/>
          <w:b w:val="0"/>
          <w:bCs w:val="0"/>
          <w:sz w:val="28"/>
          <w:szCs w:val="28"/>
          <w:lang w:bidi="ar-IQ"/>
        </w:rPr>
        <w:t>Taussing</w:t>
      </w:r>
      <w:proofErr w:type="spellEnd"/>
      <w:r w:rsidR="00ED10A6">
        <w:rPr>
          <w:rFonts w:ascii="Times New Roman" w:hAnsi="Times New Roman" w:cs="Times New Roman" w:hint="cs"/>
          <w:b w:val="0"/>
          <w:bCs w:val="0"/>
          <w:sz w:val="28"/>
          <w:szCs w:val="28"/>
          <w:rtl/>
          <w:lang w:bidi="ar-IQ"/>
        </w:rPr>
        <w:t xml:space="preserve"> ) الى دراسة بعض القوى الاقتصادية التي أُهملت من قبل النظرية الكلاسيكية والتي تم صياغتها فيما بعد كآلية للتصحيح عن طريق حركة الدخل . لقد اوجدت هذه الالية اداة</w:t>
      </w:r>
      <w:r w:rsidR="00AF6A11">
        <w:rPr>
          <w:rFonts w:ascii="Times New Roman" w:hAnsi="Times New Roman" w:cs="Times New Roman" w:hint="cs"/>
          <w:b w:val="0"/>
          <w:bCs w:val="0"/>
          <w:sz w:val="28"/>
          <w:szCs w:val="28"/>
          <w:rtl/>
          <w:lang w:bidi="ar-IQ"/>
        </w:rPr>
        <w:t xml:space="preserve"> قوية </w:t>
      </w:r>
      <w:r w:rsidR="00AF6A11">
        <w:rPr>
          <w:rFonts w:ascii="Times New Roman" w:hAnsi="Times New Roman" w:cs="Times New Roman" w:hint="cs"/>
          <w:b w:val="0"/>
          <w:bCs w:val="0"/>
          <w:sz w:val="28"/>
          <w:szCs w:val="28"/>
          <w:rtl/>
          <w:lang w:bidi="ar-IQ"/>
        </w:rPr>
        <w:lastRenderedPageBreak/>
        <w:t>جديدة في التحليل وهي ( مضاعف الدخل القومي ) والتي غيرت بذلك وسيلة التصحيح من تغيرات مستوى السعر الى تغيرات الدخل حيث اعطت صورة ذات شمولية اكبر للعلاقات النقدية الدولية وبينت الية انتقال تأثيرات عملية التصحيح في الميزان من بلد الى اخر , لذلك تعتبر تداخل بين نظرية التجارة الخارجية وبين نظرية الدورات التجارية من خلال عملية الانتقال ( هجير عدنان:2008: 21)  . مما تقدم يتبين ان الية التصحيح عبر الدخل تفترض ثبات الاسعار واسعار الصرف والتشغيل الكامل لعوامل الانتاج وان الاختلال الذي يحصل في ميزان المدفوعات يؤثر في تغيير مستويات الانتاج والعمالة ويرتبط هذا بنظرية           ( مضاعف التجارة الخارجية ) , ففي حالة الفائض في ميزان المدفوعات سيكون هنالك زيادة في الصادرات وهذا يؤدي الى زيادة التشغيل في صناعة الصادرات وكذلك زيادة اجور التشغيل او الدخول الموزعة وبالتالي يزداد الطلب على السلع المحلية والاجنبية مما يسبب بالنهاية زيادة في الاستيرادات وبالعكس في حالة العجز ولكون الاستيرادات في تزايد فان النشاط الاقتصادي داخل البلد سينخفض وبالتالي ينخفض الطلب على منتجات صناعة التصدير مما يؤدي الى قلة الصادرات وبالتالي اعادة التوازن الى ميزان المدفوعات (عبد الرحمن زكي:1981: 65 ) .</w:t>
      </w:r>
    </w:p>
    <w:p w:rsidR="00AF6A11" w:rsidRPr="00B35185" w:rsidRDefault="00B35185" w:rsidP="000973C3">
      <w:pPr>
        <w:pStyle w:val="a7"/>
        <w:numPr>
          <w:ilvl w:val="0"/>
          <w:numId w:val="37"/>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التصحيح عن طريق حركة اسعار الصرف :- </w:t>
      </w:r>
      <w:r>
        <w:rPr>
          <w:rFonts w:ascii="Times New Roman" w:hAnsi="Times New Roman" w:cs="Times New Roman" w:hint="cs"/>
          <w:b w:val="0"/>
          <w:bCs w:val="0"/>
          <w:sz w:val="28"/>
          <w:szCs w:val="28"/>
          <w:rtl/>
          <w:lang w:bidi="ar-IQ"/>
        </w:rPr>
        <w:t xml:space="preserve">مما تقدم يتبين ان هناك اسعار صرف ثابتة واسعار صرف مرنة والتي لها علاقة قوية بميزان المدفوعات والتي من شأنها ان تعيد التوازن الى الميزان في حالة الاختلال وكالاتي :- </w:t>
      </w:r>
    </w:p>
    <w:p w:rsidR="00B35185" w:rsidRPr="000216AE" w:rsidRDefault="00B35185" w:rsidP="000973C3">
      <w:pPr>
        <w:pStyle w:val="a7"/>
        <w:numPr>
          <w:ilvl w:val="0"/>
          <w:numId w:val="38"/>
        </w:numPr>
        <w:spacing w:after="0" w:line="240" w:lineRule="auto"/>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آلية التصحيح من خلال اسعار الصرف الثابتة :- </w:t>
      </w:r>
      <w:r>
        <w:rPr>
          <w:rFonts w:ascii="Times New Roman" w:hAnsi="Times New Roman" w:cs="Times New Roman" w:hint="cs"/>
          <w:b w:val="0"/>
          <w:bCs w:val="0"/>
          <w:sz w:val="28"/>
          <w:szCs w:val="28"/>
          <w:rtl/>
          <w:lang w:bidi="ar-IQ"/>
        </w:rPr>
        <w:t xml:space="preserve">هذه الالية هي حركة التغيرات الاقتصادية التي تحدث نتيجة لمعالجة الاختلال في ميزان المدفوعات مع ثبات سعر الصرف والذي هو احد ادوات التصحيح , هذه الالية تعمل في ظل قاعدة الصرف بالذهب التي تعتمد نظام سعر صرف ثابت وهنا يتحقق التوازن في ميزان المدفوعات من خلال تغيرات سعر الصرف الذي تحدثه السلطات الاقتصادية بتدخل مباشر من قبلها , بعد ذلك هنالك اليات تتبع </w:t>
      </w:r>
      <w:proofErr w:type="spellStart"/>
      <w:r>
        <w:rPr>
          <w:rFonts w:ascii="Times New Roman" w:hAnsi="Times New Roman" w:cs="Times New Roman" w:hint="cs"/>
          <w:b w:val="0"/>
          <w:bCs w:val="0"/>
          <w:sz w:val="28"/>
          <w:szCs w:val="28"/>
          <w:rtl/>
          <w:lang w:bidi="ar-IQ"/>
        </w:rPr>
        <w:t>لاعادة</w:t>
      </w:r>
      <w:proofErr w:type="spellEnd"/>
      <w:r>
        <w:rPr>
          <w:rFonts w:ascii="Times New Roman" w:hAnsi="Times New Roman" w:cs="Times New Roman" w:hint="cs"/>
          <w:b w:val="0"/>
          <w:bCs w:val="0"/>
          <w:sz w:val="28"/>
          <w:szCs w:val="28"/>
          <w:rtl/>
          <w:lang w:bidi="ar-IQ"/>
        </w:rPr>
        <w:t xml:space="preserve"> التوازن من خلال اثر حركة الاسعار واثر الدخل واثر سعر الفائدة . فعند تدفق راس المال من الدولة التي تعاني العجز الى دولة الفائض بسبب تغيرات في عرض النقد في كلا البلدين يؤدي الى تغير في المردودات النسبية التي تمنع تدفق راس المال </w:t>
      </w:r>
      <w:r w:rsidR="000216AE">
        <w:rPr>
          <w:rFonts w:ascii="Times New Roman" w:hAnsi="Times New Roman" w:cs="Times New Roman" w:hint="cs"/>
          <w:b w:val="0"/>
          <w:bCs w:val="0"/>
          <w:sz w:val="28"/>
          <w:szCs w:val="28"/>
          <w:rtl/>
          <w:lang w:bidi="ar-IQ"/>
        </w:rPr>
        <w:t>من دولة العجز الى دولة الفائض ويشجع تدفق راس المال عكسياً وبالتالي يعمل على تحقيق التوازن في الدولتين (</w:t>
      </w:r>
      <w:r w:rsidR="000216AE">
        <w:rPr>
          <w:rFonts w:ascii="Times New Roman" w:hAnsi="Times New Roman" w:cs="Times New Roman"/>
          <w:b w:val="0"/>
          <w:bCs w:val="0"/>
          <w:sz w:val="28"/>
          <w:szCs w:val="28"/>
          <w:lang w:bidi="ar-IQ"/>
        </w:rPr>
        <w:t>James:1986:113</w:t>
      </w:r>
      <w:r w:rsidR="000216AE">
        <w:rPr>
          <w:rFonts w:ascii="Times New Roman" w:hAnsi="Times New Roman" w:cs="Times New Roman" w:hint="cs"/>
          <w:b w:val="0"/>
          <w:bCs w:val="0"/>
          <w:sz w:val="28"/>
          <w:szCs w:val="28"/>
          <w:rtl/>
          <w:lang w:bidi="ar-IQ"/>
        </w:rPr>
        <w:t xml:space="preserve">) اما ارتفاع اسعار الفائدة في دولة العجز سيقلل الطلب الاستثماري ومن خلال المضاعف سينخفض الدخل القومي وبالنتيجة ينخفض الاستيرادات وفي نفس الوقت يحدث العكس في دولة الفائض حيث يزداد الطلب الاستثماري والدخل القومي والاستيرادات واخيراً ان الانخفاض في الدخل القومي لدولة العجز وارتفاعه عند دولة الفائض يؤدي الى انخفاض الطلب المحلي على السلع المحلية لدولة العجز وارتفاعه عند دولة الفائض , مما تقدم يتبين ان التصحيح من خلال هذه الالية يتم بدون اي تدخل من قبل الدولة اي ان صاحب القرار الاقتصادي لم يتخذ قرار من شأنه تغيير حركة المتغيرات الاقتصادية التي تمت الاشارة اليها , الا انه لا يمنع من تحفيز الادارة الاقتصادية في حلقة معينة او مرحلة من مراحل التصحيح (عماد علي:2008: 33) . </w:t>
      </w:r>
    </w:p>
    <w:p w:rsidR="008545D1" w:rsidRPr="00E45EDC" w:rsidRDefault="000216AE" w:rsidP="000973C3">
      <w:pPr>
        <w:pStyle w:val="a7"/>
        <w:numPr>
          <w:ilvl w:val="0"/>
          <w:numId w:val="38"/>
        </w:numPr>
        <w:spacing w:after="0" w:line="240" w:lineRule="auto"/>
        <w:jc w:val="lowKashida"/>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آلية التصحيح من خلال اسعار الصرف المرنة :- </w:t>
      </w:r>
      <w:r>
        <w:rPr>
          <w:rFonts w:ascii="Times New Roman" w:hAnsi="Times New Roman" w:cs="Times New Roman" w:hint="cs"/>
          <w:b w:val="0"/>
          <w:bCs w:val="0"/>
          <w:sz w:val="28"/>
          <w:szCs w:val="28"/>
          <w:rtl/>
          <w:lang w:bidi="ar-IQ"/>
        </w:rPr>
        <w:t xml:space="preserve">على خلاف آلية تصحيح اختلال ميزان المدفوعات في ظل نظام سعر الصرف الثابت فان التركيز في عملية التصحيح </w:t>
      </w:r>
      <w:r w:rsidR="003868F6">
        <w:rPr>
          <w:rFonts w:ascii="Times New Roman" w:hAnsi="Times New Roman" w:cs="Times New Roman" w:hint="cs"/>
          <w:b w:val="0"/>
          <w:bCs w:val="0"/>
          <w:sz w:val="28"/>
          <w:szCs w:val="28"/>
          <w:rtl/>
          <w:lang w:bidi="ar-IQ"/>
        </w:rPr>
        <w:t xml:space="preserve">تقع على آلية التغيير التلقائي التي تحدث في اسعار الصرف للعملات باعتبارها الوسيلة الاساسية في التصحيح وهذا يتطلب توضيح العلاقة بين سوق الصرف وسعره من جهة وميزان المدفوعات من جهة اخرى , ان عملية التصحيح في ظل نظام اسعار الصرف المرنة يمثل الاثر السعري </w:t>
      </w:r>
      <w:proofErr w:type="spellStart"/>
      <w:r w:rsidR="003868F6">
        <w:rPr>
          <w:rFonts w:ascii="Times New Roman" w:hAnsi="Times New Roman" w:cs="Times New Roman" w:hint="cs"/>
          <w:b w:val="0"/>
          <w:bCs w:val="0"/>
          <w:sz w:val="28"/>
          <w:szCs w:val="28"/>
          <w:rtl/>
          <w:lang w:bidi="ar-IQ"/>
        </w:rPr>
        <w:t>كاداة</w:t>
      </w:r>
      <w:proofErr w:type="spellEnd"/>
      <w:r w:rsidR="003868F6">
        <w:rPr>
          <w:rFonts w:ascii="Times New Roman" w:hAnsi="Times New Roman" w:cs="Times New Roman" w:hint="cs"/>
          <w:b w:val="0"/>
          <w:bCs w:val="0"/>
          <w:sz w:val="28"/>
          <w:szCs w:val="28"/>
          <w:rtl/>
          <w:lang w:bidi="ar-IQ"/>
        </w:rPr>
        <w:t xml:space="preserve"> التصحيح الرئيسة وعلى الرغم من ان اثر سعر الفائدة واثر الدخل يمكن الاعتماد عليها في تصحيح الاختلال الى حد بعيد , ولغرض توضيح ذلك نفترض ان الاختلال ناتج بسبب التوسع الاقتصادي للدولة ( </w:t>
      </w:r>
      <w:r w:rsidR="003868F6">
        <w:rPr>
          <w:rFonts w:ascii="Times New Roman" w:hAnsi="Times New Roman" w:cs="Times New Roman"/>
          <w:b w:val="0"/>
          <w:bCs w:val="0"/>
          <w:sz w:val="28"/>
          <w:szCs w:val="28"/>
          <w:lang w:bidi="ar-IQ"/>
        </w:rPr>
        <w:t>A</w:t>
      </w:r>
      <w:r w:rsidR="003868F6">
        <w:rPr>
          <w:rFonts w:ascii="Times New Roman" w:hAnsi="Times New Roman" w:cs="Times New Roman" w:hint="cs"/>
          <w:b w:val="0"/>
          <w:bCs w:val="0"/>
          <w:sz w:val="28"/>
          <w:szCs w:val="28"/>
          <w:rtl/>
          <w:lang w:bidi="ar-IQ"/>
        </w:rPr>
        <w:t xml:space="preserve"> ) والركود الاقتصادي للدولة ( </w:t>
      </w:r>
      <w:r w:rsidR="003868F6">
        <w:rPr>
          <w:rFonts w:ascii="Times New Roman" w:hAnsi="Times New Roman" w:cs="Times New Roman"/>
          <w:b w:val="0"/>
          <w:bCs w:val="0"/>
          <w:sz w:val="28"/>
          <w:szCs w:val="28"/>
          <w:lang w:bidi="ar-IQ"/>
        </w:rPr>
        <w:t>B</w:t>
      </w:r>
      <w:r w:rsidR="003868F6">
        <w:rPr>
          <w:rFonts w:ascii="Times New Roman" w:hAnsi="Times New Roman" w:cs="Times New Roman" w:hint="cs"/>
          <w:b w:val="0"/>
          <w:bCs w:val="0"/>
          <w:sz w:val="28"/>
          <w:szCs w:val="28"/>
          <w:rtl/>
          <w:lang w:bidi="ar-IQ"/>
        </w:rPr>
        <w:t xml:space="preserve"> ) لذا فان التوازن يمكن استعادته بسبب الزيادة المستحدثة في الطلب على واردات الدولة ( </w:t>
      </w:r>
      <w:r w:rsidR="003868F6">
        <w:rPr>
          <w:rFonts w:ascii="Times New Roman" w:hAnsi="Times New Roman" w:cs="Times New Roman"/>
          <w:b w:val="0"/>
          <w:bCs w:val="0"/>
          <w:sz w:val="28"/>
          <w:szCs w:val="28"/>
          <w:lang w:bidi="ar-IQ"/>
        </w:rPr>
        <w:t>A</w:t>
      </w:r>
      <w:r w:rsidR="003868F6">
        <w:rPr>
          <w:rFonts w:ascii="Times New Roman" w:hAnsi="Times New Roman" w:cs="Times New Roman" w:hint="cs"/>
          <w:b w:val="0"/>
          <w:bCs w:val="0"/>
          <w:sz w:val="28"/>
          <w:szCs w:val="28"/>
          <w:rtl/>
          <w:lang w:bidi="ar-IQ"/>
        </w:rPr>
        <w:t xml:space="preserve"> ) مقارنة بالدولة ( </w:t>
      </w:r>
      <w:r w:rsidR="003868F6">
        <w:rPr>
          <w:rFonts w:ascii="Times New Roman" w:hAnsi="Times New Roman" w:cs="Times New Roman"/>
          <w:b w:val="0"/>
          <w:bCs w:val="0"/>
          <w:sz w:val="28"/>
          <w:szCs w:val="28"/>
          <w:lang w:bidi="ar-IQ"/>
        </w:rPr>
        <w:t>B</w:t>
      </w:r>
      <w:r w:rsidR="003868F6">
        <w:rPr>
          <w:rFonts w:ascii="Times New Roman" w:hAnsi="Times New Roman" w:cs="Times New Roman" w:hint="cs"/>
          <w:b w:val="0"/>
          <w:bCs w:val="0"/>
          <w:sz w:val="28"/>
          <w:szCs w:val="28"/>
          <w:rtl/>
          <w:lang w:bidi="ar-IQ"/>
        </w:rPr>
        <w:t xml:space="preserve"> ) واثر ذلك على سعر الصرف وانخفاض في قيمة العملة للدولة ( </w:t>
      </w:r>
      <w:r w:rsidR="003868F6">
        <w:rPr>
          <w:rFonts w:ascii="Times New Roman" w:hAnsi="Times New Roman" w:cs="Times New Roman"/>
          <w:b w:val="0"/>
          <w:bCs w:val="0"/>
          <w:sz w:val="28"/>
          <w:szCs w:val="28"/>
          <w:lang w:bidi="ar-IQ"/>
        </w:rPr>
        <w:t>A</w:t>
      </w:r>
      <w:r w:rsidR="003868F6">
        <w:rPr>
          <w:rFonts w:ascii="Times New Roman" w:hAnsi="Times New Roman" w:cs="Times New Roman" w:hint="cs"/>
          <w:b w:val="0"/>
          <w:bCs w:val="0"/>
          <w:sz w:val="28"/>
          <w:szCs w:val="28"/>
          <w:rtl/>
          <w:lang w:bidi="ar-IQ"/>
        </w:rPr>
        <w:t xml:space="preserve"> ) </w:t>
      </w:r>
      <w:r w:rsidR="003868F6">
        <w:rPr>
          <w:rFonts w:ascii="Times New Roman" w:hAnsi="Times New Roman" w:cs="Times New Roman" w:hint="cs"/>
          <w:b w:val="0"/>
          <w:bCs w:val="0"/>
          <w:sz w:val="28"/>
          <w:szCs w:val="28"/>
          <w:rtl/>
          <w:lang w:bidi="ar-IQ"/>
        </w:rPr>
        <w:lastRenderedPageBreak/>
        <w:t xml:space="preserve">ستغير التدفقات النقدية الجارية وبالنتيجة تعمل على اعادة التوازن (عماد علي:2008: 37) , مما تقدم يتبين ان استخدام اسعار الصرف المرنة مع الارتباط الوثيق بين الاحتياطات الدولية والمعروض من النقد المحلي يؤدي الى عدم الاستقرار في اسعار الصرف وبالتالي عدم استقرار الدفوعات الدولية </w:t>
      </w:r>
      <w:r w:rsidR="00E45EDC">
        <w:rPr>
          <w:rFonts w:ascii="Times New Roman" w:hAnsi="Times New Roman" w:cs="Times New Roman" w:hint="cs"/>
          <w:b w:val="0"/>
          <w:bCs w:val="0"/>
          <w:sz w:val="28"/>
          <w:szCs w:val="28"/>
          <w:rtl/>
          <w:lang w:bidi="ar-IQ"/>
        </w:rPr>
        <w:t xml:space="preserve">. ان اسعار الصرف المرنة يكون اثرها محدد على التجارة والاستثمار الدولي , كما ان عدم اليقين الناتج عن تغير سعر الصرف المرن يؤثر بشكل مغاير في التجارة الدولية . من خلال استعراض الاليات المتبعة في تصحيح الاختلال يفترض ان يكون هناك مرونة كافية لاستجابة المتغيرات الاقتصادية في الاقتصادات التي تعاني الاختلال لتتمكن هذه الاليات من اجراء عملية التصحيح للاختلال </w:t>
      </w:r>
      <w:proofErr w:type="spellStart"/>
      <w:r w:rsidR="00E45EDC">
        <w:rPr>
          <w:rFonts w:ascii="Times New Roman" w:hAnsi="Times New Roman" w:cs="Times New Roman" w:hint="cs"/>
          <w:b w:val="0"/>
          <w:bCs w:val="0"/>
          <w:sz w:val="28"/>
          <w:szCs w:val="28"/>
          <w:rtl/>
          <w:lang w:bidi="ar-IQ"/>
        </w:rPr>
        <w:t>اياً</w:t>
      </w:r>
      <w:proofErr w:type="spellEnd"/>
      <w:r w:rsidR="00E45EDC">
        <w:rPr>
          <w:rFonts w:ascii="Times New Roman" w:hAnsi="Times New Roman" w:cs="Times New Roman" w:hint="cs"/>
          <w:b w:val="0"/>
          <w:bCs w:val="0"/>
          <w:sz w:val="28"/>
          <w:szCs w:val="28"/>
          <w:rtl/>
          <w:lang w:bidi="ar-IQ"/>
        </w:rPr>
        <w:t xml:space="preserve"> كانت الالية المتبعة وهذا يتناسب مع الدول المتقدمة التي بلغت مراحل متقدمة من النشاط الاقتصادي والذي يجعل متغيراتها الاقتصادية على درجة عالية من الاستجابة للتغيرات التي تحصل في احدهما سواء المتأتية من وضع ميزان المدفوعات او التغيرات الداخلية الاخرى , اما الاقتصادات النامية </w:t>
      </w:r>
      <w:proofErr w:type="spellStart"/>
      <w:r w:rsidR="00E45EDC">
        <w:rPr>
          <w:rFonts w:ascii="Times New Roman" w:hAnsi="Times New Roman" w:cs="Times New Roman" w:hint="cs"/>
          <w:b w:val="0"/>
          <w:bCs w:val="0"/>
          <w:sz w:val="28"/>
          <w:szCs w:val="28"/>
          <w:rtl/>
          <w:lang w:bidi="ar-IQ"/>
        </w:rPr>
        <w:t>فانها</w:t>
      </w:r>
      <w:proofErr w:type="spellEnd"/>
      <w:r w:rsidR="00E45EDC">
        <w:rPr>
          <w:rFonts w:ascii="Times New Roman" w:hAnsi="Times New Roman" w:cs="Times New Roman" w:hint="cs"/>
          <w:b w:val="0"/>
          <w:bCs w:val="0"/>
          <w:sz w:val="28"/>
          <w:szCs w:val="28"/>
          <w:rtl/>
          <w:lang w:bidi="ar-IQ"/>
        </w:rPr>
        <w:t xml:space="preserve"> تتميز في الضعف للاستجابة للمتغيرات الاقتصادية سواء التي تحدث بسبب اختلال ميزان المدفوعات او اي متغيرات اخرى(محمود يونس:2007: 276).</w:t>
      </w:r>
    </w:p>
    <w:p w:rsidR="002B73E8" w:rsidRDefault="002B73E8" w:rsidP="000973C3">
      <w:pPr>
        <w:spacing w:after="0" w:line="240" w:lineRule="auto"/>
        <w:jc w:val="lowKashida"/>
        <w:rPr>
          <w:rFonts w:asciiTheme="majorBidi" w:hAnsiTheme="majorBidi" w:cs="PT Bold Heading"/>
          <w:sz w:val="32"/>
          <w:szCs w:val="32"/>
          <w:rtl/>
          <w:lang w:bidi="ar-IQ"/>
        </w:rPr>
      </w:pPr>
      <w:r w:rsidRPr="00303974">
        <w:rPr>
          <w:rFonts w:asciiTheme="majorBidi" w:hAnsiTheme="majorBidi" w:cs="PT Bold Heading" w:hint="cs"/>
          <w:sz w:val="32"/>
          <w:szCs w:val="32"/>
          <w:rtl/>
          <w:lang w:bidi="ar-IQ"/>
        </w:rPr>
        <w:t xml:space="preserve">المبحث </w:t>
      </w:r>
      <w:r w:rsidR="00182B73">
        <w:rPr>
          <w:rFonts w:asciiTheme="majorBidi" w:hAnsiTheme="majorBidi" w:cs="PT Bold Heading" w:hint="cs"/>
          <w:sz w:val="32"/>
          <w:szCs w:val="32"/>
          <w:rtl/>
          <w:lang w:bidi="ar-IQ"/>
        </w:rPr>
        <w:t xml:space="preserve">الثالث </w:t>
      </w:r>
      <w:r w:rsidR="00182B73" w:rsidRPr="00182B73">
        <w:rPr>
          <w:rFonts w:ascii="Times New Roman" w:hAnsi="Times New Roman" w:cs="Times New Roman" w:hint="cs"/>
          <w:sz w:val="32"/>
          <w:szCs w:val="32"/>
          <w:rtl/>
          <w:lang w:bidi="ar-IQ"/>
        </w:rPr>
        <w:t>–</w:t>
      </w:r>
      <w:r w:rsidR="00E45EDC">
        <w:rPr>
          <w:rFonts w:asciiTheme="majorBidi" w:hAnsiTheme="majorBidi" w:cs="PT Bold Heading" w:hint="cs"/>
          <w:sz w:val="32"/>
          <w:szCs w:val="32"/>
          <w:rtl/>
          <w:lang w:bidi="ar-IQ"/>
        </w:rPr>
        <w:t xml:space="preserve">تحليل العلاقة بين سعر الصرف وميزان المدفوعات </w:t>
      </w:r>
      <w:r w:rsidR="007C7ABA">
        <w:rPr>
          <w:rFonts w:asciiTheme="majorBidi" w:hAnsiTheme="majorBidi" w:cs="PT Bold Heading" w:hint="cs"/>
          <w:sz w:val="32"/>
          <w:szCs w:val="32"/>
          <w:rtl/>
          <w:lang w:bidi="ar-IQ"/>
        </w:rPr>
        <w:t xml:space="preserve"> </w:t>
      </w:r>
    </w:p>
    <w:p w:rsidR="000055CC" w:rsidRDefault="000055CC" w:rsidP="000973C3">
      <w:pPr>
        <w:spacing w:after="0" w:line="240" w:lineRule="auto"/>
        <w:jc w:val="lowKashida"/>
        <w:rPr>
          <w:rFonts w:asciiTheme="majorBidi" w:hAnsiTheme="majorBidi" w:cs="PT Bold Heading"/>
          <w:sz w:val="28"/>
          <w:szCs w:val="28"/>
          <w:rtl/>
          <w:lang w:bidi="ar-IQ"/>
        </w:rPr>
      </w:pPr>
      <w:r>
        <w:rPr>
          <w:rFonts w:asciiTheme="majorBidi" w:hAnsiTheme="majorBidi" w:cs="PT Bold Heading" w:hint="cs"/>
          <w:sz w:val="28"/>
          <w:szCs w:val="28"/>
          <w:rtl/>
          <w:lang w:bidi="ar-IQ"/>
        </w:rPr>
        <w:t>اولاً :</w:t>
      </w:r>
      <w:r>
        <w:rPr>
          <w:rFonts w:asciiTheme="majorBidi" w:hAnsiTheme="majorBidi" w:cs="Times New Roman" w:hint="cs"/>
          <w:sz w:val="28"/>
          <w:szCs w:val="28"/>
          <w:rtl/>
          <w:lang w:bidi="ar-IQ"/>
        </w:rPr>
        <w:t xml:space="preserve">- </w:t>
      </w:r>
      <w:r w:rsidR="001E4269">
        <w:rPr>
          <w:rFonts w:asciiTheme="majorBidi" w:hAnsiTheme="majorBidi" w:cs="PT Bold Heading" w:hint="cs"/>
          <w:sz w:val="28"/>
          <w:szCs w:val="28"/>
          <w:rtl/>
          <w:lang w:bidi="ar-IQ"/>
        </w:rPr>
        <w:t xml:space="preserve">تحليل التغيرات في سعر الصرف والصادرات والاستيرادات </w:t>
      </w:r>
    </w:p>
    <w:p w:rsidR="008F3A6A" w:rsidRDefault="00845568" w:rsidP="004567FB">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مما تقدم تبين ان ميزان المدفوعات هو عبارة عن سجل للسلع والخدمات الداخلة الى البلد والخارجة منه وبالتالي فنه المرآة التي تبين المركز الوضع الخارجي للبلد كما ان الدولة تضع في </w:t>
      </w:r>
    </w:p>
    <w:p w:rsidR="008F3A6A" w:rsidRDefault="00845568" w:rsidP="008F3A6A">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اهتمامها ان يكون ميزان المدفوعات في حالة توازن بشكل عام وذلك بالتركيز على بنود الميزان ومدى توازن كل واحد منها , كما تبين لنا ان سعر الصرف هو العامل الاكثر تأثيراً </w:t>
      </w:r>
      <w:r w:rsidR="00AD5BB4">
        <w:rPr>
          <w:rFonts w:asciiTheme="majorBidi" w:hAnsiTheme="majorBidi" w:cstheme="majorBidi" w:hint="cs"/>
          <w:b w:val="0"/>
          <w:bCs w:val="0"/>
          <w:sz w:val="28"/>
          <w:szCs w:val="28"/>
          <w:rtl/>
          <w:lang w:bidi="ar-IQ"/>
        </w:rPr>
        <w:t xml:space="preserve">التي يمكن من خلاله تحقيق حالة التوازن فيما اذا كان هنالك اختلال معين في ميزان المدفوعات من خلال تأثيره على قيمة العملة المحلية . كما ان سعر صرف العملة المحلية غير مستقرة وذلك </w:t>
      </w:r>
      <w:proofErr w:type="spellStart"/>
      <w:r w:rsidR="00AD5BB4">
        <w:rPr>
          <w:rFonts w:asciiTheme="majorBidi" w:hAnsiTheme="majorBidi" w:cstheme="majorBidi" w:hint="cs"/>
          <w:b w:val="0"/>
          <w:bCs w:val="0"/>
          <w:sz w:val="28"/>
          <w:szCs w:val="28"/>
          <w:rtl/>
          <w:lang w:bidi="ar-IQ"/>
        </w:rPr>
        <w:t>لاسباب</w:t>
      </w:r>
      <w:proofErr w:type="spellEnd"/>
      <w:r w:rsidR="00AD5BB4">
        <w:rPr>
          <w:rFonts w:asciiTheme="majorBidi" w:hAnsiTheme="majorBidi" w:cstheme="majorBidi" w:hint="cs"/>
          <w:b w:val="0"/>
          <w:bCs w:val="0"/>
          <w:sz w:val="28"/>
          <w:szCs w:val="28"/>
          <w:rtl/>
          <w:lang w:bidi="ar-IQ"/>
        </w:rPr>
        <w:t xml:space="preserve"> معينة يمر بها البلد احياناً وهذا ما يمكن ملاحظته من خلال</w:t>
      </w:r>
      <w:r w:rsidR="004567FB">
        <w:rPr>
          <w:rFonts w:asciiTheme="majorBidi" w:hAnsiTheme="majorBidi" w:cstheme="majorBidi" w:hint="cs"/>
          <w:b w:val="0"/>
          <w:bCs w:val="0"/>
          <w:sz w:val="28"/>
          <w:szCs w:val="28"/>
          <w:rtl/>
          <w:lang w:bidi="ar-IQ"/>
        </w:rPr>
        <w:t xml:space="preserve"> الجدول الاتي :- </w:t>
      </w:r>
    </w:p>
    <w:p w:rsidR="00AD5BB4" w:rsidRDefault="00AD5BB4"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جدول ( 1 )</w:t>
      </w:r>
    </w:p>
    <w:p w:rsidR="00AD5BB4" w:rsidRDefault="00AD5BB4"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سعر صرف الدينار العراقي مقابل الدولار الامريكي للمدة (1990-2016)</w:t>
      </w:r>
    </w:p>
    <w:tbl>
      <w:tblPr>
        <w:tblStyle w:val="a8"/>
        <w:bidiVisual/>
        <w:tblW w:w="8984" w:type="dxa"/>
        <w:jc w:val="center"/>
        <w:tblInd w:w="-91" w:type="dxa"/>
        <w:tblLook w:val="04A0" w:firstRow="1" w:lastRow="0" w:firstColumn="1" w:lastColumn="0" w:noHBand="0" w:noVBand="1"/>
      </w:tblPr>
      <w:tblGrid>
        <w:gridCol w:w="805"/>
        <w:gridCol w:w="2030"/>
        <w:gridCol w:w="1559"/>
        <w:gridCol w:w="992"/>
        <w:gridCol w:w="1903"/>
        <w:gridCol w:w="1695"/>
      </w:tblGrid>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السنة </w:t>
            </w:r>
          </w:p>
        </w:tc>
        <w:tc>
          <w:tcPr>
            <w:tcW w:w="20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سعر صرف الدينار مقابل الدولار </w:t>
            </w:r>
            <w:r w:rsidR="00532F1F">
              <w:rPr>
                <w:rFonts w:asciiTheme="majorBidi" w:hAnsiTheme="majorBidi" w:cstheme="majorBidi" w:hint="cs"/>
                <w:sz w:val="28"/>
                <w:szCs w:val="28"/>
                <w:rtl/>
                <w:lang w:bidi="ar-IQ"/>
              </w:rPr>
              <w:t>(1)</w:t>
            </w:r>
          </w:p>
        </w:tc>
        <w:tc>
          <w:tcPr>
            <w:tcW w:w="155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نسبة التغير السنوي </w:t>
            </w:r>
            <w:r>
              <w:rPr>
                <w:rFonts w:asciiTheme="majorBidi" w:hAnsiTheme="majorBidi" w:cstheme="majorBidi" w:hint="cs"/>
                <w:b w:val="0"/>
                <w:bCs w:val="0"/>
                <w:sz w:val="28"/>
                <w:szCs w:val="28"/>
                <w:rtl/>
                <w:lang w:bidi="ar-IQ"/>
              </w:rPr>
              <w:t>%</w:t>
            </w:r>
            <w:r w:rsidR="00532F1F">
              <w:rPr>
                <w:rFonts w:asciiTheme="majorBidi" w:hAnsiTheme="majorBidi" w:cstheme="majorBidi" w:hint="cs"/>
                <w:b w:val="0"/>
                <w:bCs w:val="0"/>
                <w:sz w:val="28"/>
                <w:szCs w:val="28"/>
                <w:rtl/>
                <w:lang w:bidi="ar-IQ"/>
              </w:rPr>
              <w:t>(2)</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السنة </w:t>
            </w:r>
          </w:p>
        </w:tc>
        <w:tc>
          <w:tcPr>
            <w:tcW w:w="190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4567FB"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سعر صرف الدينار مقابل الدولار</w:t>
            </w:r>
            <w:r w:rsidR="00532F1F">
              <w:rPr>
                <w:rFonts w:asciiTheme="majorBidi" w:hAnsiTheme="majorBidi" w:cstheme="majorBidi" w:hint="cs"/>
                <w:sz w:val="28"/>
                <w:szCs w:val="28"/>
                <w:rtl/>
                <w:lang w:bidi="ar-IQ"/>
              </w:rPr>
              <w:t>(1)</w:t>
            </w:r>
            <w:r>
              <w:rPr>
                <w:rFonts w:asciiTheme="majorBidi" w:hAnsiTheme="majorBidi" w:cstheme="majorBidi" w:hint="cs"/>
                <w:sz w:val="28"/>
                <w:szCs w:val="28"/>
                <w:rtl/>
                <w:lang w:bidi="ar-IQ"/>
              </w:rPr>
              <w:t xml:space="preserve"> </w:t>
            </w:r>
          </w:p>
        </w:tc>
        <w:tc>
          <w:tcPr>
            <w:tcW w:w="169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نسبة التغير السنوي </w:t>
            </w:r>
            <w:r>
              <w:rPr>
                <w:rFonts w:asciiTheme="majorBidi" w:hAnsiTheme="majorBidi" w:cstheme="majorBidi" w:hint="cs"/>
                <w:b w:val="0"/>
                <w:bCs w:val="0"/>
                <w:sz w:val="28"/>
                <w:szCs w:val="28"/>
                <w:rtl/>
                <w:lang w:bidi="ar-IQ"/>
              </w:rPr>
              <w:t>%</w:t>
            </w:r>
            <w:r w:rsidR="00532F1F">
              <w:rPr>
                <w:rFonts w:asciiTheme="majorBidi" w:hAnsiTheme="majorBidi" w:cstheme="majorBidi" w:hint="cs"/>
                <w:b w:val="0"/>
                <w:bCs w:val="0"/>
                <w:sz w:val="28"/>
                <w:szCs w:val="28"/>
                <w:rtl/>
                <w:lang w:bidi="ar-IQ"/>
              </w:rPr>
              <w:t>(2)</w:t>
            </w:r>
            <w:bookmarkStart w:id="0" w:name="_GoBack"/>
            <w:bookmarkEnd w:id="0"/>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1990</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4</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ـــــ</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2004</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1453</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23.36-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1991</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10</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150</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2005</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1469</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1.10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1992</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21</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110</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2006</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1467</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0.14-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w:t>
            </w:r>
            <w:r w:rsidRPr="00AB1B65">
              <w:rPr>
                <w:rFonts w:asciiTheme="majorBidi" w:hAnsiTheme="majorBidi" w:cstheme="majorBidi"/>
                <w:sz w:val="28"/>
                <w:szCs w:val="28"/>
                <w:rtl/>
                <w:lang w:bidi="ar-IQ"/>
              </w:rPr>
              <w:t>93</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74</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252.38</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2007</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1255</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14.45-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1994</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458</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518.92</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2008</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1193</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4.94-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1995</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1674</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265.50</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2009</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1170</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1.93-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1996</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1170</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30.11-</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2010</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1170</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0</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1997</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1471</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25.73</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2011</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1170</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0</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1998</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1620</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10.13</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2012</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1166</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0.34- </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1999</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1972</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21.73</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2013</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1166</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0</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2000</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1930</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2.13- </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2014</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1188</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1.89</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2001</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1929</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0.052- </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2015</w:t>
            </w:r>
          </w:p>
        </w:tc>
        <w:tc>
          <w:tcPr>
            <w:tcW w:w="1903"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1190</w:t>
            </w:r>
          </w:p>
        </w:tc>
        <w:tc>
          <w:tcPr>
            <w:tcW w:w="1695"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0.17</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2002</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1957</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1.45</w:t>
            </w:r>
          </w:p>
        </w:tc>
        <w:tc>
          <w:tcPr>
            <w:tcW w:w="992" w:type="dxa"/>
            <w:vMerge w:val="restart"/>
            <w:tcBorders>
              <w:top w:val="double" w:sz="4" w:space="0" w:color="auto"/>
              <w:left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2016</w:t>
            </w:r>
          </w:p>
        </w:tc>
        <w:tc>
          <w:tcPr>
            <w:tcW w:w="1903" w:type="dxa"/>
            <w:vMerge w:val="restart"/>
            <w:tcBorders>
              <w:top w:val="double" w:sz="4" w:space="0" w:color="auto"/>
              <w:left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1190</w:t>
            </w:r>
          </w:p>
        </w:tc>
        <w:tc>
          <w:tcPr>
            <w:tcW w:w="1695" w:type="dxa"/>
            <w:vMerge w:val="restart"/>
            <w:tcBorders>
              <w:top w:val="double" w:sz="4" w:space="0" w:color="auto"/>
              <w:left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0</w:t>
            </w:r>
          </w:p>
        </w:tc>
      </w:tr>
      <w:tr w:rsidR="00621A9E" w:rsidRPr="00AB1B65" w:rsidTr="00532F1F">
        <w:trPr>
          <w:jc w:val="center"/>
        </w:trPr>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2003</w:t>
            </w:r>
          </w:p>
        </w:tc>
        <w:tc>
          <w:tcPr>
            <w:tcW w:w="2030"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1896</w:t>
            </w:r>
          </w:p>
        </w:tc>
        <w:tc>
          <w:tcPr>
            <w:tcW w:w="1559" w:type="dxa"/>
            <w:tcBorders>
              <w:top w:val="double" w:sz="4" w:space="0" w:color="auto"/>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3.12- </w:t>
            </w:r>
          </w:p>
        </w:tc>
        <w:tc>
          <w:tcPr>
            <w:tcW w:w="992" w:type="dxa"/>
            <w:vMerge/>
            <w:tcBorders>
              <w:left w:val="double" w:sz="4" w:space="0" w:color="auto"/>
              <w:bottom w:val="double" w:sz="4" w:space="0" w:color="auto"/>
              <w:right w:val="double" w:sz="4" w:space="0" w:color="auto"/>
            </w:tcBorders>
            <w:shd w:val="clear" w:color="auto" w:fill="D9D9D9" w:themeFill="background1" w:themeFillShade="D9"/>
          </w:tcPr>
          <w:p w:rsidR="00621A9E" w:rsidRPr="00AB1B65" w:rsidRDefault="00621A9E" w:rsidP="000973C3">
            <w:pPr>
              <w:jc w:val="lowKashida"/>
              <w:rPr>
                <w:rFonts w:asciiTheme="majorBidi" w:hAnsiTheme="majorBidi" w:cstheme="majorBidi"/>
                <w:b w:val="0"/>
                <w:bCs w:val="0"/>
                <w:sz w:val="28"/>
                <w:szCs w:val="28"/>
                <w:rtl/>
                <w:lang w:bidi="ar-IQ"/>
              </w:rPr>
            </w:pPr>
          </w:p>
        </w:tc>
        <w:tc>
          <w:tcPr>
            <w:tcW w:w="1903" w:type="dxa"/>
            <w:vMerge/>
            <w:tcBorders>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p>
        </w:tc>
        <w:tc>
          <w:tcPr>
            <w:tcW w:w="1695" w:type="dxa"/>
            <w:vMerge/>
            <w:tcBorders>
              <w:left w:val="double" w:sz="4" w:space="0" w:color="auto"/>
              <w:bottom w:val="double" w:sz="4" w:space="0" w:color="auto"/>
              <w:right w:val="double" w:sz="4" w:space="0" w:color="auto"/>
            </w:tcBorders>
          </w:tcPr>
          <w:p w:rsidR="00621A9E" w:rsidRPr="00AB1B65" w:rsidRDefault="00621A9E" w:rsidP="000973C3">
            <w:pPr>
              <w:jc w:val="lowKashida"/>
              <w:rPr>
                <w:rFonts w:asciiTheme="majorBidi" w:hAnsiTheme="majorBidi" w:cstheme="majorBidi"/>
                <w:b w:val="0"/>
                <w:bCs w:val="0"/>
                <w:sz w:val="28"/>
                <w:szCs w:val="28"/>
                <w:rtl/>
                <w:lang w:bidi="ar-IQ"/>
              </w:rPr>
            </w:pPr>
          </w:p>
        </w:tc>
      </w:tr>
    </w:tbl>
    <w:p w:rsidR="00AD5BB4" w:rsidRPr="0018314A" w:rsidRDefault="00AD5BB4" w:rsidP="000973C3">
      <w:pPr>
        <w:spacing w:after="0" w:line="240" w:lineRule="auto"/>
        <w:jc w:val="lowKashida"/>
        <w:rPr>
          <w:rFonts w:asciiTheme="majorBidi" w:hAnsiTheme="majorBidi" w:cstheme="majorBidi"/>
          <w:rtl/>
          <w:lang w:bidi="ar-IQ"/>
        </w:rPr>
      </w:pPr>
      <w:r w:rsidRPr="0018314A">
        <w:rPr>
          <w:rFonts w:asciiTheme="majorBidi" w:hAnsiTheme="majorBidi" w:cstheme="majorBidi" w:hint="cs"/>
          <w:rtl/>
          <w:lang w:bidi="ar-IQ"/>
        </w:rPr>
        <w:t xml:space="preserve">العمود (1)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البنك المركزي العراقي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المديرية العامة </w:t>
      </w:r>
      <w:proofErr w:type="spellStart"/>
      <w:r w:rsidRPr="0018314A">
        <w:rPr>
          <w:rFonts w:asciiTheme="majorBidi" w:hAnsiTheme="majorBidi" w:cstheme="majorBidi" w:hint="cs"/>
          <w:rtl/>
          <w:lang w:bidi="ar-IQ"/>
        </w:rPr>
        <w:t>للاحصاء</w:t>
      </w:r>
      <w:proofErr w:type="spellEnd"/>
      <w:r w:rsidRPr="0018314A">
        <w:rPr>
          <w:rFonts w:asciiTheme="majorBidi" w:hAnsiTheme="majorBidi" w:cstheme="majorBidi" w:hint="cs"/>
          <w:rtl/>
          <w:lang w:bidi="ar-IQ"/>
        </w:rPr>
        <w:t xml:space="preserve"> والابحاث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نشرات سنوية مختلفة .</w:t>
      </w:r>
    </w:p>
    <w:p w:rsidR="00A44C7C" w:rsidRPr="00A44C7C" w:rsidRDefault="00AD5BB4" w:rsidP="005D1EDF">
      <w:pPr>
        <w:spacing w:after="0" w:line="240" w:lineRule="auto"/>
        <w:jc w:val="lowKashida"/>
        <w:rPr>
          <w:rFonts w:asciiTheme="majorBidi" w:hAnsiTheme="majorBidi" w:cstheme="majorBidi"/>
          <w:rtl/>
          <w:lang w:bidi="ar-IQ"/>
        </w:rPr>
      </w:pPr>
      <w:r w:rsidRPr="0018314A">
        <w:rPr>
          <w:rFonts w:asciiTheme="majorBidi" w:hAnsiTheme="majorBidi" w:cstheme="majorBidi" w:hint="cs"/>
          <w:rtl/>
          <w:lang w:bidi="ar-IQ"/>
        </w:rPr>
        <w:t xml:space="preserve">العمود (2)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من عمل الباحث بالاعتماد على بيانات العمود (1) .</w:t>
      </w:r>
    </w:p>
    <w:p w:rsidR="00083B97" w:rsidRDefault="0018314A"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lastRenderedPageBreak/>
        <w:t xml:space="preserve">يتضح من الجدول اعلاه ان سعر صرف الدينار العراقي مقابل الدولار الامريكي غير مستقر في اغلب الفترات الزمنية وهذا ما يؤثر سلباً او ايجابياً على قيمة العملة المحلية وبالتالي الوضع التوازني لميزان المدفوعات حيث يتبين ان سعر الصرف في عام (1990) كان (4) دينار للدولار الواحد ليصل في عام (1995) الى (1674) دينار للدولار الواحد مسجلاً بذلك نسبة تغيير مقدارها (265.50%) لينخفض بعد ذلك في عام (1996) ليكون (1170) دينار للدولار وبنسبة تغيير سنوي منخفض مقدارها (30.11%) ثم اخذ بعد ذلك بالارتفاع </w:t>
      </w:r>
      <w:proofErr w:type="spellStart"/>
      <w:r>
        <w:rPr>
          <w:rFonts w:asciiTheme="majorBidi" w:hAnsiTheme="majorBidi" w:cstheme="majorBidi" w:hint="cs"/>
          <w:b w:val="0"/>
          <w:bCs w:val="0"/>
          <w:sz w:val="28"/>
          <w:szCs w:val="28"/>
          <w:rtl/>
          <w:lang w:bidi="ar-IQ"/>
        </w:rPr>
        <w:t>للاعوام</w:t>
      </w:r>
      <w:proofErr w:type="spellEnd"/>
      <w:r>
        <w:rPr>
          <w:rFonts w:asciiTheme="majorBidi" w:hAnsiTheme="majorBidi" w:cstheme="majorBidi" w:hint="cs"/>
          <w:b w:val="0"/>
          <w:bCs w:val="0"/>
          <w:sz w:val="28"/>
          <w:szCs w:val="28"/>
          <w:rtl/>
          <w:lang w:bidi="ar-IQ"/>
        </w:rPr>
        <w:t xml:space="preserve"> (1999,1998,1997) حيث كان سعر الصرف بالتوالي (1972,1620,1471) دينار للدولار الواحد ليكون معدل النمو كذلك (</w:t>
      </w:r>
      <w:r w:rsidR="00F643E0">
        <w:rPr>
          <w:rFonts w:asciiTheme="majorBidi" w:hAnsiTheme="majorBidi" w:cstheme="majorBidi" w:hint="cs"/>
          <w:b w:val="0"/>
          <w:bCs w:val="0"/>
          <w:sz w:val="28"/>
          <w:szCs w:val="28"/>
          <w:rtl/>
          <w:lang w:bidi="ar-IQ"/>
        </w:rPr>
        <w:t xml:space="preserve">25.73%,10.13%,21.73%) ثم انخفض في عام (2000) ليكون (1930) دينار للدولار لينخفض كذلك معدل النمو </w:t>
      </w:r>
      <w:r w:rsidR="00E0349E">
        <w:rPr>
          <w:rFonts w:asciiTheme="majorBidi" w:hAnsiTheme="majorBidi" w:cstheme="majorBidi" w:hint="cs"/>
          <w:b w:val="0"/>
          <w:bCs w:val="0"/>
          <w:sz w:val="28"/>
          <w:szCs w:val="28"/>
          <w:rtl/>
          <w:lang w:bidi="ar-IQ"/>
        </w:rPr>
        <w:t xml:space="preserve">السنوي بمقدار (2.13%) ثم انخفض في عام (2001) انخفاض بسيط جداً ليكون (1929) دينار للدولار ومعدل نمو سنوي منخفض مقداره (0.052%) ثم ارتفع في عام (2002) ليصبح (1957) وارتفع كذلك معدل النمو بمقدار (1.45%) . كانت هه الفترة هي ما قبل الاحتلال حيث تم ملاحظة ان اسعار الصرف كانت مرتفعة جداً وهو ما يؤشر انخفاض في قيمة العملة المحلية وخصوصاً في فترة التسعينيات </w:t>
      </w:r>
      <w:r w:rsidR="007A4D7C">
        <w:rPr>
          <w:rFonts w:asciiTheme="majorBidi" w:hAnsiTheme="majorBidi" w:cstheme="majorBidi" w:hint="cs"/>
          <w:b w:val="0"/>
          <w:bCs w:val="0"/>
          <w:sz w:val="28"/>
          <w:szCs w:val="28"/>
          <w:rtl/>
          <w:lang w:bidi="ar-IQ"/>
        </w:rPr>
        <w:t>ا</w:t>
      </w:r>
      <w:r w:rsidR="00E0349E">
        <w:rPr>
          <w:rFonts w:asciiTheme="majorBidi" w:hAnsiTheme="majorBidi" w:cstheme="majorBidi" w:hint="cs"/>
          <w:b w:val="0"/>
          <w:bCs w:val="0"/>
          <w:sz w:val="28"/>
          <w:szCs w:val="28"/>
          <w:rtl/>
          <w:lang w:bidi="ar-IQ"/>
        </w:rPr>
        <w:t xml:space="preserve">لى ما قبل عام (2003) اما في عام (2003) وما بعدها فنلاحظ </w:t>
      </w:r>
      <w:r w:rsidR="007A4D7C">
        <w:rPr>
          <w:rFonts w:asciiTheme="majorBidi" w:hAnsiTheme="majorBidi" w:cstheme="majorBidi" w:hint="cs"/>
          <w:b w:val="0"/>
          <w:bCs w:val="0"/>
          <w:sz w:val="28"/>
          <w:szCs w:val="28"/>
          <w:rtl/>
          <w:lang w:bidi="ar-IQ"/>
        </w:rPr>
        <w:t>ان سعر الصرف اخذ بالانخفاض وهو ما يؤشر ارتفاع في قيمة العملة المحلية حيث نلاحظ ان سعر الصرف في عام (2003) كان (1896) دينار للدولار الواحد ثم اخذ بالانخفاض وبصورة مستمرة لغاية عام (2013) حيث اصبح سعر صرف الدينار العراقي (1166) دينار لكل دولار باستثناء عام (2005) حيث بلغ (1469) ليسجل ارتفاع قيمته (1.10%) عن السنة التي سبقته اما السنوات الاخرى فلم نلاحظ اي ارتفاع لسعر الصرف وهذا يدل على فاعلية السياسة النقدية والمالية المتبعة في البلد , كما نلاحظ في بعض الاعوام هناك استقرار ف</w:t>
      </w:r>
      <w:r w:rsidR="00083B97">
        <w:rPr>
          <w:rFonts w:asciiTheme="majorBidi" w:hAnsiTheme="majorBidi" w:cstheme="majorBidi" w:hint="cs"/>
          <w:b w:val="0"/>
          <w:bCs w:val="0"/>
          <w:sz w:val="28"/>
          <w:szCs w:val="28"/>
          <w:rtl/>
          <w:lang w:bidi="ar-IQ"/>
        </w:rPr>
        <w:t xml:space="preserve">ي سعر الصرف فمثلاً في عام (2011,2010,2009) كان سعر الصرف هو (1170) دينار للدولار للعوام الثلاثة وكذلك في عامي (2013,2012) حيث كان سعر الصرف (1160) اما في عام (2014) فقد ارتفع سعر الصرف ليصل الى (1188) وبمعدل نمو قدره (1.89%) وكذلك استمر بالارتفاع </w:t>
      </w:r>
      <w:proofErr w:type="spellStart"/>
      <w:r w:rsidR="00083B97">
        <w:rPr>
          <w:rFonts w:asciiTheme="majorBidi" w:hAnsiTheme="majorBidi" w:cstheme="majorBidi" w:hint="cs"/>
          <w:b w:val="0"/>
          <w:bCs w:val="0"/>
          <w:sz w:val="28"/>
          <w:szCs w:val="28"/>
          <w:rtl/>
          <w:lang w:bidi="ar-IQ"/>
        </w:rPr>
        <w:t>للاعوام</w:t>
      </w:r>
      <w:proofErr w:type="spellEnd"/>
      <w:r w:rsidR="00083B97">
        <w:rPr>
          <w:rFonts w:asciiTheme="majorBidi" w:hAnsiTheme="majorBidi" w:cstheme="majorBidi" w:hint="cs"/>
          <w:b w:val="0"/>
          <w:bCs w:val="0"/>
          <w:sz w:val="28"/>
          <w:szCs w:val="28"/>
          <w:rtl/>
          <w:lang w:bidi="ar-IQ"/>
        </w:rPr>
        <w:t xml:space="preserve"> (2016,2015) ليكون (1190) لكلا العامين مسجلاً ارتفاع مقداره (0.17%) . </w:t>
      </w:r>
    </w:p>
    <w:p w:rsidR="00A44C7C" w:rsidRDefault="00083B97" w:rsidP="005D1EDF">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من ملاحظة الجدول بشكل عام يمكن ان يقسم الجدول الى قسمين ما قبل عام (2003) وما بعد عام (2003) ويمكن ملاحظة الفرق بين الفترتين وان اهم ما يميز الفترة الزمنية الثانية هو الانخفاض في اسعار الصرف , اي ارتفاع في قيمة العملة المحلية وكذلك استقرار سعر الصرف في بعض الاعوام وا</w:t>
      </w:r>
      <w:r w:rsidR="0008049C">
        <w:rPr>
          <w:rFonts w:asciiTheme="majorBidi" w:hAnsiTheme="majorBidi" w:cstheme="majorBidi" w:hint="cs"/>
          <w:b w:val="0"/>
          <w:bCs w:val="0"/>
          <w:sz w:val="28"/>
          <w:szCs w:val="28"/>
          <w:rtl/>
          <w:lang w:bidi="ar-IQ"/>
        </w:rPr>
        <w:t xml:space="preserve">ن كان هناك تغير فهو طفيف جداً والشكل البياني الاتي يوضح ذلك :- </w:t>
      </w: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5D1EDF" w:rsidRDefault="005D1EDF"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4567FB" w:rsidRDefault="004567FB" w:rsidP="005D1EDF">
      <w:pPr>
        <w:spacing w:after="0" w:line="240" w:lineRule="auto"/>
        <w:jc w:val="lowKashida"/>
        <w:rPr>
          <w:rFonts w:asciiTheme="majorBidi" w:hAnsiTheme="majorBidi" w:cstheme="majorBidi"/>
          <w:b w:val="0"/>
          <w:bCs w:val="0"/>
          <w:sz w:val="28"/>
          <w:szCs w:val="28"/>
          <w:rtl/>
          <w:lang w:bidi="ar-IQ"/>
        </w:rPr>
      </w:pPr>
    </w:p>
    <w:p w:rsidR="0008049C" w:rsidRDefault="0008049C"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lastRenderedPageBreak/>
        <w:t>شكل (1)</w:t>
      </w:r>
    </w:p>
    <w:p w:rsidR="0008049C" w:rsidRDefault="0008049C"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سعر صرف الدينار العراقي مقابل الدولار الامريكي للمدة (1990-2016)</w:t>
      </w:r>
    </w:p>
    <w:p w:rsidR="0008049C" w:rsidRDefault="0054375E"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b w:val="0"/>
          <w:bCs w:val="0"/>
          <w:noProof/>
          <w:sz w:val="28"/>
          <w:szCs w:val="28"/>
          <w:rtl/>
        </w:rPr>
        <w:pict>
          <v:shapetype id="_x0000_t202" coordsize="21600,21600" o:spt="202" path="m,l,21600r21600,l21600,xe">
            <v:stroke joinstyle="miter"/>
            <v:path gradientshapeok="t" o:connecttype="rect"/>
          </v:shapetype>
          <v:shape id="_x0000_s1026" type="#_x0000_t202" style="position:absolute;left:0;text-align:left;margin-left:1.5pt;margin-top:.3pt;width:398.25pt;height:321.75pt;z-index:251658240">
            <v:textbox>
              <w:txbxContent>
                <w:p w:rsidR="008C1E51" w:rsidRDefault="008C1E51" w:rsidP="0008049C">
                  <w:r>
                    <w:rPr>
                      <w:rFonts w:hint="cs"/>
                      <w:noProof/>
                      <w:sz w:val="36"/>
                      <w:szCs w:val="36"/>
                      <w:rtl/>
                    </w:rPr>
                    <w:drawing>
                      <wp:inline distT="0" distB="0" distL="0" distR="0" wp14:anchorId="506C5D87" wp14:editId="684CF2A3">
                        <wp:extent cx="4932045" cy="4062589"/>
                        <wp:effectExtent l="0" t="0" r="1905"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anchorx="page"/>
          </v:shape>
        </w:pict>
      </w:r>
    </w:p>
    <w:p w:rsidR="00691BCE" w:rsidRDefault="00691BCE"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8313B4" w:rsidRPr="0008049C" w:rsidRDefault="0008049C" w:rsidP="005D1EDF">
      <w:pPr>
        <w:spacing w:after="0" w:line="240" w:lineRule="auto"/>
        <w:jc w:val="lowKashida"/>
        <w:rPr>
          <w:rFonts w:asciiTheme="majorBidi" w:hAnsiTheme="majorBidi" w:cstheme="majorBidi"/>
          <w:rtl/>
          <w:lang w:bidi="ar-IQ"/>
        </w:rPr>
      </w:pPr>
      <w:r w:rsidRPr="0008049C">
        <w:rPr>
          <w:rFonts w:asciiTheme="majorBidi" w:hAnsiTheme="majorBidi" w:cstheme="majorBidi" w:hint="cs"/>
          <w:rtl/>
          <w:lang w:bidi="ar-IQ"/>
        </w:rPr>
        <w:t xml:space="preserve">      الشكل من عمل الباحث بالاعتماد على بيانات الجدول رقم (1) </w:t>
      </w:r>
    </w:p>
    <w:p w:rsidR="00621A9E" w:rsidRDefault="00621A9E"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اما فيما يخص الاستيرادات العراقية ومن ملاحظة الجدول رقم (2) يتبين الاتي :- </w:t>
      </w:r>
    </w:p>
    <w:p w:rsidR="00621A9E" w:rsidRDefault="00621A9E" w:rsidP="000973C3">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جدول (2)</w:t>
      </w:r>
    </w:p>
    <w:p w:rsidR="00621A9E" w:rsidRDefault="00621A9E" w:rsidP="005D1EDF">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مجموع الاستيرادات العراقية للمدة (1990-2016) </w:t>
      </w:r>
      <w:r w:rsidR="0008049C">
        <w:rPr>
          <w:rFonts w:asciiTheme="majorBidi" w:hAnsiTheme="majorBidi" w:cstheme="majorBidi" w:hint="cs"/>
          <w:b w:val="0"/>
          <w:bCs w:val="0"/>
          <w:sz w:val="28"/>
          <w:szCs w:val="28"/>
          <w:rtl/>
          <w:lang w:bidi="ar-IQ"/>
        </w:rPr>
        <w:t>مليون دولار</w:t>
      </w:r>
    </w:p>
    <w:tbl>
      <w:tblPr>
        <w:tblStyle w:val="a8"/>
        <w:bidiVisual/>
        <w:tblW w:w="0" w:type="auto"/>
        <w:jc w:val="center"/>
        <w:tblLook w:val="04A0" w:firstRow="1" w:lastRow="0" w:firstColumn="1" w:lastColumn="0" w:noHBand="0" w:noVBand="1"/>
      </w:tblPr>
      <w:tblGrid>
        <w:gridCol w:w="1326"/>
        <w:gridCol w:w="2329"/>
        <w:gridCol w:w="1394"/>
        <w:gridCol w:w="2268"/>
      </w:tblGrid>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السنة </w:t>
            </w:r>
          </w:p>
        </w:tc>
        <w:tc>
          <w:tcPr>
            <w:tcW w:w="232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 xml:space="preserve">الاستيرادات </w:t>
            </w:r>
            <w:r w:rsidRPr="00AB1B65">
              <w:rPr>
                <w:rFonts w:asciiTheme="majorBidi" w:hAnsiTheme="majorBidi" w:cstheme="majorBidi"/>
                <w:sz w:val="28"/>
                <w:szCs w:val="28"/>
                <w:rtl/>
                <w:lang w:bidi="ar-IQ"/>
              </w:rPr>
              <w:t xml:space="preserve"> </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 xml:space="preserve">السنة </w:t>
            </w:r>
          </w:p>
        </w:tc>
        <w:tc>
          <w:tcPr>
            <w:tcW w:w="226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 xml:space="preserve">الاستيرادات </w:t>
            </w:r>
            <w:r w:rsidRPr="00AB1B65">
              <w:rPr>
                <w:rFonts w:asciiTheme="majorBidi" w:hAnsiTheme="majorBidi" w:cstheme="majorBidi"/>
                <w:sz w:val="28"/>
                <w:szCs w:val="28"/>
                <w:rtl/>
                <w:lang w:bidi="ar-IQ"/>
              </w:rPr>
              <w:t xml:space="preserve"> </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1990</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9909</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2004</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21302.3</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1991</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3034.2</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2005</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23532</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1992</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4254</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2006</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22008.8</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w:t>
            </w:r>
            <w:r w:rsidRPr="00AB1B65">
              <w:rPr>
                <w:rFonts w:asciiTheme="majorBidi" w:hAnsiTheme="majorBidi" w:cstheme="majorBidi"/>
                <w:sz w:val="28"/>
                <w:szCs w:val="28"/>
                <w:rtl/>
                <w:lang w:bidi="ar-IQ"/>
              </w:rPr>
              <w:t>93</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3418.3</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2007</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19555.9</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1994</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2681.9</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2008</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35011.6</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1995</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2891.3</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2009</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41511.5</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1996</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2943.1</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2010</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43915.3</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1997</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3682.7</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2011</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47802.9</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1998</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4986.2</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2012</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59005.9</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1999</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9097.4</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2013</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59349.4</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2000</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11008.6</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2014</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53176.6</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2001</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11152</w:t>
            </w:r>
          </w:p>
        </w:tc>
        <w:tc>
          <w:tcPr>
            <w:tcW w:w="139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2015</w:t>
            </w:r>
          </w:p>
        </w:tc>
        <w:tc>
          <w:tcPr>
            <w:tcW w:w="2268"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39045.1</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2002</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9817.3</w:t>
            </w:r>
          </w:p>
        </w:tc>
        <w:tc>
          <w:tcPr>
            <w:tcW w:w="1394" w:type="dxa"/>
            <w:vMerge w:val="restart"/>
            <w:tcBorders>
              <w:top w:val="double" w:sz="4" w:space="0" w:color="auto"/>
              <w:left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2016</w:t>
            </w:r>
          </w:p>
        </w:tc>
        <w:tc>
          <w:tcPr>
            <w:tcW w:w="2268" w:type="dxa"/>
            <w:vMerge w:val="restart"/>
            <w:tcBorders>
              <w:top w:val="double" w:sz="4" w:space="0" w:color="auto"/>
              <w:left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6684.2</w:t>
            </w:r>
          </w:p>
        </w:tc>
      </w:tr>
      <w:tr w:rsidR="00F25C16" w:rsidRPr="00AB1B65" w:rsidTr="005D1EDF">
        <w:trPr>
          <w:jc w:val="center"/>
        </w:trPr>
        <w:tc>
          <w:tcPr>
            <w:tcW w:w="13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25C16" w:rsidRPr="00AB1B65" w:rsidRDefault="00F25C16" w:rsidP="000973C3">
            <w:pPr>
              <w:jc w:val="lowKashida"/>
              <w:rPr>
                <w:rFonts w:asciiTheme="majorBidi" w:hAnsiTheme="majorBidi" w:cstheme="majorBidi"/>
                <w:b w:val="0"/>
                <w:bCs w:val="0"/>
                <w:sz w:val="28"/>
                <w:szCs w:val="28"/>
                <w:rtl/>
                <w:lang w:bidi="ar-IQ"/>
              </w:rPr>
            </w:pPr>
            <w:r w:rsidRPr="00AB1B65">
              <w:rPr>
                <w:rFonts w:asciiTheme="majorBidi" w:hAnsiTheme="majorBidi" w:cstheme="majorBidi"/>
                <w:sz w:val="28"/>
                <w:szCs w:val="28"/>
                <w:rtl/>
                <w:lang w:bidi="ar-IQ"/>
              </w:rPr>
              <w:t>2003</w:t>
            </w:r>
          </w:p>
        </w:tc>
        <w:tc>
          <w:tcPr>
            <w:tcW w:w="2329" w:type="dxa"/>
            <w:tcBorders>
              <w:top w:val="double" w:sz="4" w:space="0" w:color="auto"/>
              <w:left w:val="double" w:sz="4" w:space="0" w:color="auto"/>
              <w:bottom w:val="double" w:sz="4" w:space="0" w:color="auto"/>
              <w:right w:val="double" w:sz="4" w:space="0" w:color="auto"/>
            </w:tcBorders>
          </w:tcPr>
          <w:p w:rsidR="00F25C16" w:rsidRPr="00AB1B65" w:rsidRDefault="00F25C16" w:rsidP="000973C3">
            <w:pPr>
              <w:jc w:val="lowKashida"/>
              <w:rPr>
                <w:rFonts w:asciiTheme="majorBidi" w:hAnsiTheme="majorBidi" w:cstheme="majorBidi"/>
                <w:b w:val="0"/>
                <w:bCs w:val="0"/>
                <w:sz w:val="28"/>
                <w:szCs w:val="28"/>
                <w:rtl/>
                <w:lang w:bidi="ar-IQ"/>
              </w:rPr>
            </w:pPr>
            <w:r>
              <w:rPr>
                <w:rFonts w:asciiTheme="majorBidi" w:hAnsiTheme="majorBidi" w:cstheme="majorBidi" w:hint="cs"/>
                <w:sz w:val="28"/>
                <w:szCs w:val="28"/>
                <w:rtl/>
                <w:lang w:bidi="ar-IQ"/>
              </w:rPr>
              <w:t>9933.5</w:t>
            </w:r>
          </w:p>
        </w:tc>
        <w:tc>
          <w:tcPr>
            <w:tcW w:w="1394" w:type="dxa"/>
            <w:vMerge/>
            <w:tcBorders>
              <w:left w:val="double" w:sz="4" w:space="0" w:color="auto"/>
              <w:bottom w:val="double" w:sz="4" w:space="0" w:color="auto"/>
              <w:right w:val="double" w:sz="4" w:space="0" w:color="auto"/>
            </w:tcBorders>
            <w:shd w:val="clear" w:color="auto" w:fill="D9D9D9" w:themeFill="background1" w:themeFillShade="D9"/>
          </w:tcPr>
          <w:p w:rsidR="00F25C16" w:rsidRDefault="00F25C16" w:rsidP="000973C3">
            <w:pPr>
              <w:jc w:val="lowKashida"/>
              <w:rPr>
                <w:rFonts w:asciiTheme="majorBidi" w:hAnsiTheme="majorBidi" w:cstheme="majorBidi"/>
                <w:b w:val="0"/>
                <w:bCs w:val="0"/>
                <w:sz w:val="28"/>
                <w:szCs w:val="28"/>
                <w:rtl/>
                <w:lang w:bidi="ar-IQ"/>
              </w:rPr>
            </w:pPr>
          </w:p>
        </w:tc>
        <w:tc>
          <w:tcPr>
            <w:tcW w:w="2268" w:type="dxa"/>
            <w:vMerge/>
            <w:tcBorders>
              <w:left w:val="double" w:sz="4" w:space="0" w:color="auto"/>
              <w:bottom w:val="double" w:sz="4" w:space="0" w:color="auto"/>
              <w:right w:val="double" w:sz="4" w:space="0" w:color="auto"/>
            </w:tcBorders>
          </w:tcPr>
          <w:p w:rsidR="00F25C16" w:rsidRDefault="00F25C16" w:rsidP="000973C3">
            <w:pPr>
              <w:jc w:val="lowKashida"/>
              <w:rPr>
                <w:rFonts w:asciiTheme="majorBidi" w:hAnsiTheme="majorBidi" w:cstheme="majorBidi"/>
                <w:b w:val="0"/>
                <w:bCs w:val="0"/>
                <w:sz w:val="28"/>
                <w:szCs w:val="28"/>
                <w:rtl/>
                <w:lang w:bidi="ar-IQ"/>
              </w:rPr>
            </w:pPr>
          </w:p>
        </w:tc>
      </w:tr>
    </w:tbl>
    <w:p w:rsidR="00F25C16" w:rsidRPr="006E6941" w:rsidRDefault="00F25C16" w:rsidP="006E6941">
      <w:pPr>
        <w:spacing w:after="0" w:line="240" w:lineRule="auto"/>
        <w:jc w:val="lowKashida"/>
        <w:rPr>
          <w:rFonts w:asciiTheme="majorBidi" w:hAnsiTheme="majorBidi" w:cstheme="majorBidi"/>
          <w:rtl/>
          <w:lang w:bidi="ar-IQ"/>
        </w:rPr>
      </w:pPr>
      <w:r w:rsidRPr="006E6941">
        <w:rPr>
          <w:rFonts w:asciiTheme="majorBidi" w:hAnsiTheme="majorBidi" w:cstheme="majorBidi" w:hint="cs"/>
          <w:rtl/>
          <w:lang w:bidi="ar-IQ"/>
        </w:rPr>
        <w:t xml:space="preserve">المصدر </w:t>
      </w:r>
      <w:r w:rsidRPr="006E6941">
        <w:rPr>
          <w:rFonts w:asciiTheme="majorBidi" w:hAnsiTheme="majorBidi" w:cstheme="majorBidi"/>
          <w:rtl/>
          <w:lang w:bidi="ar-IQ"/>
        </w:rPr>
        <w:t>–</w:t>
      </w:r>
      <w:r w:rsidR="00A44C7C" w:rsidRPr="006E6941">
        <w:rPr>
          <w:rFonts w:asciiTheme="majorBidi" w:hAnsiTheme="majorBidi" w:cstheme="majorBidi" w:hint="cs"/>
          <w:rtl/>
          <w:lang w:bidi="ar-IQ"/>
        </w:rPr>
        <w:t xml:space="preserve">- </w:t>
      </w:r>
      <w:r w:rsidRPr="006E6941">
        <w:rPr>
          <w:rFonts w:asciiTheme="majorBidi" w:hAnsiTheme="majorBidi" w:cstheme="majorBidi" w:hint="cs"/>
          <w:rtl/>
          <w:lang w:bidi="ar-IQ"/>
        </w:rPr>
        <w:t xml:space="preserve">البنك المركزي العراقي </w:t>
      </w:r>
      <w:r w:rsidRPr="006E6941">
        <w:rPr>
          <w:rFonts w:asciiTheme="majorBidi" w:hAnsiTheme="majorBidi" w:cstheme="majorBidi"/>
          <w:rtl/>
          <w:lang w:bidi="ar-IQ"/>
        </w:rPr>
        <w:t>–</w:t>
      </w:r>
      <w:r w:rsidRPr="006E6941">
        <w:rPr>
          <w:rFonts w:asciiTheme="majorBidi" w:hAnsiTheme="majorBidi" w:cstheme="majorBidi" w:hint="cs"/>
          <w:rtl/>
          <w:lang w:bidi="ar-IQ"/>
        </w:rPr>
        <w:t xml:space="preserve"> المديرية العامة للإحصاء والابحاث </w:t>
      </w:r>
      <w:r w:rsidRPr="006E6941">
        <w:rPr>
          <w:rFonts w:asciiTheme="majorBidi" w:hAnsiTheme="majorBidi" w:cstheme="majorBidi"/>
          <w:rtl/>
          <w:lang w:bidi="ar-IQ"/>
        </w:rPr>
        <w:t>–</w:t>
      </w:r>
      <w:r w:rsidRPr="006E6941">
        <w:rPr>
          <w:rFonts w:asciiTheme="majorBidi" w:hAnsiTheme="majorBidi" w:cstheme="majorBidi" w:hint="cs"/>
          <w:rtl/>
          <w:lang w:bidi="ar-IQ"/>
        </w:rPr>
        <w:t xml:space="preserve"> نشرات سنوية مختلفة .</w:t>
      </w:r>
    </w:p>
    <w:p w:rsidR="006B7F34" w:rsidRDefault="006B7F34" w:rsidP="000973C3">
      <w:pPr>
        <w:spacing w:after="0" w:line="240" w:lineRule="auto"/>
        <w:jc w:val="lowKashida"/>
        <w:rPr>
          <w:rFonts w:asciiTheme="majorBidi" w:hAnsiTheme="majorBidi" w:cstheme="majorBidi"/>
          <w:b w:val="0"/>
          <w:bCs w:val="0"/>
          <w:sz w:val="28"/>
          <w:szCs w:val="28"/>
          <w:rtl/>
          <w:lang w:bidi="ar-IQ"/>
        </w:rPr>
      </w:pPr>
    </w:p>
    <w:p w:rsidR="004567FB" w:rsidRDefault="004567FB" w:rsidP="000973C3">
      <w:pPr>
        <w:spacing w:after="0" w:line="240" w:lineRule="auto"/>
        <w:jc w:val="lowKashida"/>
        <w:rPr>
          <w:rFonts w:asciiTheme="majorBidi" w:hAnsiTheme="majorBidi" w:cstheme="majorBidi"/>
          <w:b w:val="0"/>
          <w:bCs w:val="0"/>
          <w:sz w:val="28"/>
          <w:szCs w:val="28"/>
          <w:rtl/>
          <w:lang w:bidi="ar-IQ"/>
        </w:rPr>
      </w:pPr>
    </w:p>
    <w:p w:rsidR="005D1EDF" w:rsidRDefault="00F25C16" w:rsidP="005D1EDF">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lastRenderedPageBreak/>
        <w:t xml:space="preserve">من ملاحظة الجدول اعلاه يتبين ان هناك تذبذب في مستوى الاستيرادات بين الارتفاع والانخفاض حيث بلغت في عام (1990) ما قيمته (9909) مليون دولار ثم انخفضت بعد ذلك في عام (1991) انخفاضاً شديداً لتصل الى (3034.2) مليون دولار وذلك بسبب حرب الخليج التي خاضها العراق لترتفع بعدها في عام (1992) لتصبح (4254) مليون دولار بعدها انخفضت في عامي (1994,1993) لتكون (2681.9,3418.3) مليون دولار , بعد ذلك اخذت قيمة الاستيرادات ترتفع باستمرار للفترة من عام (1995) </w:t>
      </w:r>
      <w:r w:rsidR="00CD0149">
        <w:rPr>
          <w:rFonts w:asciiTheme="majorBidi" w:hAnsiTheme="majorBidi" w:cstheme="majorBidi" w:hint="cs"/>
          <w:b w:val="0"/>
          <w:bCs w:val="0"/>
          <w:sz w:val="28"/>
          <w:szCs w:val="28"/>
          <w:rtl/>
          <w:lang w:bidi="ar-IQ"/>
        </w:rPr>
        <w:t xml:space="preserve">ولغاية عام (2001) حيث كانت في عام (1995) (2891.3) مليون دولار لتصل الى (11152) مليون دولار في عام (2001) وان ارتفاع قيمة الاستيرادات بعد عام (1995) يعود الى عقد مذكرة التفاهم التي كانت في عام (1996) (النفط مقابل الغذاء والدواء) مما ادى الى تحسن ملحوظ في قيمة الاستيرادات , اما في عام (2002) فقد انخفضت قيمة الاستيرادات لتصل الى (9817.3) اعقبها ارتفاع في عام (2003) لتصبح (9933.5) اما بعد عام (2003) ونتيجة لتغيير نمط الاستهلاك من قبل الافراد لتحسن الوضع المعاشي لهم وكذلك لتغيير نظام الحكم في العراق نلاحظ ارتفاع في قيمة الاستيرادات اذا ما قورنت بالفترة ما قبل عام (2003) حيث نلاحظ ان قيمة الاستيرادات اصبحت اكثر بكثير في الاعوام اللاحقة حيث بلغت في عام (2004) (21303.3) مليون دولار </w:t>
      </w:r>
      <w:r w:rsidR="00B73822">
        <w:rPr>
          <w:rFonts w:asciiTheme="majorBidi" w:hAnsiTheme="majorBidi" w:cstheme="majorBidi" w:hint="cs"/>
          <w:b w:val="0"/>
          <w:bCs w:val="0"/>
          <w:sz w:val="28"/>
          <w:szCs w:val="28"/>
          <w:rtl/>
          <w:lang w:bidi="ar-IQ"/>
        </w:rPr>
        <w:t xml:space="preserve">ثم ارتفعت في عام (2005) لتكون (23532) بعد ذلك انخفضت في عامي (2007,2006) لتكون على الوالي (19555.9,122008.8) مليون دولار , بعدها استمرت قيمة الاستيرادات بالارتفاع ولغاية عام (2013) </w:t>
      </w:r>
      <w:r w:rsidR="008C393C">
        <w:rPr>
          <w:rFonts w:asciiTheme="majorBidi" w:hAnsiTheme="majorBidi" w:cstheme="majorBidi" w:hint="cs"/>
          <w:b w:val="0"/>
          <w:bCs w:val="0"/>
          <w:sz w:val="28"/>
          <w:szCs w:val="28"/>
          <w:rtl/>
          <w:lang w:bidi="ar-IQ"/>
        </w:rPr>
        <w:t xml:space="preserve">حيث بلغت في عام (2008) (35011.6) مليون دولار الى ان تصل في عام (2013) ما قيمته (59349.4) مليون دولار </w:t>
      </w:r>
      <w:r w:rsidR="001D5FB8">
        <w:rPr>
          <w:rFonts w:asciiTheme="majorBidi" w:hAnsiTheme="majorBidi" w:cstheme="majorBidi" w:hint="cs"/>
          <w:b w:val="0"/>
          <w:bCs w:val="0"/>
          <w:sz w:val="28"/>
          <w:szCs w:val="28"/>
          <w:rtl/>
          <w:lang w:bidi="ar-IQ"/>
        </w:rPr>
        <w:t xml:space="preserve">والسبب في ذلك هو الارتفاع الكبير الذي حصل في اسعار وباعتبار العراق بلد ذو اقتصاد احادي الجانب يعتمد على النفط في القسم الاكبر من صادراته مما انعكس ذلك على زيادة الرواتب والاجور وزيادة التشغيل هذا ادى الى زيادة الاستهلاك وبالتالي زيادة الاستيرادات من كافة السلع , بعد ذلك وفي عام (2014) انخفضت قيمة الاستيرادات بشكل بسيط لتصبح (53176.6) مليون دولار , اما في عامي (2016,2015) فقد انخفضت قيمة الاستيرادات انخفاضاً كبيراً لتكون (6684.2,39045.1) مليون دولار , حيث نلاحظ الانخفاض الكبير خصوصاً في عام (2016) وذلك بسبب الانخفاض في اسعار النفط وكما بينا سابقاً لاعتماد العراق على المورد الواحد في التصدير مما يعني انخفاض الايرادات وانعكس ذلك على انخفاض الرواتب والاجور وكذلك انخفاض فرص العمل وهذا ما اثر سلباً </w:t>
      </w:r>
      <w:r w:rsidR="0008049C">
        <w:rPr>
          <w:rFonts w:asciiTheme="majorBidi" w:hAnsiTheme="majorBidi" w:cstheme="majorBidi" w:hint="cs"/>
          <w:b w:val="0"/>
          <w:bCs w:val="0"/>
          <w:sz w:val="28"/>
          <w:szCs w:val="28"/>
          <w:rtl/>
          <w:lang w:bidi="ar-IQ"/>
        </w:rPr>
        <w:t>على قيمة الاستيرادات بشكل عام . والشكل ا</w:t>
      </w:r>
      <w:r w:rsidR="00A44C7C">
        <w:rPr>
          <w:rFonts w:asciiTheme="majorBidi" w:hAnsiTheme="majorBidi" w:cstheme="majorBidi" w:hint="cs"/>
          <w:b w:val="0"/>
          <w:bCs w:val="0"/>
          <w:sz w:val="28"/>
          <w:szCs w:val="28"/>
          <w:rtl/>
          <w:lang w:bidi="ar-IQ"/>
        </w:rPr>
        <w:t>دناه يوضح ذلك :-</w:t>
      </w:r>
    </w:p>
    <w:p w:rsidR="0008049C" w:rsidRDefault="0008049C" w:rsidP="000973C3">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شكل (2)</w:t>
      </w:r>
    </w:p>
    <w:p w:rsidR="0008049C" w:rsidRDefault="0054375E" w:rsidP="000973C3">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b w:val="0"/>
          <w:bCs w:val="0"/>
          <w:noProof/>
          <w:sz w:val="28"/>
          <w:szCs w:val="28"/>
          <w:rtl/>
        </w:rPr>
        <w:pict>
          <v:shape id="_x0000_s1029" type="#_x0000_t202" style="position:absolute;left:0;text-align:left;margin-left:23.25pt;margin-top:13.8pt;width:363.75pt;height:232.05pt;z-index:251659264">
            <v:textbox style="mso-next-textbox:#_x0000_s1029">
              <w:txbxContent>
                <w:p w:rsidR="008C1E51" w:rsidRDefault="008C1E51">
                  <w:r>
                    <w:rPr>
                      <w:noProof/>
                    </w:rPr>
                    <w:drawing>
                      <wp:inline distT="0" distB="0" distL="0" distR="0" wp14:anchorId="26447BFC" wp14:editId="2C552C05">
                        <wp:extent cx="4724400" cy="2876550"/>
                        <wp:effectExtent l="0" t="0" r="0" b="0"/>
                        <wp:docPr id="1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anchorx="page"/>
          </v:shape>
        </w:pict>
      </w:r>
      <w:r w:rsidR="0008049C">
        <w:rPr>
          <w:rFonts w:asciiTheme="majorBidi" w:hAnsiTheme="majorBidi" w:cstheme="majorBidi" w:hint="cs"/>
          <w:b w:val="0"/>
          <w:bCs w:val="0"/>
          <w:sz w:val="28"/>
          <w:szCs w:val="28"/>
          <w:rtl/>
          <w:lang w:bidi="ar-IQ"/>
        </w:rPr>
        <w:t>الاستيرادات العراقية للمدة (1990-2016) مليون دولار</w:t>
      </w: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08049C" w:rsidRDefault="0008049C"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A44C7C" w:rsidRDefault="00A44C7C" w:rsidP="000973C3">
      <w:pPr>
        <w:spacing w:after="0" w:line="240" w:lineRule="auto"/>
        <w:jc w:val="lowKashida"/>
        <w:rPr>
          <w:rFonts w:asciiTheme="majorBidi" w:hAnsiTheme="majorBidi" w:cstheme="majorBidi"/>
          <w:b w:val="0"/>
          <w:bCs w:val="0"/>
          <w:sz w:val="28"/>
          <w:szCs w:val="28"/>
          <w:rtl/>
          <w:lang w:bidi="ar-IQ"/>
        </w:rPr>
      </w:pPr>
    </w:p>
    <w:p w:rsidR="000973C3" w:rsidRDefault="000973C3" w:rsidP="000973C3">
      <w:pPr>
        <w:spacing w:after="0" w:line="240" w:lineRule="auto"/>
        <w:jc w:val="lowKashida"/>
        <w:rPr>
          <w:rFonts w:asciiTheme="majorBidi" w:hAnsiTheme="majorBidi" w:cstheme="majorBidi"/>
          <w:b w:val="0"/>
          <w:bCs w:val="0"/>
          <w:sz w:val="28"/>
          <w:szCs w:val="28"/>
          <w:rtl/>
          <w:lang w:bidi="ar-IQ"/>
        </w:rPr>
      </w:pPr>
    </w:p>
    <w:p w:rsidR="005D1EDF" w:rsidRDefault="005D1EDF" w:rsidP="000973C3">
      <w:pPr>
        <w:spacing w:after="0" w:line="240" w:lineRule="auto"/>
        <w:jc w:val="lowKashida"/>
        <w:rPr>
          <w:rFonts w:asciiTheme="majorBidi" w:hAnsiTheme="majorBidi" w:cstheme="majorBidi"/>
          <w:b w:val="0"/>
          <w:bCs w:val="0"/>
          <w:sz w:val="28"/>
          <w:szCs w:val="28"/>
          <w:rtl/>
          <w:lang w:bidi="ar-IQ"/>
        </w:rPr>
      </w:pPr>
    </w:p>
    <w:p w:rsidR="005D1EDF" w:rsidRDefault="005D1EDF" w:rsidP="000973C3">
      <w:pPr>
        <w:spacing w:after="0" w:line="240" w:lineRule="auto"/>
        <w:jc w:val="lowKashida"/>
        <w:rPr>
          <w:rFonts w:asciiTheme="majorBidi" w:hAnsiTheme="majorBidi" w:cstheme="majorBidi"/>
          <w:b w:val="0"/>
          <w:bCs w:val="0"/>
          <w:sz w:val="28"/>
          <w:szCs w:val="28"/>
          <w:rtl/>
          <w:lang w:bidi="ar-IQ"/>
        </w:rPr>
      </w:pPr>
    </w:p>
    <w:p w:rsidR="005D1EDF" w:rsidRDefault="005D1EDF" w:rsidP="000973C3">
      <w:pPr>
        <w:spacing w:after="0" w:line="240" w:lineRule="auto"/>
        <w:jc w:val="lowKashida"/>
        <w:rPr>
          <w:rFonts w:asciiTheme="majorBidi" w:hAnsiTheme="majorBidi" w:cstheme="majorBidi"/>
          <w:b w:val="0"/>
          <w:bCs w:val="0"/>
          <w:sz w:val="28"/>
          <w:szCs w:val="28"/>
          <w:rtl/>
          <w:lang w:bidi="ar-IQ"/>
        </w:rPr>
      </w:pPr>
    </w:p>
    <w:p w:rsidR="005D1EDF" w:rsidRDefault="005D1EDF" w:rsidP="000973C3">
      <w:pPr>
        <w:spacing w:after="0" w:line="240" w:lineRule="auto"/>
        <w:jc w:val="lowKashida"/>
        <w:rPr>
          <w:rFonts w:asciiTheme="majorBidi" w:hAnsiTheme="majorBidi" w:cstheme="majorBidi"/>
          <w:b w:val="0"/>
          <w:bCs w:val="0"/>
          <w:sz w:val="28"/>
          <w:szCs w:val="28"/>
          <w:rtl/>
          <w:lang w:bidi="ar-IQ"/>
        </w:rPr>
      </w:pPr>
    </w:p>
    <w:p w:rsidR="008C1E51" w:rsidRDefault="008C1E51" w:rsidP="000973C3">
      <w:pPr>
        <w:spacing w:after="0" w:line="240" w:lineRule="auto"/>
        <w:jc w:val="lowKashida"/>
        <w:rPr>
          <w:rFonts w:asciiTheme="majorBidi" w:hAnsiTheme="majorBidi" w:cstheme="majorBidi"/>
          <w:b w:val="0"/>
          <w:bCs w:val="0"/>
          <w:sz w:val="28"/>
          <w:szCs w:val="28"/>
          <w:rtl/>
          <w:lang w:bidi="ar-IQ"/>
        </w:rPr>
      </w:pPr>
    </w:p>
    <w:p w:rsidR="008F3A6A" w:rsidRDefault="000973C3" w:rsidP="004567FB">
      <w:pPr>
        <w:spacing w:after="0" w:line="240" w:lineRule="auto"/>
        <w:jc w:val="lowKashida"/>
        <w:rPr>
          <w:rFonts w:asciiTheme="majorBidi" w:hAnsiTheme="majorBidi" w:cstheme="majorBidi"/>
          <w:rtl/>
          <w:lang w:bidi="ar-IQ"/>
        </w:rPr>
      </w:pPr>
      <w:r w:rsidRPr="000973C3">
        <w:rPr>
          <w:rFonts w:asciiTheme="majorBidi" w:hAnsiTheme="majorBidi" w:cstheme="majorBidi" w:hint="cs"/>
          <w:rtl/>
          <w:lang w:bidi="ar-IQ"/>
        </w:rPr>
        <w:t>الشكل من عمل الباحث بالا</w:t>
      </w:r>
      <w:r w:rsidR="006E6941">
        <w:rPr>
          <w:rFonts w:asciiTheme="majorBidi" w:hAnsiTheme="majorBidi" w:cstheme="majorBidi" w:hint="cs"/>
          <w:rtl/>
          <w:lang w:bidi="ar-IQ"/>
        </w:rPr>
        <w:t>عتماد على بيانات الجدول رقم (2)</w:t>
      </w:r>
    </w:p>
    <w:p w:rsidR="008F3A6A" w:rsidRPr="006E6941" w:rsidRDefault="008F3A6A" w:rsidP="005D1EDF">
      <w:pPr>
        <w:spacing w:after="0" w:line="240" w:lineRule="auto"/>
        <w:jc w:val="lowKashida"/>
        <w:rPr>
          <w:rFonts w:asciiTheme="majorBidi" w:hAnsiTheme="majorBidi" w:cstheme="majorBidi"/>
          <w:rtl/>
          <w:lang w:bidi="ar-IQ"/>
        </w:rPr>
      </w:pPr>
    </w:p>
    <w:p w:rsidR="005D1EDF" w:rsidRDefault="00EB27FA" w:rsidP="004567FB">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اما فيما يخص الصادرات العراقية ومن خلال ملاحظة الجدول رقم (3) والذي يمثل صادرات العراق النفطية وغير النفطية وكالاتي :-</w:t>
      </w:r>
    </w:p>
    <w:p w:rsidR="00EB27FA" w:rsidRDefault="00EB27FA" w:rsidP="006E6941">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جدول (3)</w:t>
      </w:r>
    </w:p>
    <w:p w:rsidR="006B7F34" w:rsidRPr="004567FB" w:rsidRDefault="00EB27FA" w:rsidP="004567FB">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صادرات العراق النفطية وغير النفطية للمدة (1990-2016) مليون دولار</w:t>
      </w:r>
    </w:p>
    <w:tbl>
      <w:tblPr>
        <w:tblStyle w:val="a8"/>
        <w:bidiVisual/>
        <w:tblW w:w="9140" w:type="dxa"/>
        <w:jc w:val="center"/>
        <w:tblLook w:val="04A0" w:firstRow="1" w:lastRow="0" w:firstColumn="1" w:lastColumn="0" w:noHBand="0" w:noVBand="1"/>
      </w:tblPr>
      <w:tblGrid>
        <w:gridCol w:w="1076"/>
        <w:gridCol w:w="1260"/>
        <w:gridCol w:w="1417"/>
        <w:gridCol w:w="1418"/>
        <w:gridCol w:w="2013"/>
        <w:gridCol w:w="1956"/>
      </w:tblGrid>
      <w:tr w:rsidR="004567FB" w:rsidRPr="00AB1B65" w:rsidTr="008C1E51">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 xml:space="preserve">السنة </w:t>
            </w:r>
          </w:p>
        </w:tc>
        <w:tc>
          <w:tcPr>
            <w:tcW w:w="1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Default="004567FB" w:rsidP="008C1E51">
            <w:pPr>
              <w:rPr>
                <w:rFonts w:asciiTheme="majorBidi" w:hAnsiTheme="majorBidi" w:cstheme="majorBidi"/>
                <w:sz w:val="28"/>
                <w:szCs w:val="28"/>
                <w:rtl/>
                <w:lang w:bidi="ar-IQ"/>
              </w:rPr>
            </w:pPr>
            <w:r w:rsidRPr="000325E7">
              <w:rPr>
                <w:rFonts w:asciiTheme="majorBidi" w:hAnsiTheme="majorBidi" w:cstheme="majorBidi" w:hint="cs"/>
                <w:sz w:val="28"/>
                <w:szCs w:val="28"/>
                <w:rtl/>
                <w:lang w:bidi="ar-IQ"/>
              </w:rPr>
              <w:t xml:space="preserve">الصادرات النفطية </w:t>
            </w:r>
            <w:r w:rsidRPr="000325E7">
              <w:rPr>
                <w:rFonts w:asciiTheme="majorBidi" w:hAnsiTheme="majorBidi" w:cstheme="majorBidi"/>
                <w:sz w:val="28"/>
                <w:szCs w:val="28"/>
                <w:rtl/>
                <w:lang w:bidi="ar-IQ"/>
              </w:rPr>
              <w:t xml:space="preserve"> </w:t>
            </w:r>
          </w:p>
          <w:p w:rsidR="004567FB" w:rsidRDefault="004567FB" w:rsidP="008C1E51">
            <w:pPr>
              <w:rPr>
                <w:rFonts w:asciiTheme="majorBidi" w:hAnsiTheme="majorBidi" w:cstheme="majorBidi"/>
                <w:sz w:val="28"/>
                <w:szCs w:val="28"/>
                <w:rtl/>
                <w:lang w:bidi="ar-IQ"/>
              </w:rPr>
            </w:pPr>
          </w:p>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w:t>
            </w:r>
          </w:p>
        </w:tc>
        <w:tc>
          <w:tcPr>
            <w:tcW w:w="14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Default="004567FB" w:rsidP="008C1E51">
            <w:pPr>
              <w:rPr>
                <w:rFonts w:asciiTheme="majorBidi" w:hAnsiTheme="majorBidi" w:cstheme="majorBidi"/>
                <w:sz w:val="28"/>
                <w:szCs w:val="28"/>
                <w:rtl/>
                <w:lang w:bidi="ar-IQ"/>
              </w:rPr>
            </w:pPr>
            <w:r w:rsidRPr="000325E7">
              <w:rPr>
                <w:rFonts w:asciiTheme="majorBidi" w:hAnsiTheme="majorBidi" w:cstheme="majorBidi" w:hint="cs"/>
                <w:sz w:val="28"/>
                <w:szCs w:val="28"/>
                <w:rtl/>
                <w:lang w:bidi="ar-IQ"/>
              </w:rPr>
              <w:t xml:space="preserve">الصادرات غير النفطية </w:t>
            </w:r>
            <w:r w:rsidRPr="000325E7">
              <w:rPr>
                <w:rFonts w:asciiTheme="majorBidi" w:hAnsiTheme="majorBidi" w:cstheme="majorBidi"/>
                <w:sz w:val="28"/>
                <w:szCs w:val="28"/>
                <w:rtl/>
                <w:lang w:bidi="ar-IQ"/>
              </w:rPr>
              <w:t xml:space="preserve"> </w:t>
            </w:r>
          </w:p>
          <w:p w:rsidR="004567FB" w:rsidRDefault="004567FB" w:rsidP="008C1E51">
            <w:pPr>
              <w:rPr>
                <w:rFonts w:asciiTheme="majorBidi" w:hAnsiTheme="majorBidi" w:cstheme="majorBidi"/>
                <w:sz w:val="28"/>
                <w:szCs w:val="28"/>
                <w:rtl/>
                <w:lang w:bidi="ar-IQ"/>
              </w:rPr>
            </w:pPr>
          </w:p>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Default="004567FB" w:rsidP="008C1E51">
            <w:pPr>
              <w:rPr>
                <w:rFonts w:asciiTheme="majorBidi" w:hAnsiTheme="majorBidi" w:cstheme="majorBidi"/>
                <w:sz w:val="28"/>
                <w:szCs w:val="28"/>
                <w:rtl/>
                <w:lang w:bidi="ar-IQ"/>
              </w:rPr>
            </w:pPr>
            <w:r w:rsidRPr="000325E7">
              <w:rPr>
                <w:rFonts w:asciiTheme="majorBidi" w:hAnsiTheme="majorBidi" w:cstheme="majorBidi" w:hint="cs"/>
                <w:sz w:val="28"/>
                <w:szCs w:val="28"/>
                <w:rtl/>
                <w:lang w:bidi="ar-IQ"/>
              </w:rPr>
              <w:t xml:space="preserve">مجموع الصادرات </w:t>
            </w:r>
          </w:p>
          <w:p w:rsidR="004567FB" w:rsidRDefault="004567FB" w:rsidP="008C1E51">
            <w:pPr>
              <w:rPr>
                <w:rFonts w:asciiTheme="majorBidi" w:hAnsiTheme="majorBidi" w:cstheme="majorBidi"/>
                <w:sz w:val="28"/>
                <w:szCs w:val="28"/>
                <w:rtl/>
                <w:lang w:bidi="ar-IQ"/>
              </w:rPr>
            </w:pPr>
          </w:p>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w:t>
            </w:r>
          </w:p>
        </w:tc>
        <w:tc>
          <w:tcPr>
            <w:tcW w:w="201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Default="004567FB" w:rsidP="008C1E51">
            <w:pPr>
              <w:rPr>
                <w:rFonts w:asciiTheme="majorBidi" w:hAnsiTheme="majorBidi" w:cstheme="majorBidi"/>
                <w:sz w:val="28"/>
                <w:szCs w:val="28"/>
                <w:rtl/>
                <w:lang w:bidi="ar-IQ"/>
              </w:rPr>
            </w:pPr>
            <w:r w:rsidRPr="000325E7">
              <w:rPr>
                <w:rFonts w:asciiTheme="majorBidi" w:hAnsiTheme="majorBidi" w:cstheme="majorBidi" w:hint="cs"/>
                <w:sz w:val="28"/>
                <w:szCs w:val="28"/>
                <w:rtl/>
                <w:lang w:bidi="ar-IQ"/>
              </w:rPr>
              <w:t xml:space="preserve">نسبة الصادرات النفطية الى مجموع الصادرات % </w:t>
            </w:r>
          </w:p>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w:t>
            </w:r>
          </w:p>
        </w:tc>
        <w:tc>
          <w:tcPr>
            <w:tcW w:w="195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نسبة الصادرات غير النفطية الى مجموع الصادرات % (5)</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1990</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13378.6</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331.5</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13710.1</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97.58</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2.42</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1991</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699.1</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1031.3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1730.4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40.40</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59.60</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1992</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2108.0</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w:t>
            </w:r>
            <w:r w:rsidRPr="000325E7">
              <w:rPr>
                <w:rFonts w:asciiTheme="majorBidi" w:hAnsiTheme="majorBidi" w:cstheme="majorBidi"/>
                <w:sz w:val="28"/>
                <w:szCs w:val="28"/>
                <w:rtl/>
                <w:lang w:bidi="ar-IQ"/>
              </w:rPr>
              <w:t>93</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1794.4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1994</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1720.4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1995</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0.3</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1962.7</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1963</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0.02</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99.98</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1996</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4.9</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2760.0</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2764.9</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0.18</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99.82</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1997</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1.0</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6384.2</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6385.2</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0.02</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99.98</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1998</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7427.8</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1999</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13067.0</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2000</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18742.6</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2001</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12872.1</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ــــ</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2002</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9249.4</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986.8</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10236.2</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90.36</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9.64</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2003</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8348.8</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1362.3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9711.1</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85.97</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14.03</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2004</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17455.7</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354.3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17810</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98.01</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1.99</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2005</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23199.4</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498</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23697.4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97.90</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2.10</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2006</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29708.1</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821.3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30529.4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97.31</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2.69</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2007</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37847.1</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1739.9</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39587</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95.60</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4.40</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2008</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61883.7</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1842.3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63726</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97.11</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2.89</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2009</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38964.7</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465.7</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39430.4</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98.82</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1.18</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2010</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51453</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310.6</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51763.6</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99.40</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0.60</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2011</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79407.5</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273</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79680.5</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99.66</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0.34</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2012</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93778.5</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430.1</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94208.6</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99.54</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0.46</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2013</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89349.8</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418.1</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89767.9</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99.53</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0.47</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2014</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83538.8</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442.1</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83980.9</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99.47</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0.53</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2015</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43058.6</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382.9</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43441.5</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99.12</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0.88</w:t>
            </w:r>
          </w:p>
        </w:tc>
      </w:tr>
      <w:tr w:rsidR="004567FB" w:rsidRPr="00AB1B65" w:rsidTr="004567FB">
        <w:trPr>
          <w:jc w:val="cent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sz w:val="28"/>
                <w:szCs w:val="28"/>
                <w:rtl/>
                <w:lang w:bidi="ar-IQ"/>
              </w:rPr>
              <w:t>2016</w:t>
            </w:r>
          </w:p>
        </w:tc>
        <w:tc>
          <w:tcPr>
            <w:tcW w:w="1260"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8442.7</w:t>
            </w:r>
          </w:p>
        </w:tc>
        <w:tc>
          <w:tcPr>
            <w:tcW w:w="1417" w:type="dxa"/>
            <w:tcBorders>
              <w:top w:val="double" w:sz="4" w:space="0" w:color="auto"/>
              <w:left w:val="double" w:sz="4" w:space="0" w:color="auto"/>
              <w:bottom w:val="double" w:sz="4" w:space="0" w:color="auto"/>
              <w:right w:val="double" w:sz="4" w:space="0" w:color="auto"/>
            </w:tcBorders>
            <w:shd w:val="clear" w:color="auto" w:fill="auto"/>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29.6</w:t>
            </w:r>
          </w:p>
        </w:tc>
        <w:tc>
          <w:tcPr>
            <w:tcW w:w="1418"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8472.3</w:t>
            </w:r>
          </w:p>
        </w:tc>
        <w:tc>
          <w:tcPr>
            <w:tcW w:w="2013"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99.65</w:t>
            </w:r>
          </w:p>
        </w:tc>
        <w:tc>
          <w:tcPr>
            <w:tcW w:w="1956" w:type="dxa"/>
            <w:tcBorders>
              <w:top w:val="double" w:sz="4" w:space="0" w:color="auto"/>
              <w:left w:val="double" w:sz="4" w:space="0" w:color="auto"/>
              <w:bottom w:val="double" w:sz="4" w:space="0" w:color="auto"/>
              <w:right w:val="double" w:sz="4" w:space="0" w:color="auto"/>
            </w:tcBorders>
          </w:tcPr>
          <w:p w:rsidR="004567FB" w:rsidRPr="000325E7" w:rsidRDefault="004567FB" w:rsidP="008C1E51">
            <w:pPr>
              <w:rPr>
                <w:rFonts w:asciiTheme="majorBidi" w:hAnsiTheme="majorBidi" w:cstheme="majorBidi"/>
                <w:b w:val="0"/>
                <w:bCs w:val="0"/>
                <w:sz w:val="28"/>
                <w:szCs w:val="28"/>
                <w:rtl/>
                <w:lang w:bidi="ar-IQ"/>
              </w:rPr>
            </w:pPr>
            <w:r w:rsidRPr="000325E7">
              <w:rPr>
                <w:rFonts w:asciiTheme="majorBidi" w:hAnsiTheme="majorBidi" w:cstheme="majorBidi" w:hint="cs"/>
                <w:sz w:val="28"/>
                <w:szCs w:val="28"/>
                <w:rtl/>
                <w:lang w:bidi="ar-IQ"/>
              </w:rPr>
              <w:t>0.35</w:t>
            </w:r>
          </w:p>
        </w:tc>
      </w:tr>
    </w:tbl>
    <w:p w:rsidR="004567FB" w:rsidRPr="00EB27FA" w:rsidRDefault="004567FB" w:rsidP="004567FB">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rtl/>
          <w:lang w:bidi="ar-IQ"/>
        </w:rPr>
        <w:t>العمود (3,2,1</w:t>
      </w:r>
      <w:r w:rsidRPr="0018314A">
        <w:rPr>
          <w:rFonts w:asciiTheme="majorBidi" w:hAnsiTheme="majorBidi" w:cstheme="majorBidi" w:hint="cs"/>
          <w:rtl/>
          <w:lang w:bidi="ar-IQ"/>
        </w:rPr>
        <w:t>)</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البنك المركزي العراقي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المديرية العامة للإحصاء والابحاث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نشرات سنوية مختلفة .</w:t>
      </w:r>
    </w:p>
    <w:p w:rsidR="004567FB" w:rsidRPr="00821790" w:rsidRDefault="004567FB" w:rsidP="004567FB">
      <w:pPr>
        <w:spacing w:after="0" w:line="240" w:lineRule="auto"/>
        <w:jc w:val="lowKashida"/>
        <w:rPr>
          <w:rFonts w:asciiTheme="majorBidi" w:hAnsiTheme="majorBidi" w:cstheme="majorBidi"/>
          <w:rtl/>
          <w:lang w:bidi="ar-IQ"/>
        </w:rPr>
      </w:pPr>
      <w:r w:rsidRPr="0018314A">
        <w:rPr>
          <w:rFonts w:asciiTheme="majorBidi" w:hAnsiTheme="majorBidi" w:cstheme="majorBidi" w:hint="cs"/>
          <w:rtl/>
          <w:lang w:bidi="ar-IQ"/>
        </w:rPr>
        <w:t>العمود (</w:t>
      </w:r>
      <w:r>
        <w:rPr>
          <w:rFonts w:asciiTheme="majorBidi" w:hAnsiTheme="majorBidi" w:cstheme="majorBidi" w:hint="cs"/>
          <w:rtl/>
          <w:lang w:bidi="ar-IQ"/>
        </w:rPr>
        <w:t>5,4</w:t>
      </w:r>
      <w:r w:rsidRPr="0018314A">
        <w:rPr>
          <w:rFonts w:asciiTheme="majorBidi" w:hAnsiTheme="majorBidi" w:cstheme="majorBidi" w:hint="cs"/>
          <w:rtl/>
          <w:lang w:bidi="ar-IQ"/>
        </w:rPr>
        <w:t xml:space="preserve">) </w:t>
      </w:r>
      <w:r w:rsidRPr="0018314A">
        <w:rPr>
          <w:rFonts w:asciiTheme="majorBidi" w:hAnsiTheme="majorBidi" w:cstheme="majorBidi"/>
          <w:rtl/>
          <w:lang w:bidi="ar-IQ"/>
        </w:rPr>
        <w:t>–</w:t>
      </w:r>
      <w:r w:rsidRPr="0018314A">
        <w:rPr>
          <w:rFonts w:asciiTheme="majorBidi" w:hAnsiTheme="majorBidi" w:cstheme="majorBidi" w:hint="cs"/>
          <w:rtl/>
          <w:lang w:bidi="ar-IQ"/>
        </w:rPr>
        <w:t xml:space="preserve"> من عمل الباحث </w:t>
      </w:r>
      <w:r>
        <w:rPr>
          <w:rFonts w:asciiTheme="majorBidi" w:hAnsiTheme="majorBidi" w:cstheme="majorBidi" w:hint="cs"/>
          <w:rtl/>
          <w:lang w:bidi="ar-IQ"/>
        </w:rPr>
        <w:t>استنادا الى بيانات العمود (3,2,1) .</w:t>
      </w:r>
    </w:p>
    <w:p w:rsidR="00783F21" w:rsidRDefault="00783F21"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بلغت نسبة الصادرات النفطية في عام (1990) (97.58%) اما المتبقي والذي هو (2.42%) هو مساهمة الصادرات غير النفطية اما في عام (1991) فقد حدث العكس حيث انخف</w:t>
      </w:r>
      <w:r w:rsidR="00C460FF">
        <w:rPr>
          <w:rFonts w:asciiTheme="majorBidi" w:hAnsiTheme="majorBidi" w:cstheme="majorBidi" w:hint="cs"/>
          <w:b w:val="0"/>
          <w:bCs w:val="0"/>
          <w:sz w:val="28"/>
          <w:szCs w:val="28"/>
          <w:rtl/>
          <w:lang w:bidi="ar-IQ"/>
        </w:rPr>
        <w:t xml:space="preserve">ضت نسبة الصادرات النفطية الى مجموع الصادرات لتكون بنسبة (40.40%) في حين كانت الصادرات غير النفطية نسبتها (59.60%) الى مجموع الصادرات وذلك بسبب حرب الخليج التي حدثت </w:t>
      </w:r>
      <w:r w:rsidR="00C460FF">
        <w:rPr>
          <w:rFonts w:asciiTheme="majorBidi" w:hAnsiTheme="majorBidi" w:cstheme="majorBidi" w:hint="cs"/>
          <w:b w:val="0"/>
          <w:bCs w:val="0"/>
          <w:sz w:val="28"/>
          <w:szCs w:val="28"/>
          <w:rtl/>
          <w:lang w:bidi="ar-IQ"/>
        </w:rPr>
        <w:lastRenderedPageBreak/>
        <w:t xml:space="preserve">بين العراق والكويت والتي اثرت سلباً على صادرات العراق النفطية حيث يشير الجدول اعلاه الى انخفاض نسبة صادرات العراق النفطية خلال فترة التسعينيات لتصل الى ما قيمته (1.0) مليون دولار في عام (1997) , اما في عام (2003) وبعدها فقد نلاحظ ارتفاع قيمة الصادرات النفطية حيث بلغت في عام (2003) (8348.8) مليون دولار وبلغت اعلى قيمة لها في عام (2012) بقيمة (93778.5) مليون دولار ونلاحظ </w:t>
      </w:r>
      <w:r w:rsidR="009F743F">
        <w:rPr>
          <w:rFonts w:asciiTheme="majorBidi" w:hAnsiTheme="majorBidi" w:cstheme="majorBidi" w:hint="cs"/>
          <w:b w:val="0"/>
          <w:bCs w:val="0"/>
          <w:sz w:val="28"/>
          <w:szCs w:val="28"/>
          <w:rtl/>
          <w:lang w:bidi="ar-IQ"/>
        </w:rPr>
        <w:t xml:space="preserve">خلال هذه الفترة ان هناك ارتفاع وانخفاض في صادرات العراق النفطية ولكن بالشكل العام لم ترتفع الصادرات غير النفطية بنسبة اكبر من الصادرات النفطية وهذا بسبب اعتماد العراق على النفط في عملية التصدير للأسباب المذكورة أنفاً , كما بلغ مجموع صادرات العراق في عام (2012) (94208.6) مليون دولار وان نسبة الصادرات النفطية الى مجموع الصادرات بلغت (99.54%) لتكون نسبة الصادرات </w:t>
      </w:r>
      <w:r w:rsidR="00B25985">
        <w:rPr>
          <w:rFonts w:asciiTheme="majorBidi" w:hAnsiTheme="majorBidi" w:cstheme="majorBidi" w:hint="cs"/>
          <w:b w:val="0"/>
          <w:bCs w:val="0"/>
          <w:sz w:val="28"/>
          <w:szCs w:val="28"/>
          <w:rtl/>
          <w:lang w:bidi="ar-IQ"/>
        </w:rPr>
        <w:t xml:space="preserve">غير النفطية (0.60%) والتي في اغلبها منتجات زراعية كالقمح والشعير وغير ذلك . </w:t>
      </w:r>
    </w:p>
    <w:p w:rsidR="00B25985" w:rsidRDefault="00B25985" w:rsidP="000973C3">
      <w:p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اما بعد عام (2012) فقد انخفضت الصادرات النفطية قياساً </w:t>
      </w:r>
      <w:proofErr w:type="spellStart"/>
      <w:r>
        <w:rPr>
          <w:rFonts w:asciiTheme="majorBidi" w:hAnsiTheme="majorBidi" w:cstheme="majorBidi" w:hint="cs"/>
          <w:b w:val="0"/>
          <w:bCs w:val="0"/>
          <w:sz w:val="28"/>
          <w:szCs w:val="28"/>
          <w:rtl/>
          <w:lang w:bidi="ar-IQ"/>
        </w:rPr>
        <w:t>بالاعوام</w:t>
      </w:r>
      <w:proofErr w:type="spellEnd"/>
      <w:r>
        <w:rPr>
          <w:rFonts w:asciiTheme="majorBidi" w:hAnsiTheme="majorBidi" w:cstheme="majorBidi" w:hint="cs"/>
          <w:b w:val="0"/>
          <w:bCs w:val="0"/>
          <w:sz w:val="28"/>
          <w:szCs w:val="28"/>
          <w:rtl/>
          <w:lang w:bidi="ar-IQ"/>
        </w:rPr>
        <w:t xml:space="preserve"> التي سبقتها لتكون في عام (2013) قيمة الصادرات النفطية (89349.8) مليون دولار والصادرات غير النفطية (418.1) مليون دولار اي ان نسبة الصادرات النفطية (99.53%) ونسبة الصادرات غير النفطية (0.47%) من مجوع الصادرات العراقية , اما في عام (2014) فقد بلغت الصادرات النفطية (83538.8) مليون دولار والصادرات غير النفطية بلغت (442.1) مليون دولار اي ان نسبة الصادرات النفطية (99.47%) والصادرات غير النفطية (0.53%) من مجموع الصادرات , ان الفترة من عام (2014) وما قبلها نلاحظ ارتفاع كبير في قيمة الصادرات النفطية وذلك بسبب ارتفاع اسعار النفط حيث بلغ سعر برميل النفط في بعض الاعوام ما يقارب (140) دولار للبرميل الواحد </w:t>
      </w:r>
      <w:r w:rsidR="00DC3113">
        <w:rPr>
          <w:rFonts w:asciiTheme="majorBidi" w:hAnsiTheme="majorBidi" w:cstheme="majorBidi" w:hint="cs"/>
          <w:b w:val="0"/>
          <w:bCs w:val="0"/>
          <w:sz w:val="28"/>
          <w:szCs w:val="28"/>
          <w:rtl/>
          <w:lang w:bidi="ar-IQ"/>
        </w:rPr>
        <w:t xml:space="preserve">وهذا ما ظهر واضحاً من خلال قيمة الصادرات النفطية الى مجموع الصادرات والتي شكلت ما نسبته (99%) من مجموع الصادرات , اما في عام (2015) فقد انخفضت قيمة </w:t>
      </w:r>
      <w:r w:rsidR="00691BCE">
        <w:rPr>
          <w:rFonts w:asciiTheme="majorBidi" w:hAnsiTheme="majorBidi" w:cstheme="majorBidi" w:hint="cs"/>
          <w:b w:val="0"/>
          <w:bCs w:val="0"/>
          <w:sz w:val="28"/>
          <w:szCs w:val="28"/>
          <w:rtl/>
          <w:lang w:bidi="ar-IQ"/>
        </w:rPr>
        <w:t xml:space="preserve">الصادرات النفطية عن الاعوام السابقة لها انخفاضاً شديداً حيث بلغت (43058.6) مليون دولار والصادرات غير النفطية (382.9) مليون دولار الا انها بقيت تشكل النسبة الاكبر من مجموع الصادرات رغم انخفاضها وهذا يبدوا واضحاً في عام (2016) حيث بلغت قيمة الصادرات النفطية (8442.7) مليون دولار اي بنسبة (99.65%) في حين بلغت الصادرات غير النفطية (29.6) مليون دولار اي بنسبة (0.35%) وهذا راجع الى الانخفاض الكبير </w:t>
      </w:r>
      <w:proofErr w:type="spellStart"/>
      <w:r w:rsidR="00691BCE">
        <w:rPr>
          <w:rFonts w:asciiTheme="majorBidi" w:hAnsiTheme="majorBidi" w:cstheme="majorBidi" w:hint="cs"/>
          <w:b w:val="0"/>
          <w:bCs w:val="0"/>
          <w:sz w:val="28"/>
          <w:szCs w:val="28"/>
          <w:rtl/>
          <w:lang w:bidi="ar-IQ"/>
        </w:rPr>
        <w:t>لاسعار</w:t>
      </w:r>
      <w:proofErr w:type="spellEnd"/>
      <w:r w:rsidR="00691BCE">
        <w:rPr>
          <w:rFonts w:asciiTheme="majorBidi" w:hAnsiTheme="majorBidi" w:cstheme="majorBidi" w:hint="cs"/>
          <w:b w:val="0"/>
          <w:bCs w:val="0"/>
          <w:sz w:val="28"/>
          <w:szCs w:val="28"/>
          <w:rtl/>
          <w:lang w:bidi="ar-IQ"/>
        </w:rPr>
        <w:t xml:space="preserve"> النفط في السوق الدولية والذي اثر بشكل واضح على الاقتصاد العراقي كونه اقتصاد ريعي يعتمد في صادراته على مورد النفط فقط . </w:t>
      </w:r>
      <w:r w:rsidR="008313B4">
        <w:rPr>
          <w:rFonts w:asciiTheme="majorBidi" w:hAnsiTheme="majorBidi" w:cstheme="majorBidi" w:hint="cs"/>
          <w:b w:val="0"/>
          <w:bCs w:val="0"/>
          <w:sz w:val="28"/>
          <w:szCs w:val="28"/>
          <w:rtl/>
          <w:lang w:bidi="ar-IQ"/>
        </w:rPr>
        <w:t>والشكل البياني الاتي يوضح ذلك .</w:t>
      </w:r>
    </w:p>
    <w:p w:rsidR="008313B4" w:rsidRDefault="008313B4"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شكل (3)</w:t>
      </w:r>
    </w:p>
    <w:p w:rsidR="008313B4" w:rsidRDefault="008313B4"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نسبة الصادرات النفطية الى مجموع الصادرات للمدة (1990-2016) مليون دولار</w:t>
      </w:r>
    </w:p>
    <w:p w:rsidR="008313B4" w:rsidRPr="00845568" w:rsidRDefault="0054375E" w:rsidP="008313B4">
      <w:pPr>
        <w:spacing w:after="0" w:line="240" w:lineRule="auto"/>
        <w:jc w:val="center"/>
        <w:rPr>
          <w:rFonts w:asciiTheme="majorBidi" w:hAnsiTheme="majorBidi" w:cstheme="majorBidi"/>
          <w:b w:val="0"/>
          <w:bCs w:val="0"/>
          <w:sz w:val="28"/>
          <w:szCs w:val="28"/>
          <w:rtl/>
          <w:lang w:bidi="ar-IQ"/>
        </w:rPr>
      </w:pPr>
      <w:r>
        <w:rPr>
          <w:rFonts w:asciiTheme="majorBidi" w:hAnsiTheme="majorBidi" w:cs="PT Bold Heading"/>
          <w:noProof/>
          <w:sz w:val="28"/>
          <w:szCs w:val="28"/>
          <w:rtl/>
        </w:rPr>
        <w:pict>
          <v:shape id="_x0000_s1031" type="#_x0000_t202" style="position:absolute;left:0;text-align:left;margin-left:-26.25pt;margin-top:1pt;width:427.5pt;height:229.5pt;z-index:251660288">
            <v:textbox style="mso-next-textbox:#_x0000_s1031">
              <w:txbxContent>
                <w:p w:rsidR="008C1E51" w:rsidRDefault="008C1E51">
                  <w:r>
                    <w:rPr>
                      <w:rFonts w:hint="cs"/>
                      <w:noProof/>
                      <w:sz w:val="34"/>
                      <w:szCs w:val="34"/>
                      <w:rtl/>
                    </w:rPr>
                    <w:drawing>
                      <wp:inline distT="0" distB="0" distL="0" distR="0" wp14:anchorId="1F14EED0" wp14:editId="011A6873">
                        <wp:extent cx="5295900" cy="2933700"/>
                        <wp:effectExtent l="0" t="0" r="0" b="0"/>
                        <wp:docPr id="19" name="مخطط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anchorx="page"/>
          </v:shape>
        </w:pict>
      </w: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1E4269" w:rsidRDefault="001E4269" w:rsidP="000973C3">
      <w:pPr>
        <w:spacing w:after="0" w:line="240" w:lineRule="auto"/>
        <w:jc w:val="lowKashida"/>
        <w:rPr>
          <w:rFonts w:asciiTheme="majorBidi" w:hAnsiTheme="majorBidi" w:cs="PT Bold Heading"/>
          <w:sz w:val="28"/>
          <w:szCs w:val="28"/>
          <w:rtl/>
          <w:lang w:bidi="ar-IQ"/>
        </w:rPr>
      </w:pPr>
    </w:p>
    <w:p w:rsidR="004567FB" w:rsidRDefault="004567FB" w:rsidP="000973C3">
      <w:pPr>
        <w:spacing w:after="0" w:line="240" w:lineRule="auto"/>
        <w:jc w:val="lowKashida"/>
        <w:rPr>
          <w:rFonts w:asciiTheme="majorBidi" w:hAnsiTheme="majorBidi" w:cstheme="majorBidi"/>
          <w:rtl/>
          <w:lang w:bidi="ar-IQ"/>
        </w:rPr>
      </w:pPr>
    </w:p>
    <w:p w:rsidR="00917463" w:rsidRDefault="00917463" w:rsidP="00917463">
      <w:pPr>
        <w:spacing w:after="0" w:line="240" w:lineRule="auto"/>
        <w:jc w:val="lowKashida"/>
        <w:rPr>
          <w:rFonts w:asciiTheme="majorBidi" w:hAnsiTheme="majorBidi" w:cstheme="majorBidi"/>
          <w:rtl/>
          <w:lang w:bidi="ar-IQ"/>
        </w:rPr>
      </w:pPr>
      <w:r>
        <w:rPr>
          <w:rFonts w:asciiTheme="majorBidi" w:hAnsiTheme="majorBidi" w:cstheme="majorBidi" w:hint="cs"/>
          <w:rtl/>
          <w:lang w:bidi="ar-IQ"/>
        </w:rPr>
        <w:t xml:space="preserve">الشكل من عمل الباحث بالاعتماد على بيانات الجدول رقم (3) </w:t>
      </w:r>
    </w:p>
    <w:p w:rsidR="005D1EDF" w:rsidRDefault="005D1EDF" w:rsidP="00917463">
      <w:pPr>
        <w:spacing w:after="0" w:line="240" w:lineRule="auto"/>
        <w:jc w:val="lowKashida"/>
        <w:rPr>
          <w:rFonts w:asciiTheme="majorBidi" w:hAnsiTheme="majorBidi" w:cstheme="majorBidi"/>
          <w:rtl/>
          <w:lang w:bidi="ar-IQ"/>
        </w:rPr>
      </w:pPr>
    </w:p>
    <w:p w:rsidR="001E4269" w:rsidRDefault="001E4269" w:rsidP="00917463">
      <w:pPr>
        <w:spacing w:after="0" w:line="240" w:lineRule="auto"/>
        <w:jc w:val="lowKashida"/>
        <w:rPr>
          <w:rFonts w:asciiTheme="majorBidi" w:hAnsiTheme="majorBidi" w:cstheme="majorBidi"/>
          <w:rtl/>
          <w:lang w:bidi="ar-IQ"/>
        </w:rPr>
      </w:pPr>
      <w:r>
        <w:rPr>
          <w:rFonts w:asciiTheme="majorBidi" w:hAnsiTheme="majorBidi" w:cs="PT Bold Heading" w:hint="cs"/>
          <w:sz w:val="28"/>
          <w:szCs w:val="28"/>
          <w:rtl/>
          <w:lang w:bidi="ar-IQ"/>
        </w:rPr>
        <w:lastRenderedPageBreak/>
        <w:t>ثانياً :</w:t>
      </w:r>
      <w:r>
        <w:rPr>
          <w:rFonts w:asciiTheme="majorBidi" w:hAnsiTheme="majorBidi" w:cs="Times New Roman" w:hint="cs"/>
          <w:sz w:val="28"/>
          <w:szCs w:val="28"/>
          <w:rtl/>
          <w:lang w:bidi="ar-IQ"/>
        </w:rPr>
        <w:t xml:space="preserve">- </w:t>
      </w:r>
      <w:r>
        <w:rPr>
          <w:rFonts w:asciiTheme="majorBidi" w:hAnsiTheme="majorBidi" w:cs="PT Bold Heading" w:hint="cs"/>
          <w:sz w:val="28"/>
          <w:szCs w:val="28"/>
          <w:rtl/>
          <w:lang w:bidi="ar-IQ"/>
        </w:rPr>
        <w:t xml:space="preserve">تحليل اثر سعر الصرف على الصادرات والاستيرادات </w:t>
      </w:r>
    </w:p>
    <w:p w:rsidR="003D6656" w:rsidRPr="00CE1553" w:rsidRDefault="003D6656" w:rsidP="00821790">
      <w:pPr>
        <w:spacing w:after="0" w:line="240" w:lineRule="auto"/>
        <w:ind w:left="-58"/>
        <w:jc w:val="lowKashida"/>
        <w:rPr>
          <w:rFonts w:cs="Arial"/>
          <w:sz w:val="28"/>
          <w:szCs w:val="28"/>
          <w:rtl/>
          <w:lang w:bidi="ar-IQ"/>
        </w:rPr>
      </w:pPr>
      <w:r w:rsidRPr="0032351B">
        <w:rPr>
          <w:rFonts w:cs="Arial" w:hint="cs"/>
          <w:sz w:val="28"/>
          <w:szCs w:val="28"/>
          <w:rtl/>
          <w:lang w:bidi="ar-IQ"/>
        </w:rPr>
        <w:t>يعتبر</w:t>
      </w:r>
      <w:r w:rsidRPr="0032351B">
        <w:rPr>
          <w:rFonts w:cs="Arial"/>
          <w:sz w:val="28"/>
          <w:szCs w:val="28"/>
          <w:rtl/>
          <w:lang w:bidi="ar-IQ"/>
        </w:rPr>
        <w:t xml:space="preserve"> </w:t>
      </w:r>
      <w:r>
        <w:rPr>
          <w:rFonts w:cs="Arial" w:hint="cs"/>
          <w:sz w:val="28"/>
          <w:szCs w:val="28"/>
          <w:rtl/>
          <w:lang w:bidi="ar-IQ"/>
        </w:rPr>
        <w:t>الانحدار الخطي البسيط من المقاييس المهمة ل</w:t>
      </w:r>
      <w:r w:rsidRPr="0032351B">
        <w:rPr>
          <w:rFonts w:cs="Arial" w:hint="cs"/>
          <w:sz w:val="28"/>
          <w:szCs w:val="28"/>
          <w:rtl/>
          <w:lang w:bidi="ar-IQ"/>
        </w:rPr>
        <w:t>قياس</w:t>
      </w:r>
      <w:r w:rsidRPr="0032351B">
        <w:rPr>
          <w:rFonts w:cs="Arial"/>
          <w:sz w:val="28"/>
          <w:szCs w:val="28"/>
          <w:rtl/>
          <w:lang w:bidi="ar-IQ"/>
        </w:rPr>
        <w:t xml:space="preserve"> </w:t>
      </w:r>
      <w:r w:rsidRPr="0032351B">
        <w:rPr>
          <w:rFonts w:cs="Arial" w:hint="cs"/>
          <w:sz w:val="28"/>
          <w:szCs w:val="28"/>
          <w:rtl/>
          <w:lang w:bidi="ar-IQ"/>
        </w:rPr>
        <w:t>نوعية</w:t>
      </w:r>
      <w:r w:rsidRPr="0032351B">
        <w:rPr>
          <w:rFonts w:cs="Arial"/>
          <w:sz w:val="28"/>
          <w:szCs w:val="28"/>
          <w:rtl/>
          <w:lang w:bidi="ar-IQ"/>
        </w:rPr>
        <w:t xml:space="preserve"> </w:t>
      </w:r>
      <w:r w:rsidRPr="0032351B">
        <w:rPr>
          <w:rFonts w:cs="Arial" w:hint="cs"/>
          <w:sz w:val="28"/>
          <w:szCs w:val="28"/>
          <w:rtl/>
          <w:lang w:bidi="ar-IQ"/>
        </w:rPr>
        <w:t>العلاقة</w:t>
      </w:r>
      <w:r w:rsidRPr="0032351B">
        <w:rPr>
          <w:rFonts w:cs="Arial"/>
          <w:sz w:val="28"/>
          <w:szCs w:val="28"/>
          <w:rtl/>
          <w:lang w:bidi="ar-IQ"/>
        </w:rPr>
        <w:t xml:space="preserve"> </w:t>
      </w:r>
      <w:r w:rsidRPr="0032351B">
        <w:rPr>
          <w:rFonts w:cs="Arial" w:hint="cs"/>
          <w:sz w:val="28"/>
          <w:szCs w:val="28"/>
          <w:rtl/>
          <w:lang w:bidi="ar-IQ"/>
        </w:rPr>
        <w:t>بين</w:t>
      </w:r>
      <w:r w:rsidRPr="0032351B">
        <w:rPr>
          <w:rFonts w:cs="Arial"/>
          <w:sz w:val="28"/>
          <w:szCs w:val="28"/>
          <w:rtl/>
          <w:lang w:bidi="ar-IQ"/>
        </w:rPr>
        <w:t xml:space="preserve"> </w:t>
      </w:r>
      <w:r w:rsidRPr="0032351B">
        <w:rPr>
          <w:rFonts w:cs="Arial" w:hint="cs"/>
          <w:sz w:val="28"/>
          <w:szCs w:val="28"/>
          <w:rtl/>
          <w:lang w:bidi="ar-IQ"/>
        </w:rPr>
        <w:t>متغيرين</w:t>
      </w:r>
      <w:r>
        <w:rPr>
          <w:rFonts w:cs="Arial" w:hint="cs"/>
          <w:sz w:val="28"/>
          <w:szCs w:val="28"/>
          <w:rtl/>
          <w:lang w:bidi="ar-IQ"/>
        </w:rPr>
        <w:t xml:space="preserve"> </w:t>
      </w:r>
      <w:r w:rsidRPr="0032351B">
        <w:rPr>
          <w:rFonts w:cs="Arial"/>
          <w:sz w:val="28"/>
          <w:szCs w:val="28"/>
          <w:rtl/>
          <w:lang w:bidi="ar-IQ"/>
        </w:rPr>
        <w:t xml:space="preserve"> </w:t>
      </w:r>
      <w:r w:rsidRPr="0032351B">
        <w:rPr>
          <w:rFonts w:cs="Arial" w:hint="cs"/>
          <w:sz w:val="28"/>
          <w:szCs w:val="28"/>
          <w:rtl/>
          <w:lang w:bidi="ar-IQ"/>
        </w:rPr>
        <w:t>،</w:t>
      </w:r>
      <w:r>
        <w:rPr>
          <w:rFonts w:cs="Arial" w:hint="cs"/>
          <w:sz w:val="28"/>
          <w:szCs w:val="28"/>
          <w:rtl/>
          <w:lang w:bidi="ar-IQ"/>
        </w:rPr>
        <w:t xml:space="preserve">اذ ان الكثير من الدراسات تكون العلاقة بين اكثر من متغيرين اذ </w:t>
      </w:r>
      <w:r w:rsidRPr="0032351B">
        <w:rPr>
          <w:rFonts w:cs="Arial" w:hint="cs"/>
          <w:sz w:val="28"/>
          <w:szCs w:val="28"/>
          <w:rtl/>
          <w:lang w:bidi="ar-IQ"/>
        </w:rPr>
        <w:t>هي</w:t>
      </w:r>
      <w:r w:rsidRPr="0032351B">
        <w:rPr>
          <w:rFonts w:cs="Arial"/>
          <w:sz w:val="28"/>
          <w:szCs w:val="28"/>
          <w:rtl/>
          <w:lang w:bidi="ar-IQ"/>
        </w:rPr>
        <w:t xml:space="preserve"> </w:t>
      </w:r>
      <w:r w:rsidRPr="0032351B">
        <w:rPr>
          <w:rFonts w:cs="Arial" w:hint="cs"/>
          <w:sz w:val="28"/>
          <w:szCs w:val="28"/>
          <w:rtl/>
          <w:lang w:bidi="ar-IQ"/>
        </w:rPr>
        <w:t>علاقة</w:t>
      </w:r>
      <w:r>
        <w:rPr>
          <w:rFonts w:hint="cs"/>
          <w:sz w:val="28"/>
          <w:szCs w:val="28"/>
          <w:rtl/>
          <w:lang w:bidi="ar-IQ"/>
        </w:rPr>
        <w:t xml:space="preserve"> </w:t>
      </w:r>
      <w:r w:rsidRPr="0032351B">
        <w:rPr>
          <w:rFonts w:cs="Arial" w:hint="cs"/>
          <w:sz w:val="28"/>
          <w:szCs w:val="28"/>
          <w:rtl/>
          <w:lang w:bidi="ar-IQ"/>
        </w:rPr>
        <w:t>اعتماد</w:t>
      </w:r>
      <w:r>
        <w:rPr>
          <w:rFonts w:cs="Arial" w:hint="cs"/>
          <w:sz w:val="28"/>
          <w:szCs w:val="28"/>
          <w:rtl/>
          <w:lang w:bidi="ar-IQ"/>
        </w:rPr>
        <w:t>يه</w:t>
      </w:r>
      <w:r w:rsidRPr="0032351B">
        <w:rPr>
          <w:rFonts w:cs="Arial"/>
          <w:sz w:val="28"/>
          <w:szCs w:val="28"/>
          <w:rtl/>
          <w:lang w:bidi="ar-IQ"/>
        </w:rPr>
        <w:t xml:space="preserve"> (</w:t>
      </w:r>
      <w:r w:rsidRPr="0032351B">
        <w:rPr>
          <w:rFonts w:cs="Arial" w:hint="cs"/>
          <w:sz w:val="28"/>
          <w:szCs w:val="28"/>
          <w:rtl/>
          <w:lang w:bidi="ar-IQ"/>
        </w:rPr>
        <w:t>انحدار</w:t>
      </w:r>
      <w:r w:rsidRPr="0032351B">
        <w:rPr>
          <w:rFonts w:cs="Arial"/>
          <w:sz w:val="28"/>
          <w:szCs w:val="28"/>
          <w:rtl/>
          <w:lang w:bidi="ar-IQ"/>
        </w:rPr>
        <w:t xml:space="preserve">) </w:t>
      </w:r>
      <w:r w:rsidRPr="0032351B">
        <w:rPr>
          <w:rFonts w:cs="Arial" w:hint="cs"/>
          <w:sz w:val="28"/>
          <w:szCs w:val="28"/>
          <w:rtl/>
          <w:lang w:bidi="ar-IQ"/>
        </w:rPr>
        <w:t>ويعتبر</w:t>
      </w:r>
      <w:r w:rsidRPr="0032351B">
        <w:rPr>
          <w:rFonts w:cs="Arial"/>
          <w:sz w:val="28"/>
          <w:szCs w:val="28"/>
          <w:rtl/>
          <w:lang w:bidi="ar-IQ"/>
        </w:rPr>
        <w:t xml:space="preserve"> </w:t>
      </w:r>
      <w:r w:rsidRPr="0032351B">
        <w:rPr>
          <w:rFonts w:cs="Arial" w:hint="cs"/>
          <w:sz w:val="28"/>
          <w:szCs w:val="28"/>
          <w:rtl/>
          <w:lang w:bidi="ar-IQ"/>
        </w:rPr>
        <w:t>الانحدار</w:t>
      </w:r>
      <w:r w:rsidRPr="0032351B">
        <w:rPr>
          <w:rFonts w:cs="Arial"/>
          <w:sz w:val="28"/>
          <w:szCs w:val="28"/>
          <w:rtl/>
          <w:lang w:bidi="ar-IQ"/>
        </w:rPr>
        <w:t xml:space="preserve"> </w:t>
      </w:r>
      <w:r w:rsidRPr="0032351B">
        <w:rPr>
          <w:rFonts w:cs="Arial" w:hint="cs"/>
          <w:sz w:val="28"/>
          <w:szCs w:val="28"/>
          <w:rtl/>
          <w:lang w:bidi="ar-IQ"/>
        </w:rPr>
        <w:t>الخطي</w:t>
      </w:r>
      <w:r w:rsidRPr="0032351B">
        <w:rPr>
          <w:rFonts w:cs="Arial"/>
          <w:sz w:val="28"/>
          <w:szCs w:val="28"/>
          <w:rtl/>
          <w:lang w:bidi="ar-IQ"/>
        </w:rPr>
        <w:t xml:space="preserve"> </w:t>
      </w:r>
      <w:r w:rsidRPr="0032351B">
        <w:rPr>
          <w:rFonts w:cs="Arial" w:hint="cs"/>
          <w:sz w:val="28"/>
          <w:szCs w:val="28"/>
          <w:rtl/>
          <w:lang w:bidi="ar-IQ"/>
        </w:rPr>
        <w:t>البسيط</w:t>
      </w:r>
      <w:r w:rsidRPr="0032351B">
        <w:rPr>
          <w:rFonts w:cs="Arial"/>
          <w:sz w:val="28"/>
          <w:szCs w:val="28"/>
          <w:rtl/>
          <w:lang w:bidi="ar-IQ"/>
        </w:rPr>
        <w:t xml:space="preserve"> </w:t>
      </w:r>
      <w:r>
        <w:rPr>
          <w:rFonts w:cs="Arial" w:hint="cs"/>
          <w:sz w:val="28"/>
          <w:szCs w:val="28"/>
          <w:rtl/>
          <w:lang w:bidi="ar-IQ"/>
        </w:rPr>
        <w:t>هو احد</w:t>
      </w:r>
      <w:r>
        <w:rPr>
          <w:rFonts w:hint="cs"/>
          <w:sz w:val="28"/>
          <w:szCs w:val="28"/>
          <w:rtl/>
          <w:lang w:bidi="ar-IQ"/>
        </w:rPr>
        <w:t xml:space="preserve"> </w:t>
      </w:r>
      <w:r w:rsidRPr="0032351B">
        <w:rPr>
          <w:rFonts w:cs="Arial" w:hint="cs"/>
          <w:sz w:val="28"/>
          <w:szCs w:val="28"/>
          <w:rtl/>
          <w:lang w:bidi="ar-IQ"/>
        </w:rPr>
        <w:t>الأساليب</w:t>
      </w:r>
      <w:r w:rsidRPr="0032351B">
        <w:rPr>
          <w:rFonts w:cs="Arial"/>
          <w:sz w:val="28"/>
          <w:szCs w:val="28"/>
          <w:rtl/>
          <w:lang w:bidi="ar-IQ"/>
        </w:rPr>
        <w:t xml:space="preserve"> </w:t>
      </w:r>
      <w:r w:rsidRPr="0032351B">
        <w:rPr>
          <w:rFonts w:cs="Arial" w:hint="cs"/>
          <w:sz w:val="28"/>
          <w:szCs w:val="28"/>
          <w:rtl/>
          <w:lang w:bidi="ar-IQ"/>
        </w:rPr>
        <w:t>الإحصائية</w:t>
      </w:r>
      <w:r w:rsidRPr="0032351B">
        <w:rPr>
          <w:rFonts w:cs="Arial"/>
          <w:sz w:val="28"/>
          <w:szCs w:val="28"/>
          <w:rtl/>
          <w:lang w:bidi="ar-IQ"/>
        </w:rPr>
        <w:t xml:space="preserve"> </w:t>
      </w:r>
      <w:r>
        <w:rPr>
          <w:rFonts w:cs="Arial" w:hint="cs"/>
          <w:sz w:val="28"/>
          <w:szCs w:val="28"/>
          <w:rtl/>
          <w:lang w:bidi="ar-IQ"/>
        </w:rPr>
        <w:t>المستخدمة</w:t>
      </w:r>
      <w:r w:rsidRPr="0032351B">
        <w:rPr>
          <w:rFonts w:cs="Arial"/>
          <w:sz w:val="28"/>
          <w:szCs w:val="28"/>
          <w:rtl/>
          <w:lang w:bidi="ar-IQ"/>
        </w:rPr>
        <w:t xml:space="preserve"> </w:t>
      </w:r>
      <w:r w:rsidRPr="0032351B">
        <w:rPr>
          <w:rFonts w:cs="Arial" w:hint="cs"/>
          <w:sz w:val="28"/>
          <w:szCs w:val="28"/>
          <w:rtl/>
          <w:lang w:bidi="ar-IQ"/>
        </w:rPr>
        <w:t>في</w:t>
      </w:r>
      <w:r w:rsidRPr="0032351B">
        <w:rPr>
          <w:rFonts w:cs="Arial"/>
          <w:sz w:val="28"/>
          <w:szCs w:val="28"/>
          <w:rtl/>
          <w:lang w:bidi="ar-IQ"/>
        </w:rPr>
        <w:t xml:space="preserve"> </w:t>
      </w:r>
      <w:r>
        <w:rPr>
          <w:rFonts w:cs="Arial" w:hint="cs"/>
          <w:sz w:val="28"/>
          <w:szCs w:val="28"/>
          <w:rtl/>
          <w:lang w:bidi="ar-IQ"/>
        </w:rPr>
        <w:t>دراسة</w:t>
      </w:r>
      <w:r w:rsidRPr="0032351B">
        <w:rPr>
          <w:rFonts w:cs="Arial"/>
          <w:sz w:val="28"/>
          <w:szCs w:val="28"/>
          <w:rtl/>
          <w:lang w:bidi="ar-IQ"/>
        </w:rPr>
        <w:t xml:space="preserve"> </w:t>
      </w:r>
      <w:r w:rsidRPr="0032351B">
        <w:rPr>
          <w:rFonts w:cs="Arial" w:hint="cs"/>
          <w:sz w:val="28"/>
          <w:szCs w:val="28"/>
          <w:rtl/>
          <w:lang w:bidi="ar-IQ"/>
        </w:rPr>
        <w:t>العلاقة</w:t>
      </w:r>
      <w:r w:rsidRPr="0032351B">
        <w:rPr>
          <w:rFonts w:cs="Arial"/>
          <w:sz w:val="28"/>
          <w:szCs w:val="28"/>
          <w:rtl/>
          <w:lang w:bidi="ar-IQ"/>
        </w:rPr>
        <w:t xml:space="preserve"> </w:t>
      </w:r>
      <w:r w:rsidRPr="0032351B">
        <w:rPr>
          <w:rFonts w:cs="Arial" w:hint="cs"/>
          <w:sz w:val="28"/>
          <w:szCs w:val="28"/>
          <w:rtl/>
          <w:lang w:bidi="ar-IQ"/>
        </w:rPr>
        <w:t>بين</w:t>
      </w:r>
      <w:r>
        <w:rPr>
          <w:rFonts w:hint="cs"/>
          <w:sz w:val="28"/>
          <w:szCs w:val="28"/>
          <w:rtl/>
          <w:lang w:bidi="ar-IQ"/>
        </w:rPr>
        <w:t xml:space="preserve"> </w:t>
      </w:r>
      <w:r w:rsidRPr="0032351B">
        <w:rPr>
          <w:rFonts w:cs="Arial" w:hint="cs"/>
          <w:sz w:val="28"/>
          <w:szCs w:val="28"/>
          <w:rtl/>
          <w:lang w:bidi="ar-IQ"/>
        </w:rPr>
        <w:t>متغيرين</w:t>
      </w:r>
      <w:r w:rsidRPr="0032351B">
        <w:rPr>
          <w:rFonts w:cs="Arial"/>
          <w:sz w:val="28"/>
          <w:szCs w:val="28"/>
          <w:rtl/>
          <w:lang w:bidi="ar-IQ"/>
        </w:rPr>
        <w:t xml:space="preserve"> </w:t>
      </w:r>
      <w:r w:rsidRPr="0032351B">
        <w:rPr>
          <w:rFonts w:cs="Arial" w:hint="cs"/>
          <w:sz w:val="28"/>
          <w:szCs w:val="28"/>
          <w:rtl/>
          <w:lang w:bidi="ar-IQ"/>
        </w:rPr>
        <w:t>على</w:t>
      </w:r>
      <w:r w:rsidRPr="0032351B">
        <w:rPr>
          <w:rFonts w:cs="Arial"/>
          <w:sz w:val="28"/>
          <w:szCs w:val="28"/>
          <w:rtl/>
          <w:lang w:bidi="ar-IQ"/>
        </w:rPr>
        <w:t xml:space="preserve"> </w:t>
      </w:r>
      <w:r>
        <w:rPr>
          <w:rFonts w:cs="Arial" w:hint="cs"/>
          <w:sz w:val="28"/>
          <w:szCs w:val="28"/>
          <w:rtl/>
          <w:lang w:bidi="ar-IQ"/>
        </w:rPr>
        <w:t>شكل</w:t>
      </w:r>
      <w:r w:rsidRPr="0032351B">
        <w:rPr>
          <w:rFonts w:cs="Arial"/>
          <w:sz w:val="28"/>
          <w:szCs w:val="28"/>
          <w:rtl/>
          <w:lang w:bidi="ar-IQ"/>
        </w:rPr>
        <w:t xml:space="preserve"> </w:t>
      </w:r>
      <w:r w:rsidRPr="0032351B">
        <w:rPr>
          <w:rFonts w:cs="Arial" w:hint="cs"/>
          <w:sz w:val="28"/>
          <w:szCs w:val="28"/>
          <w:rtl/>
          <w:lang w:bidi="ar-IQ"/>
        </w:rPr>
        <w:t>علاقة</w:t>
      </w:r>
      <w:r w:rsidRPr="0032351B">
        <w:rPr>
          <w:rFonts w:cs="Arial"/>
          <w:sz w:val="28"/>
          <w:szCs w:val="28"/>
          <w:rtl/>
          <w:lang w:bidi="ar-IQ"/>
        </w:rPr>
        <w:t xml:space="preserve"> </w:t>
      </w:r>
      <w:r w:rsidRPr="0032351B">
        <w:rPr>
          <w:rFonts w:cs="Arial" w:hint="cs"/>
          <w:sz w:val="28"/>
          <w:szCs w:val="28"/>
          <w:rtl/>
          <w:lang w:bidi="ar-IQ"/>
        </w:rPr>
        <w:t>دالة</w:t>
      </w:r>
      <w:r>
        <w:rPr>
          <w:rFonts w:cs="Arial" w:hint="cs"/>
          <w:sz w:val="28"/>
          <w:szCs w:val="28"/>
          <w:rtl/>
          <w:lang w:bidi="ar-IQ"/>
        </w:rPr>
        <w:t xml:space="preserve"> </w:t>
      </w:r>
      <w:r w:rsidRPr="0032351B">
        <w:rPr>
          <w:rFonts w:cs="Arial" w:hint="cs"/>
          <w:sz w:val="28"/>
          <w:szCs w:val="28"/>
          <w:rtl/>
          <w:lang w:bidi="ar-IQ"/>
        </w:rPr>
        <w:t>،</w:t>
      </w:r>
      <w:r w:rsidRPr="0032351B">
        <w:rPr>
          <w:rFonts w:cs="Arial"/>
          <w:sz w:val="28"/>
          <w:szCs w:val="28"/>
          <w:rtl/>
          <w:lang w:bidi="ar-IQ"/>
        </w:rPr>
        <w:t xml:space="preserve"> </w:t>
      </w:r>
      <w:r>
        <w:rPr>
          <w:rFonts w:cs="Arial" w:hint="cs"/>
          <w:sz w:val="28"/>
          <w:szCs w:val="28"/>
          <w:rtl/>
          <w:lang w:bidi="ar-IQ"/>
        </w:rPr>
        <w:t xml:space="preserve">اذ </w:t>
      </w:r>
      <w:r w:rsidRPr="0032351B">
        <w:rPr>
          <w:rFonts w:cs="Arial" w:hint="cs"/>
          <w:sz w:val="28"/>
          <w:szCs w:val="28"/>
          <w:rtl/>
          <w:lang w:bidi="ar-IQ"/>
        </w:rPr>
        <w:t>يسمى</w:t>
      </w:r>
      <w:r w:rsidRPr="0032351B">
        <w:rPr>
          <w:rFonts w:cs="Arial"/>
          <w:sz w:val="28"/>
          <w:szCs w:val="28"/>
          <w:rtl/>
          <w:lang w:bidi="ar-IQ"/>
        </w:rPr>
        <w:t xml:space="preserve"> </w:t>
      </w:r>
      <w:r w:rsidRPr="0032351B">
        <w:rPr>
          <w:rFonts w:cs="Arial" w:hint="cs"/>
          <w:sz w:val="28"/>
          <w:szCs w:val="28"/>
          <w:rtl/>
          <w:lang w:bidi="ar-IQ"/>
        </w:rPr>
        <w:t>أحد</w:t>
      </w:r>
      <w:r w:rsidRPr="0032351B">
        <w:rPr>
          <w:rFonts w:cs="Arial"/>
          <w:sz w:val="28"/>
          <w:szCs w:val="28"/>
          <w:rtl/>
          <w:lang w:bidi="ar-IQ"/>
        </w:rPr>
        <w:t xml:space="preserve"> </w:t>
      </w:r>
      <w:r w:rsidRPr="0032351B">
        <w:rPr>
          <w:rFonts w:cs="Arial" w:hint="cs"/>
          <w:sz w:val="28"/>
          <w:szCs w:val="28"/>
          <w:rtl/>
          <w:lang w:bidi="ar-IQ"/>
        </w:rPr>
        <w:t>المتغيرات</w:t>
      </w:r>
      <w:r>
        <w:rPr>
          <w:rFonts w:hint="cs"/>
          <w:sz w:val="28"/>
          <w:szCs w:val="28"/>
          <w:rtl/>
          <w:lang w:bidi="ar-IQ"/>
        </w:rPr>
        <w:t xml:space="preserve"> </w:t>
      </w:r>
      <w:r>
        <w:rPr>
          <w:rFonts w:cs="Arial" w:hint="cs"/>
          <w:sz w:val="28"/>
          <w:szCs w:val="28"/>
          <w:rtl/>
          <w:lang w:bidi="ar-IQ"/>
        </w:rPr>
        <w:t xml:space="preserve">المتغير التابع </w:t>
      </w:r>
      <w:r w:rsidRPr="0032351B">
        <w:rPr>
          <w:rFonts w:cs="Arial"/>
          <w:sz w:val="28"/>
          <w:szCs w:val="28"/>
          <w:rtl/>
          <w:lang w:bidi="ar-IQ"/>
        </w:rPr>
        <w:t xml:space="preserve">( </w:t>
      </w:r>
      <w:r w:rsidRPr="0032351B">
        <w:rPr>
          <w:sz w:val="28"/>
          <w:szCs w:val="28"/>
          <w:lang w:bidi="ar-IQ"/>
        </w:rPr>
        <w:t>dependent Variable</w:t>
      </w:r>
      <w:r w:rsidRPr="0032351B">
        <w:rPr>
          <w:rFonts w:cs="Arial"/>
          <w:sz w:val="28"/>
          <w:szCs w:val="28"/>
          <w:rtl/>
          <w:lang w:bidi="ar-IQ"/>
        </w:rPr>
        <w:t xml:space="preserve"> </w:t>
      </w:r>
      <w:r>
        <w:rPr>
          <w:rFonts w:cs="Arial" w:hint="cs"/>
          <w:sz w:val="28"/>
          <w:szCs w:val="28"/>
          <w:rtl/>
          <w:lang w:bidi="ar-IQ"/>
        </w:rPr>
        <w:t xml:space="preserve">) والمتغير الاخر متغير </w:t>
      </w:r>
      <w:r w:rsidRPr="0032351B">
        <w:rPr>
          <w:rFonts w:cs="Arial" w:hint="cs"/>
          <w:sz w:val="28"/>
          <w:szCs w:val="28"/>
          <w:rtl/>
          <w:lang w:bidi="ar-IQ"/>
        </w:rPr>
        <w:t xml:space="preserve">مستقل </w:t>
      </w:r>
      <w:r w:rsidRPr="0032351B">
        <w:rPr>
          <w:rFonts w:cs="Arial"/>
          <w:sz w:val="28"/>
          <w:szCs w:val="28"/>
          <w:rtl/>
          <w:lang w:bidi="ar-IQ"/>
        </w:rPr>
        <w:t xml:space="preserve">( </w:t>
      </w:r>
      <w:r w:rsidRPr="0032351B">
        <w:rPr>
          <w:sz w:val="28"/>
          <w:szCs w:val="28"/>
          <w:lang w:bidi="ar-IQ"/>
        </w:rPr>
        <w:t>Independent Variable</w:t>
      </w:r>
      <w:r>
        <w:rPr>
          <w:rFonts w:cs="Arial" w:hint="cs"/>
          <w:sz w:val="28"/>
          <w:szCs w:val="28"/>
          <w:rtl/>
          <w:lang w:bidi="ar-IQ"/>
        </w:rPr>
        <w:t>) ذات تأثير في تغير المتغير التابع .</w:t>
      </w:r>
      <w:r w:rsidRPr="0032351B">
        <w:rPr>
          <w:rFonts w:cs="Arial"/>
          <w:sz w:val="28"/>
          <w:szCs w:val="28"/>
          <w:rtl/>
          <w:lang w:bidi="ar-IQ"/>
        </w:rPr>
        <w:t xml:space="preserve"> </w:t>
      </w:r>
      <w:r>
        <w:rPr>
          <w:rFonts w:cs="Arial" w:hint="cs"/>
          <w:sz w:val="28"/>
          <w:szCs w:val="28"/>
          <w:rtl/>
          <w:lang w:bidi="ar-IQ"/>
        </w:rPr>
        <w:t>ففي هذه الدراسة يروم الباحث الى دراسة مدى تأثير سعر الصرف (المتغير المستقل ) على اجمالي الاستيرادات واجمالي الصادرات</w:t>
      </w:r>
      <w:r>
        <w:rPr>
          <w:rFonts w:hint="cs"/>
          <w:sz w:val="28"/>
          <w:szCs w:val="28"/>
          <w:rtl/>
          <w:lang w:bidi="ar-IQ"/>
        </w:rPr>
        <w:t xml:space="preserve"> (المتغير التابع ) للمده من ( 1990 </w:t>
      </w:r>
      <w:r>
        <w:rPr>
          <w:sz w:val="28"/>
          <w:szCs w:val="28"/>
          <w:rtl/>
          <w:lang w:bidi="ar-IQ"/>
        </w:rPr>
        <w:t>–</w:t>
      </w:r>
      <w:r>
        <w:rPr>
          <w:rFonts w:hint="cs"/>
          <w:sz w:val="28"/>
          <w:szCs w:val="28"/>
          <w:rtl/>
          <w:lang w:bidi="ar-IQ"/>
        </w:rPr>
        <w:t xml:space="preserve"> 2016 ) ، فبعد تحديد مشكلة الدراسة لابد من وضع الفروض التي تنص على:</w:t>
      </w:r>
    </w:p>
    <w:p w:rsidR="003D6656" w:rsidRPr="00C916BF" w:rsidRDefault="003D6656" w:rsidP="003D6656">
      <w:pPr>
        <w:spacing w:line="240" w:lineRule="auto"/>
        <w:ind w:right="-851"/>
        <w:jc w:val="lowKashida"/>
        <w:rPr>
          <w:b w:val="0"/>
          <w:bCs w:val="0"/>
          <w:sz w:val="28"/>
          <w:szCs w:val="28"/>
          <w:u w:val="single"/>
          <w:rtl/>
          <w:lang w:bidi="ar-IQ"/>
        </w:rPr>
      </w:pPr>
      <w:r w:rsidRPr="00C916BF">
        <w:rPr>
          <w:rFonts w:hint="cs"/>
          <w:sz w:val="28"/>
          <w:szCs w:val="28"/>
          <w:u w:val="single"/>
          <w:rtl/>
          <w:lang w:bidi="ar-IQ"/>
        </w:rPr>
        <w:t>الفرضية الاولى :</w:t>
      </w:r>
    </w:p>
    <w:p w:rsidR="003D6656" w:rsidRPr="00CE1553" w:rsidRDefault="0054375E" w:rsidP="00CE1553">
      <w:pPr>
        <w:pStyle w:val="a7"/>
        <w:spacing w:line="240" w:lineRule="auto"/>
        <w:jc w:val="lowKashida"/>
        <w:rPr>
          <w:sz w:val="28"/>
          <w:szCs w:val="28"/>
          <w:rtl/>
          <w:lang w:bidi="ar-IQ"/>
        </w:rPr>
      </w:pPr>
      <m:oMath>
        <m:sSub>
          <m:sSubPr>
            <m:ctrlPr>
              <w:rPr>
                <w:rFonts w:ascii="Cambria Math" w:hAnsi="Cambria Math"/>
                <w:sz w:val="28"/>
                <w:szCs w:val="28"/>
                <w:lang w:bidi="ar-IQ"/>
              </w:rPr>
            </m:ctrlPr>
          </m:sSubPr>
          <m:e>
            <m:r>
              <m:rPr>
                <m:sty m:val="bi"/>
              </m:rPr>
              <w:rPr>
                <w:rFonts w:ascii="Cambria Math" w:hAnsi="Cambria Math"/>
                <w:sz w:val="28"/>
                <w:szCs w:val="28"/>
                <w:lang w:bidi="ar-IQ"/>
              </w:rPr>
              <m:t xml:space="preserve"> H</m:t>
            </m:r>
          </m:e>
          <m:sub>
            <m:r>
              <m:rPr>
                <m:sty m:val="bi"/>
              </m:rPr>
              <w:rPr>
                <w:rFonts w:ascii="Cambria Math" w:hAnsi="Cambria Math"/>
                <w:sz w:val="28"/>
                <w:szCs w:val="28"/>
                <w:lang w:bidi="ar-IQ"/>
              </w:rPr>
              <m:t>0</m:t>
            </m:r>
          </m:sub>
        </m:sSub>
      </m:oMath>
      <w:r w:rsidR="003D6656">
        <w:rPr>
          <w:rFonts w:hint="cs"/>
          <w:sz w:val="28"/>
          <w:szCs w:val="28"/>
          <w:rtl/>
          <w:lang w:bidi="ar-IQ"/>
        </w:rPr>
        <w:t xml:space="preserve">  :  </w:t>
      </w:r>
      <w:r w:rsidR="003D6656" w:rsidRPr="001504F1">
        <w:rPr>
          <w:rFonts w:hint="cs"/>
          <w:sz w:val="28"/>
          <w:szCs w:val="28"/>
          <w:rtl/>
          <w:lang w:bidi="ar-IQ"/>
        </w:rPr>
        <w:t xml:space="preserve">لا توجد علاقة ذات دلالة احصائية عند مستوى معنوية ( 0.05) بين سعر الصرف </w:t>
      </w:r>
      <w:r w:rsidR="00CE1553">
        <w:rPr>
          <w:rFonts w:hint="cs"/>
          <w:sz w:val="28"/>
          <w:szCs w:val="28"/>
          <w:rtl/>
          <w:lang w:bidi="ar-IQ"/>
        </w:rPr>
        <w:t xml:space="preserve"> </w:t>
      </w:r>
      <w:r w:rsidR="003D6656" w:rsidRPr="00CE1553">
        <w:rPr>
          <w:rFonts w:hint="cs"/>
          <w:sz w:val="28"/>
          <w:szCs w:val="28"/>
          <w:rtl/>
          <w:lang w:bidi="ar-IQ"/>
        </w:rPr>
        <w:t xml:space="preserve">واجمالي الاستيرادات .  </w:t>
      </w:r>
    </w:p>
    <w:p w:rsidR="003D6656" w:rsidRPr="00C916BF" w:rsidRDefault="003D6656" w:rsidP="00CE1553">
      <w:pPr>
        <w:pStyle w:val="a7"/>
        <w:spacing w:after="0" w:line="240" w:lineRule="auto"/>
        <w:jc w:val="lowKashida"/>
        <w:rPr>
          <w:sz w:val="28"/>
          <w:szCs w:val="28"/>
          <w:rtl/>
          <w:lang w:bidi="ar-IQ"/>
        </w:rPr>
      </w:pPr>
      <w:r w:rsidRPr="00C916BF">
        <w:rPr>
          <w:rFonts w:hint="cs"/>
          <w:sz w:val="28"/>
          <w:szCs w:val="28"/>
          <w:rtl/>
          <w:lang w:bidi="ar-IQ"/>
        </w:rPr>
        <w:t xml:space="preserve"> </w:t>
      </w:r>
      <m:oMath>
        <m:sSub>
          <m:sSubPr>
            <m:ctrlPr>
              <w:rPr>
                <w:rFonts w:ascii="Cambria Math" w:hAnsi="Cambria Math"/>
                <w:sz w:val="28"/>
                <w:szCs w:val="28"/>
                <w:lang w:bidi="ar-IQ"/>
              </w:rPr>
            </m:ctrlPr>
          </m:sSubPr>
          <m:e>
            <m:r>
              <m:rPr>
                <m:sty m:val="bi"/>
              </m:rPr>
              <w:rPr>
                <w:rFonts w:ascii="Cambria Math" w:hAnsi="Cambria Math"/>
                <w:sz w:val="28"/>
                <w:szCs w:val="28"/>
                <w:lang w:bidi="ar-IQ"/>
              </w:rPr>
              <m:t xml:space="preserve"> H</m:t>
            </m:r>
          </m:e>
          <m:sub>
            <m:r>
              <m:rPr>
                <m:sty m:val="bi"/>
              </m:rPr>
              <w:rPr>
                <w:rFonts w:ascii="Cambria Math" w:hAnsi="Cambria Math"/>
                <w:sz w:val="28"/>
                <w:szCs w:val="28"/>
                <w:lang w:bidi="ar-IQ"/>
              </w:rPr>
              <m:t>1</m:t>
            </m:r>
          </m:sub>
        </m:sSub>
      </m:oMath>
      <w:r>
        <w:rPr>
          <w:rFonts w:hint="cs"/>
          <w:sz w:val="28"/>
          <w:szCs w:val="28"/>
          <w:rtl/>
          <w:lang w:bidi="ar-IQ"/>
        </w:rPr>
        <w:t xml:space="preserve"> :</w:t>
      </w:r>
      <w:r w:rsidRPr="00C916BF">
        <w:rPr>
          <w:rFonts w:hint="cs"/>
          <w:sz w:val="28"/>
          <w:szCs w:val="28"/>
          <w:rtl/>
          <w:lang w:bidi="ar-IQ"/>
        </w:rPr>
        <w:t xml:space="preserve">   توجد علاقة ذات دلالة احصائية عند مستوى معنوية ( 0.05) بين سعر الصرف </w:t>
      </w:r>
      <w:r w:rsidR="00CE1553" w:rsidRPr="001504F1">
        <w:rPr>
          <w:rFonts w:hint="cs"/>
          <w:sz w:val="28"/>
          <w:szCs w:val="28"/>
          <w:rtl/>
          <w:lang w:bidi="ar-IQ"/>
        </w:rPr>
        <w:t>واجمالي الاستيرادات .</w:t>
      </w:r>
      <w:r w:rsidRPr="00C916BF">
        <w:rPr>
          <w:rFonts w:hint="cs"/>
          <w:sz w:val="28"/>
          <w:szCs w:val="28"/>
          <w:rtl/>
          <w:lang w:bidi="ar-IQ"/>
        </w:rPr>
        <w:t xml:space="preserve">   </w:t>
      </w:r>
    </w:p>
    <w:p w:rsidR="003D6656" w:rsidRPr="00C916BF" w:rsidRDefault="003D6656" w:rsidP="003D6656">
      <w:pPr>
        <w:spacing w:line="240" w:lineRule="auto"/>
        <w:ind w:right="-851"/>
        <w:jc w:val="lowKashida"/>
        <w:rPr>
          <w:b w:val="0"/>
          <w:bCs w:val="0"/>
          <w:sz w:val="28"/>
          <w:szCs w:val="28"/>
          <w:u w:val="single"/>
          <w:rtl/>
          <w:lang w:bidi="ar-IQ"/>
        </w:rPr>
      </w:pPr>
      <w:r w:rsidRPr="00C916BF">
        <w:rPr>
          <w:rFonts w:hint="cs"/>
          <w:sz w:val="28"/>
          <w:szCs w:val="28"/>
          <w:u w:val="single"/>
          <w:rtl/>
          <w:lang w:bidi="ar-IQ"/>
        </w:rPr>
        <w:t>الفرضية الثانية :</w:t>
      </w:r>
    </w:p>
    <w:p w:rsidR="003D6656" w:rsidRDefault="0054375E" w:rsidP="00CE1553">
      <w:pPr>
        <w:pStyle w:val="a7"/>
        <w:spacing w:line="240" w:lineRule="auto"/>
        <w:ind w:left="84" w:right="-851"/>
        <w:jc w:val="lowKashida"/>
        <w:rPr>
          <w:sz w:val="28"/>
          <w:szCs w:val="28"/>
          <w:rtl/>
          <w:lang w:bidi="ar-IQ"/>
        </w:rPr>
      </w:pPr>
      <m:oMath>
        <m:sSub>
          <m:sSubPr>
            <m:ctrlPr>
              <w:rPr>
                <w:rFonts w:ascii="Cambria Math" w:hAnsi="Cambria Math"/>
                <w:sz w:val="28"/>
                <w:szCs w:val="28"/>
                <w:lang w:bidi="ar-IQ"/>
              </w:rPr>
            </m:ctrlPr>
          </m:sSubPr>
          <m:e>
            <m:r>
              <m:rPr>
                <m:sty m:val="bi"/>
              </m:rPr>
              <w:rPr>
                <w:rFonts w:ascii="Cambria Math" w:hAnsi="Cambria Math"/>
                <w:sz w:val="28"/>
                <w:szCs w:val="28"/>
                <w:lang w:bidi="ar-IQ"/>
              </w:rPr>
              <m:t xml:space="preserve"> H</m:t>
            </m:r>
          </m:e>
          <m:sub>
            <m:r>
              <m:rPr>
                <m:sty m:val="bi"/>
              </m:rPr>
              <w:rPr>
                <w:rFonts w:ascii="Cambria Math" w:hAnsi="Cambria Math"/>
                <w:sz w:val="28"/>
                <w:szCs w:val="28"/>
                <w:lang w:bidi="ar-IQ"/>
              </w:rPr>
              <m:t>0</m:t>
            </m:r>
          </m:sub>
        </m:sSub>
      </m:oMath>
      <w:r w:rsidR="003D6656">
        <w:rPr>
          <w:rFonts w:hint="cs"/>
          <w:sz w:val="28"/>
          <w:szCs w:val="28"/>
          <w:rtl/>
          <w:lang w:bidi="ar-IQ"/>
        </w:rPr>
        <w:t xml:space="preserve">  :  </w:t>
      </w:r>
      <w:r w:rsidR="003D6656" w:rsidRPr="001504F1">
        <w:rPr>
          <w:rFonts w:hint="cs"/>
          <w:sz w:val="28"/>
          <w:szCs w:val="28"/>
          <w:rtl/>
          <w:lang w:bidi="ar-IQ"/>
        </w:rPr>
        <w:t xml:space="preserve">لا توجد علاقة ذات دلالة احصائية عند مستوى معنوية ( 0.05) بين سعر الصرف </w:t>
      </w:r>
      <w:r w:rsidR="003D6656">
        <w:rPr>
          <w:rFonts w:hint="cs"/>
          <w:sz w:val="28"/>
          <w:szCs w:val="28"/>
          <w:rtl/>
          <w:lang w:bidi="ar-IQ"/>
        </w:rPr>
        <w:t xml:space="preserve">   </w:t>
      </w:r>
    </w:p>
    <w:p w:rsidR="003D6656" w:rsidRPr="003D6656" w:rsidRDefault="003D6656" w:rsidP="00CE1553">
      <w:pPr>
        <w:pStyle w:val="a7"/>
        <w:spacing w:line="240" w:lineRule="auto"/>
        <w:ind w:left="84" w:right="-851"/>
        <w:jc w:val="lowKashida"/>
        <w:rPr>
          <w:sz w:val="28"/>
          <w:szCs w:val="28"/>
          <w:rtl/>
          <w:lang w:bidi="ar-IQ"/>
        </w:rPr>
      </w:pPr>
      <m:oMath>
        <m:r>
          <m:rPr>
            <m:sty m:val="b"/>
          </m:rPr>
          <w:rPr>
            <w:rFonts w:ascii="Cambria Math" w:hAnsi="Cambria Math"/>
            <w:sz w:val="28"/>
            <w:szCs w:val="28"/>
            <w:lang w:bidi="ar-IQ"/>
          </w:rPr>
          <m:t xml:space="preserve">               </m:t>
        </m:r>
      </m:oMath>
      <w:r w:rsidRPr="001504F1">
        <w:rPr>
          <w:rFonts w:hint="cs"/>
          <w:sz w:val="28"/>
          <w:szCs w:val="28"/>
          <w:rtl/>
          <w:lang w:bidi="ar-IQ"/>
        </w:rPr>
        <w:t xml:space="preserve">واجمالي </w:t>
      </w:r>
      <w:r>
        <w:rPr>
          <w:rFonts w:hint="cs"/>
          <w:sz w:val="28"/>
          <w:szCs w:val="28"/>
          <w:rtl/>
          <w:lang w:bidi="ar-IQ"/>
        </w:rPr>
        <w:t>الصادرات</w:t>
      </w:r>
      <w:r w:rsidRPr="001504F1">
        <w:rPr>
          <w:rFonts w:hint="cs"/>
          <w:sz w:val="28"/>
          <w:szCs w:val="28"/>
          <w:rtl/>
          <w:lang w:bidi="ar-IQ"/>
        </w:rPr>
        <w:t xml:space="preserve"> .</w:t>
      </w:r>
      <w:r>
        <w:rPr>
          <w:rFonts w:hint="cs"/>
          <w:sz w:val="28"/>
          <w:szCs w:val="28"/>
          <w:rtl/>
          <w:lang w:bidi="ar-IQ"/>
        </w:rPr>
        <w:t xml:space="preserve"> </w:t>
      </w:r>
    </w:p>
    <w:p w:rsidR="003D6656" w:rsidRPr="00C916BF" w:rsidRDefault="003D6656" w:rsidP="00CE1553">
      <w:pPr>
        <w:pStyle w:val="a7"/>
        <w:spacing w:after="0" w:line="240" w:lineRule="auto"/>
        <w:ind w:left="84" w:right="-851"/>
        <w:jc w:val="lowKashida"/>
        <w:rPr>
          <w:sz w:val="28"/>
          <w:szCs w:val="28"/>
          <w:rtl/>
          <w:lang w:bidi="ar-IQ"/>
        </w:rPr>
      </w:pPr>
      <w:r w:rsidRPr="00C916BF">
        <w:rPr>
          <w:rFonts w:hint="cs"/>
          <w:sz w:val="28"/>
          <w:szCs w:val="28"/>
          <w:rtl/>
          <w:lang w:bidi="ar-IQ"/>
        </w:rPr>
        <w:t xml:space="preserve"> </w:t>
      </w:r>
      <m:oMath>
        <m:sSub>
          <m:sSubPr>
            <m:ctrlPr>
              <w:rPr>
                <w:rFonts w:ascii="Cambria Math" w:hAnsi="Cambria Math"/>
                <w:sz w:val="28"/>
                <w:szCs w:val="28"/>
                <w:lang w:bidi="ar-IQ"/>
              </w:rPr>
            </m:ctrlPr>
          </m:sSubPr>
          <m:e>
            <m:r>
              <m:rPr>
                <m:sty m:val="bi"/>
              </m:rPr>
              <w:rPr>
                <w:rFonts w:ascii="Cambria Math" w:hAnsi="Cambria Math"/>
                <w:sz w:val="28"/>
                <w:szCs w:val="28"/>
                <w:lang w:bidi="ar-IQ"/>
              </w:rPr>
              <m:t xml:space="preserve"> H</m:t>
            </m:r>
          </m:e>
          <m:sub>
            <m:r>
              <m:rPr>
                <m:sty m:val="bi"/>
              </m:rPr>
              <w:rPr>
                <w:rFonts w:ascii="Cambria Math" w:hAnsi="Cambria Math"/>
                <w:sz w:val="28"/>
                <w:szCs w:val="28"/>
                <w:lang w:bidi="ar-IQ"/>
              </w:rPr>
              <m:t>1</m:t>
            </m:r>
          </m:sub>
        </m:sSub>
      </m:oMath>
      <w:r>
        <w:rPr>
          <w:rFonts w:hint="cs"/>
          <w:sz w:val="28"/>
          <w:szCs w:val="28"/>
          <w:rtl/>
          <w:lang w:bidi="ar-IQ"/>
        </w:rPr>
        <w:t xml:space="preserve"> :</w:t>
      </w:r>
      <w:r w:rsidRPr="00C916BF">
        <w:rPr>
          <w:rFonts w:hint="cs"/>
          <w:sz w:val="28"/>
          <w:szCs w:val="28"/>
          <w:rtl/>
          <w:lang w:bidi="ar-IQ"/>
        </w:rPr>
        <w:t xml:space="preserve">   توجد علاقة ذات دلالة احصائية عند مستوى معنوية ( 0.05) بين سعر الصرف    </w:t>
      </w:r>
    </w:p>
    <w:p w:rsidR="003D6656" w:rsidRDefault="003D6656" w:rsidP="00CE1553">
      <w:pPr>
        <w:spacing w:after="0" w:line="240" w:lineRule="auto"/>
        <w:ind w:left="84" w:right="-851"/>
        <w:jc w:val="lowKashida"/>
        <w:rPr>
          <w:sz w:val="28"/>
          <w:szCs w:val="28"/>
          <w:rtl/>
          <w:lang w:bidi="ar-IQ"/>
        </w:rPr>
      </w:pPr>
      <m:oMath>
        <m:r>
          <m:rPr>
            <m:sty m:val="b"/>
          </m:rPr>
          <w:rPr>
            <w:rFonts w:ascii="Cambria Math" w:hAnsi="Cambria Math"/>
            <w:sz w:val="28"/>
            <w:szCs w:val="28"/>
            <w:lang w:bidi="ar-IQ"/>
          </w:rPr>
          <m:t xml:space="preserve"> </m:t>
        </m:r>
        <m:r>
          <m:rPr>
            <m:sty m:val="bi"/>
          </m:rPr>
          <w:rPr>
            <w:rFonts w:ascii="Cambria Math" w:hAnsi="Cambria Math"/>
            <w:sz w:val="28"/>
            <w:szCs w:val="28"/>
            <w:lang w:bidi="ar-IQ"/>
          </w:rPr>
          <m:t xml:space="preserve">       </m:t>
        </m:r>
        <m:r>
          <m:rPr>
            <m:sty m:val="b"/>
          </m:rPr>
          <w:rPr>
            <w:rFonts w:ascii="Cambria Math" w:hAnsi="Cambria Math"/>
            <w:sz w:val="28"/>
            <w:szCs w:val="28"/>
            <w:lang w:bidi="ar-IQ"/>
          </w:rPr>
          <m:t xml:space="preserve">              </m:t>
        </m:r>
      </m:oMath>
      <w:r w:rsidRPr="001504F1">
        <w:rPr>
          <w:rFonts w:hint="cs"/>
          <w:sz w:val="28"/>
          <w:szCs w:val="28"/>
          <w:rtl/>
          <w:lang w:bidi="ar-IQ"/>
        </w:rPr>
        <w:t>واجمالي</w:t>
      </w:r>
      <w:r>
        <w:rPr>
          <w:rFonts w:hint="cs"/>
          <w:sz w:val="28"/>
          <w:szCs w:val="28"/>
          <w:rtl/>
          <w:lang w:bidi="ar-IQ"/>
        </w:rPr>
        <w:t xml:space="preserve"> الصادرات </w:t>
      </w:r>
      <w:r w:rsidRPr="001504F1">
        <w:rPr>
          <w:rFonts w:hint="cs"/>
          <w:sz w:val="28"/>
          <w:szCs w:val="28"/>
          <w:rtl/>
          <w:lang w:bidi="ar-IQ"/>
        </w:rPr>
        <w:t xml:space="preserve"> .</w:t>
      </w:r>
    </w:p>
    <w:p w:rsidR="003D6656" w:rsidRDefault="003D6656" w:rsidP="00CE1553">
      <w:pPr>
        <w:spacing w:after="0" w:line="240" w:lineRule="auto"/>
        <w:ind w:left="84"/>
        <w:jc w:val="lowKashida"/>
        <w:rPr>
          <w:sz w:val="28"/>
          <w:szCs w:val="28"/>
          <w:rtl/>
          <w:lang w:bidi="ar-IQ"/>
        </w:rPr>
      </w:pPr>
      <w:r>
        <w:rPr>
          <w:rFonts w:hint="cs"/>
          <w:sz w:val="28"/>
          <w:szCs w:val="28"/>
          <w:rtl/>
          <w:lang w:bidi="ar-IQ"/>
        </w:rPr>
        <w:t>فبعد تحديد مشكلة الدراسة ووضع الفروض الملائمة لها قام الباحث باستعمال برنامج (</w:t>
      </w:r>
      <w:r>
        <w:rPr>
          <w:sz w:val="28"/>
          <w:szCs w:val="28"/>
          <w:lang w:bidi="ar-IQ"/>
        </w:rPr>
        <w:t>spssv22</w:t>
      </w:r>
      <w:r>
        <w:rPr>
          <w:rFonts w:hint="cs"/>
          <w:sz w:val="28"/>
          <w:szCs w:val="28"/>
          <w:rtl/>
          <w:lang w:bidi="ar-IQ"/>
        </w:rPr>
        <w:t xml:space="preserve">) لمعرفة النتائج وتحليلها . </w:t>
      </w:r>
    </w:p>
    <w:p w:rsidR="003D6656" w:rsidRPr="003D6656" w:rsidRDefault="003D6656" w:rsidP="00CE1553">
      <w:pPr>
        <w:spacing w:after="0" w:line="240" w:lineRule="auto"/>
        <w:ind w:left="84"/>
        <w:jc w:val="lowKashida"/>
        <w:rPr>
          <w:sz w:val="28"/>
          <w:szCs w:val="28"/>
          <w:lang w:bidi="ar-IQ"/>
        </w:rPr>
      </w:pPr>
      <w:r>
        <w:rPr>
          <w:rFonts w:hint="cs"/>
          <w:sz w:val="28"/>
          <w:szCs w:val="28"/>
          <w:rtl/>
          <w:lang w:bidi="ar-IQ"/>
        </w:rPr>
        <w:t>اذ تم قياس نسبة تأثير المتغير المستقل ( سعر الصرف ) على المتغير التابع ( اجمالي الاستيرادات ) كما موضح في الجدول ادناه والذي يبين ان طريقة المربعات الصغرى هي المتبعة في تحديد انموذج الانحدار الخطي البسيط :-</w:t>
      </w:r>
    </w:p>
    <w:tbl>
      <w:tblPr>
        <w:tblW w:w="4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1029"/>
      </w:tblGrid>
      <w:tr w:rsidR="003D6656" w:rsidRPr="00950B5D" w:rsidTr="00CE1553">
        <w:trPr>
          <w:cantSplit/>
        </w:trPr>
        <w:tc>
          <w:tcPr>
            <w:tcW w:w="4780" w:type="dxa"/>
            <w:gridSpan w:val="4"/>
            <w:tcBorders>
              <w:top w:val="nil"/>
              <w:left w:val="nil"/>
              <w:bottom w:val="nil"/>
              <w:right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color w:val="000000"/>
                <w:sz w:val="20"/>
                <w:szCs w:val="20"/>
              </w:rPr>
            </w:pPr>
            <w:r w:rsidRPr="00950B5D">
              <w:rPr>
                <w:rFonts w:asciiTheme="majorBidi" w:hAnsiTheme="majorBidi" w:cstheme="majorBidi"/>
                <w:color w:val="000000"/>
                <w:sz w:val="20"/>
                <w:szCs w:val="20"/>
              </w:rPr>
              <w:t>Variables Entered/</w:t>
            </w:r>
            <w:proofErr w:type="spellStart"/>
            <w:r w:rsidRPr="00950B5D">
              <w:rPr>
                <w:rFonts w:asciiTheme="majorBidi" w:hAnsiTheme="majorBidi" w:cstheme="majorBidi"/>
                <w:color w:val="000000"/>
                <w:sz w:val="20"/>
                <w:szCs w:val="20"/>
              </w:rPr>
              <w:t>Removed</w:t>
            </w:r>
            <w:r w:rsidRPr="00950B5D">
              <w:rPr>
                <w:rFonts w:asciiTheme="majorBidi" w:hAnsiTheme="majorBidi" w:cstheme="majorBidi"/>
                <w:color w:val="000000"/>
                <w:sz w:val="20"/>
                <w:szCs w:val="20"/>
                <w:vertAlign w:val="superscript"/>
              </w:rPr>
              <w:t>a,b</w:t>
            </w:r>
            <w:proofErr w:type="spellEnd"/>
          </w:p>
        </w:tc>
      </w:tr>
      <w:tr w:rsidR="003D6656" w:rsidRPr="00950B5D" w:rsidTr="00CE1553">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color w:val="000000"/>
                <w:sz w:val="20"/>
                <w:szCs w:val="20"/>
              </w:rPr>
            </w:pPr>
            <w:r w:rsidRPr="00950B5D">
              <w:rPr>
                <w:rFonts w:asciiTheme="majorBidi" w:hAnsiTheme="majorBidi" w:cstheme="majorBidi"/>
                <w:color w:val="000000"/>
                <w:sz w:val="20"/>
                <w:szCs w:val="2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color w:val="000000"/>
                <w:sz w:val="20"/>
                <w:szCs w:val="20"/>
              </w:rPr>
            </w:pPr>
            <w:r w:rsidRPr="00950B5D">
              <w:rPr>
                <w:rFonts w:asciiTheme="majorBidi" w:hAnsiTheme="majorBidi" w:cstheme="majorBidi"/>
                <w:color w:val="000000"/>
                <w:sz w:val="20"/>
                <w:szCs w:val="20"/>
              </w:rPr>
              <w:t>Variables Entered</w:t>
            </w:r>
          </w:p>
        </w:tc>
        <w:tc>
          <w:tcPr>
            <w:tcW w:w="1476" w:type="dxa"/>
            <w:tcBorders>
              <w:top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color w:val="000000"/>
                <w:sz w:val="20"/>
                <w:szCs w:val="20"/>
              </w:rPr>
            </w:pPr>
            <w:r w:rsidRPr="00950B5D">
              <w:rPr>
                <w:rFonts w:asciiTheme="majorBidi" w:hAnsiTheme="majorBidi" w:cstheme="majorBidi"/>
                <w:color w:val="000000"/>
                <w:sz w:val="20"/>
                <w:szCs w:val="20"/>
              </w:rPr>
              <w:t>Variables Removed</w:t>
            </w:r>
          </w:p>
        </w:tc>
        <w:tc>
          <w:tcPr>
            <w:tcW w:w="1029" w:type="dxa"/>
            <w:tcBorders>
              <w:top w:val="single" w:sz="16" w:space="0" w:color="000000"/>
              <w:bottom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color w:val="000000"/>
                <w:sz w:val="20"/>
                <w:szCs w:val="20"/>
              </w:rPr>
            </w:pPr>
            <w:r w:rsidRPr="00950B5D">
              <w:rPr>
                <w:rFonts w:asciiTheme="majorBidi" w:hAnsiTheme="majorBidi" w:cstheme="majorBidi"/>
                <w:color w:val="000000"/>
                <w:sz w:val="20"/>
                <w:szCs w:val="20"/>
              </w:rPr>
              <w:t>Method</w:t>
            </w:r>
          </w:p>
        </w:tc>
      </w:tr>
      <w:tr w:rsidR="003D6656" w:rsidRPr="00950B5D" w:rsidTr="00CE1553">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color w:val="000000"/>
                <w:sz w:val="20"/>
                <w:szCs w:val="20"/>
              </w:rPr>
            </w:pPr>
            <w:r w:rsidRPr="00950B5D">
              <w:rPr>
                <w:rFonts w:asciiTheme="majorBidi" w:hAnsiTheme="majorBidi" w:cstheme="majorBidi"/>
                <w:color w:val="000000"/>
                <w:sz w:val="20"/>
                <w:szCs w:val="20"/>
              </w:rPr>
              <w:t>1</w:t>
            </w:r>
          </w:p>
        </w:tc>
        <w:tc>
          <w:tcPr>
            <w:tcW w:w="1476"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color w:val="000000"/>
                <w:sz w:val="20"/>
                <w:szCs w:val="20"/>
              </w:rPr>
            </w:pPr>
            <w:r w:rsidRPr="00950B5D">
              <w:rPr>
                <w:rFonts w:asciiTheme="majorBidi" w:hAnsiTheme="majorBidi" w:cstheme="majorBidi"/>
                <w:color w:val="000000"/>
                <w:sz w:val="20"/>
                <w:szCs w:val="20"/>
                <w:rtl/>
              </w:rPr>
              <w:t>سعر</w:t>
            </w:r>
            <w:r w:rsidRPr="00950B5D">
              <w:rPr>
                <w:rFonts w:asciiTheme="majorBidi" w:hAnsiTheme="majorBidi" w:cstheme="majorBidi"/>
                <w:color w:val="000000"/>
                <w:sz w:val="20"/>
                <w:szCs w:val="20"/>
              </w:rPr>
              <w:t xml:space="preserve"> </w:t>
            </w:r>
            <w:r w:rsidRPr="00950B5D">
              <w:rPr>
                <w:rFonts w:asciiTheme="majorBidi" w:hAnsiTheme="majorBidi" w:cstheme="majorBidi"/>
                <w:color w:val="000000"/>
                <w:sz w:val="20"/>
                <w:szCs w:val="20"/>
                <w:rtl/>
              </w:rPr>
              <w:t>الصرف</w:t>
            </w:r>
            <w:r w:rsidRPr="00950B5D">
              <w:rPr>
                <w:rFonts w:asciiTheme="majorBidi" w:hAnsiTheme="majorBidi" w:cstheme="majorBidi"/>
                <w:color w:val="000000"/>
                <w:sz w:val="20"/>
                <w:szCs w:val="20"/>
                <w:vertAlign w:val="superscript"/>
              </w:rPr>
              <w:t>c</w:t>
            </w:r>
          </w:p>
        </w:tc>
        <w:tc>
          <w:tcPr>
            <w:tcW w:w="1476"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color w:val="000000"/>
                <w:sz w:val="20"/>
                <w:szCs w:val="20"/>
              </w:rPr>
            </w:pPr>
            <w:r w:rsidRPr="00950B5D">
              <w:rPr>
                <w:rFonts w:asciiTheme="majorBidi" w:hAnsiTheme="majorBidi" w:cstheme="majorBidi"/>
                <w:color w:val="000000"/>
                <w:sz w:val="20"/>
                <w:szCs w:val="20"/>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color w:val="000000"/>
                <w:sz w:val="20"/>
                <w:szCs w:val="20"/>
              </w:rPr>
            </w:pPr>
            <w:r w:rsidRPr="00950B5D">
              <w:rPr>
                <w:rFonts w:asciiTheme="majorBidi" w:hAnsiTheme="majorBidi" w:cstheme="majorBidi"/>
                <w:color w:val="000000"/>
                <w:sz w:val="20"/>
                <w:szCs w:val="20"/>
              </w:rPr>
              <w:t>Enter</w:t>
            </w:r>
          </w:p>
        </w:tc>
      </w:tr>
    </w:tbl>
    <w:p w:rsidR="003D6656" w:rsidRDefault="003D6656" w:rsidP="00CE1553">
      <w:pPr>
        <w:autoSpaceDE w:val="0"/>
        <w:autoSpaceDN w:val="0"/>
        <w:adjustRightInd w:val="0"/>
        <w:spacing w:after="0" w:line="400" w:lineRule="atLeast"/>
        <w:jc w:val="lowKashida"/>
        <w:rPr>
          <w:rFonts w:ascii="Times New Roman" w:hAnsi="Times New Roman" w:cs="Times New Roman"/>
          <w:i/>
          <w:sz w:val="28"/>
          <w:szCs w:val="28"/>
          <w:rtl/>
          <w:lang w:bidi="ar-IQ"/>
        </w:rPr>
      </w:pPr>
      <w:r w:rsidRPr="00523482">
        <w:rPr>
          <w:rFonts w:ascii="Times New Roman" w:hAnsi="Times New Roman" w:cs="Times New Roman" w:hint="cs"/>
          <w:sz w:val="28"/>
          <w:szCs w:val="28"/>
          <w:rtl/>
          <w:lang w:bidi="ar-IQ"/>
        </w:rPr>
        <w:t xml:space="preserve">فبعد قياس </w:t>
      </w:r>
      <w:proofErr w:type="spellStart"/>
      <w:r w:rsidRPr="00523482">
        <w:rPr>
          <w:rFonts w:ascii="Times New Roman" w:hAnsi="Times New Roman" w:cs="Times New Roman" w:hint="cs"/>
          <w:sz w:val="28"/>
          <w:szCs w:val="28"/>
          <w:rtl/>
          <w:lang w:bidi="ar-IQ"/>
        </w:rPr>
        <w:t>ثأثير</w:t>
      </w:r>
      <w:proofErr w:type="spellEnd"/>
      <w:r w:rsidRPr="00523482">
        <w:rPr>
          <w:rFonts w:ascii="Times New Roman" w:hAnsi="Times New Roman" w:cs="Times New Roman" w:hint="cs"/>
          <w:sz w:val="28"/>
          <w:szCs w:val="28"/>
          <w:rtl/>
          <w:lang w:bidi="ar-IQ"/>
        </w:rPr>
        <w:t xml:space="preserve"> المتغير المستقل واختبار الانموذ</w:t>
      </w:r>
      <w:r>
        <w:rPr>
          <w:rFonts w:ascii="Times New Roman" w:hAnsi="Times New Roman" w:cs="Times New Roman" w:hint="cs"/>
          <w:sz w:val="28"/>
          <w:szCs w:val="28"/>
          <w:rtl/>
          <w:lang w:bidi="ar-IQ"/>
        </w:rPr>
        <w:t xml:space="preserve">ج الافضل للبيانات تبين ان قيمة </w:t>
      </w:r>
      <w:r w:rsidR="008C1E51">
        <w:rPr>
          <w:rFonts w:ascii="Times New Roman" w:hAnsi="Times New Roman" w:cs="Times New Roman" w:hint="cs"/>
          <w:sz w:val="28"/>
          <w:szCs w:val="28"/>
          <w:rtl/>
          <w:lang w:bidi="ar-IQ"/>
        </w:rPr>
        <w:t xml:space="preserve">                </w:t>
      </w:r>
      <w:r>
        <w:rPr>
          <w:rFonts w:ascii="Times New Roman" w:hAnsi="Times New Roman" w:cs="Times New Roman" w:hint="cs"/>
          <w:sz w:val="28"/>
          <w:szCs w:val="28"/>
          <w:rtl/>
          <w:lang w:bidi="ar-IQ"/>
        </w:rPr>
        <w:t xml:space="preserve">( 0.775= </w:t>
      </w:r>
      <m:oMath>
        <m:sSup>
          <m:sSupPr>
            <m:ctrlPr>
              <w:rPr>
                <w:rFonts w:ascii="Cambria Math" w:hAnsi="Cambria Math" w:cs="Times New Roman"/>
                <w:i/>
                <w:sz w:val="28"/>
                <w:szCs w:val="28"/>
                <w:lang w:bidi="ar-IQ"/>
              </w:rPr>
            </m:ctrlPr>
          </m:sSupPr>
          <m:e>
            <m:r>
              <m:rPr>
                <m:sty m:val="bi"/>
              </m:rPr>
              <w:rPr>
                <w:rFonts w:ascii="Cambria Math" w:hAnsi="Cambria Math" w:cs="Times New Roman"/>
                <w:sz w:val="28"/>
                <w:szCs w:val="28"/>
                <w:lang w:bidi="ar-IQ"/>
              </w:rPr>
              <m:t>R</m:t>
            </m:r>
          </m:e>
          <m:sup>
            <m:r>
              <m:rPr>
                <m:sty m:val="bi"/>
              </m:rPr>
              <w:rPr>
                <w:rFonts w:ascii="Cambria Math" w:hAnsi="Cambria Math" w:cs="Times New Roman"/>
                <w:sz w:val="28"/>
                <w:szCs w:val="28"/>
                <w:lang w:bidi="ar-IQ"/>
              </w:rPr>
              <m:t>2</m:t>
            </m:r>
          </m:sup>
        </m:sSup>
      </m:oMath>
      <w:r>
        <w:rPr>
          <w:rFonts w:ascii="Times New Roman" w:hAnsi="Times New Roman" w:cs="Times New Roman" w:hint="cs"/>
          <w:i/>
          <w:sz w:val="28"/>
          <w:szCs w:val="28"/>
          <w:rtl/>
          <w:lang w:bidi="ar-IQ"/>
        </w:rPr>
        <w:t xml:space="preserve">)  والذي يعني معامل تحديد افضل انموذج ( مربع قيمة معامل الارتباط ) اي ان المتغيرات المستقلة تفسر ان ( 77%) تؤثر في المتغير التابع اي ان (77% من سعر الصرف يؤثر على الاستيرادات ) اما المتبقي فيعزى الى اخطاء عشوائية غير معروفة والبالغ قيمتها </w:t>
      </w:r>
      <w:r w:rsidR="008C1E51">
        <w:rPr>
          <w:rFonts w:ascii="Times New Roman" w:hAnsi="Times New Roman" w:cs="Times New Roman" w:hint="cs"/>
          <w:i/>
          <w:sz w:val="28"/>
          <w:szCs w:val="28"/>
          <w:rtl/>
          <w:lang w:bidi="ar-IQ"/>
        </w:rPr>
        <w:t xml:space="preserve">   </w:t>
      </w:r>
      <w:r>
        <w:rPr>
          <w:rFonts w:ascii="Times New Roman" w:hAnsi="Times New Roman" w:cs="Times New Roman" w:hint="cs"/>
          <w:i/>
          <w:sz w:val="28"/>
          <w:szCs w:val="28"/>
          <w:rtl/>
          <w:lang w:bidi="ar-IQ"/>
        </w:rPr>
        <w:t>( 23%) ، وبلغت قيمة معامل الارتباط (0.880) بمستوى معنوية (0.00</w:t>
      </w:r>
      <w:r w:rsidR="00CE1553">
        <w:rPr>
          <w:rFonts w:ascii="Times New Roman" w:hAnsi="Times New Roman" w:cs="Times New Roman" w:hint="cs"/>
          <w:i/>
          <w:sz w:val="28"/>
          <w:szCs w:val="28"/>
          <w:rtl/>
          <w:lang w:bidi="ar-IQ"/>
        </w:rPr>
        <w:t>0) .وكما موضح في الجدول ادناه.</w:t>
      </w:r>
    </w:p>
    <w:tbl>
      <w:tblPr>
        <w:tblpPr w:leftFromText="180" w:rightFromText="180" w:vertAnchor="text" w:horzAnchor="margin" w:tblpXSpec="center" w:tblpY="1"/>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596"/>
        <w:gridCol w:w="1135"/>
        <w:gridCol w:w="851"/>
        <w:gridCol w:w="1275"/>
        <w:gridCol w:w="1418"/>
        <w:gridCol w:w="992"/>
        <w:gridCol w:w="679"/>
        <w:gridCol w:w="709"/>
        <w:gridCol w:w="1417"/>
      </w:tblGrid>
      <w:tr w:rsidR="003D6656" w:rsidRPr="00950B5D" w:rsidTr="001953B7">
        <w:trPr>
          <w:cantSplit/>
        </w:trPr>
        <w:tc>
          <w:tcPr>
            <w:tcW w:w="9781" w:type="dxa"/>
            <w:gridSpan w:val="10"/>
            <w:tcBorders>
              <w:top w:val="nil"/>
              <w:left w:val="nil"/>
              <w:bottom w:val="nil"/>
              <w:right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1418"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 xml:space="preserve">Model </w:t>
            </w:r>
            <w:proofErr w:type="spellStart"/>
            <w:r w:rsidRPr="00950B5D">
              <w:rPr>
                <w:rFonts w:asciiTheme="majorBidi" w:hAnsiTheme="majorBidi" w:cstheme="majorBidi"/>
                <w:color w:val="000000"/>
                <w:sz w:val="20"/>
                <w:szCs w:val="20"/>
              </w:rPr>
              <w:t>Summary</w:t>
            </w:r>
            <w:r w:rsidRPr="00950B5D">
              <w:rPr>
                <w:rFonts w:asciiTheme="majorBidi" w:hAnsiTheme="majorBidi" w:cstheme="majorBidi"/>
                <w:color w:val="000000"/>
                <w:sz w:val="20"/>
                <w:szCs w:val="20"/>
                <w:vertAlign w:val="superscript"/>
              </w:rPr>
              <w:t>c,d</w:t>
            </w:r>
            <w:proofErr w:type="spellEnd"/>
          </w:p>
        </w:tc>
      </w:tr>
      <w:tr w:rsidR="003D6656" w:rsidRPr="00950B5D" w:rsidTr="001953B7">
        <w:trPr>
          <w:cantSplit/>
        </w:trPr>
        <w:tc>
          <w:tcPr>
            <w:tcW w:w="709" w:type="dxa"/>
            <w:vMerge w:val="restart"/>
            <w:tcBorders>
              <w:top w:val="single" w:sz="16" w:space="0" w:color="000000"/>
              <w:left w:val="single" w:sz="16" w:space="0" w:color="000000"/>
              <w:bottom w:val="nil"/>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596" w:type="dxa"/>
            <w:vMerge w:val="restart"/>
            <w:tcBorders>
              <w:top w:val="single" w:sz="16" w:space="0" w:color="000000"/>
              <w:lef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w:t>
            </w:r>
          </w:p>
        </w:tc>
        <w:tc>
          <w:tcPr>
            <w:tcW w:w="1135" w:type="dxa"/>
            <w:vMerge w:val="restart"/>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 xml:space="preserve">R </w:t>
            </w:r>
            <w:proofErr w:type="spellStart"/>
            <w:r w:rsidRPr="00950B5D">
              <w:rPr>
                <w:rFonts w:asciiTheme="majorBidi" w:hAnsiTheme="majorBidi" w:cstheme="majorBidi"/>
                <w:color w:val="000000"/>
                <w:sz w:val="20"/>
                <w:szCs w:val="20"/>
              </w:rPr>
              <w:t>Square</w:t>
            </w:r>
            <w:r w:rsidRPr="00950B5D">
              <w:rPr>
                <w:rFonts w:asciiTheme="majorBidi" w:hAnsiTheme="majorBidi" w:cstheme="majorBidi"/>
                <w:color w:val="000000"/>
                <w:sz w:val="20"/>
                <w:szCs w:val="20"/>
                <w:vertAlign w:val="superscript"/>
              </w:rPr>
              <w:t>b</w:t>
            </w:r>
            <w:proofErr w:type="spellEnd"/>
          </w:p>
        </w:tc>
        <w:tc>
          <w:tcPr>
            <w:tcW w:w="851" w:type="dxa"/>
            <w:vMerge w:val="restart"/>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Adjusted R Square</w:t>
            </w:r>
          </w:p>
        </w:tc>
        <w:tc>
          <w:tcPr>
            <w:tcW w:w="1275" w:type="dxa"/>
            <w:vMerge w:val="restart"/>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Std. Error of the Estimate</w:t>
            </w:r>
          </w:p>
        </w:tc>
        <w:tc>
          <w:tcPr>
            <w:tcW w:w="5215" w:type="dxa"/>
            <w:gridSpan w:val="5"/>
            <w:tcBorders>
              <w:top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Change Statistics</w:t>
            </w:r>
          </w:p>
        </w:tc>
      </w:tr>
      <w:tr w:rsidR="003D6656" w:rsidRPr="00950B5D" w:rsidTr="001953B7">
        <w:trPr>
          <w:cantSplit/>
        </w:trPr>
        <w:tc>
          <w:tcPr>
            <w:tcW w:w="709" w:type="dxa"/>
            <w:vMerge/>
            <w:tcBorders>
              <w:top w:val="single" w:sz="16" w:space="0" w:color="000000"/>
              <w:left w:val="single" w:sz="16" w:space="0" w:color="000000"/>
              <w:bottom w:val="nil"/>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596" w:type="dxa"/>
            <w:vMerge/>
            <w:tcBorders>
              <w:top w:val="single" w:sz="16" w:space="0" w:color="000000"/>
              <w:lef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135" w:type="dxa"/>
            <w:vMerge/>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851" w:type="dxa"/>
            <w:vMerge/>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275" w:type="dxa"/>
            <w:vMerge/>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418"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 Square Change</w:t>
            </w:r>
          </w:p>
        </w:tc>
        <w:tc>
          <w:tcPr>
            <w:tcW w:w="992"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F Change</w:t>
            </w:r>
          </w:p>
        </w:tc>
        <w:tc>
          <w:tcPr>
            <w:tcW w:w="679"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df1</w:t>
            </w:r>
          </w:p>
        </w:tc>
        <w:tc>
          <w:tcPr>
            <w:tcW w:w="709"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df2</w:t>
            </w:r>
          </w:p>
        </w:tc>
        <w:tc>
          <w:tcPr>
            <w:tcW w:w="1417" w:type="dxa"/>
            <w:tcBorders>
              <w:bottom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 F Change</w:t>
            </w:r>
          </w:p>
        </w:tc>
      </w:tr>
      <w:tr w:rsidR="003D6656" w:rsidRPr="00950B5D" w:rsidTr="001953B7">
        <w:trPr>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596"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.880</w:t>
            </w:r>
            <w:r w:rsidRPr="00950B5D">
              <w:rPr>
                <w:rFonts w:asciiTheme="majorBidi" w:hAnsiTheme="majorBidi" w:cstheme="majorBidi"/>
                <w:color w:val="000000"/>
                <w:sz w:val="20"/>
                <w:szCs w:val="20"/>
                <w:vertAlign w:val="superscript"/>
              </w:rPr>
              <w:t>a</w:t>
            </w:r>
          </w:p>
        </w:tc>
        <w:tc>
          <w:tcPr>
            <w:tcW w:w="1135"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.775</w:t>
            </w:r>
          </w:p>
        </w:tc>
        <w:tc>
          <w:tcPr>
            <w:tcW w:w="851"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.455</w:t>
            </w:r>
          </w:p>
        </w:tc>
        <w:tc>
          <w:tcPr>
            <w:tcW w:w="1275"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20668.58676</w:t>
            </w:r>
          </w:p>
        </w:tc>
        <w:tc>
          <w:tcPr>
            <w:tcW w:w="1418"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.475</w:t>
            </w:r>
          </w:p>
        </w:tc>
        <w:tc>
          <w:tcPr>
            <w:tcW w:w="992"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23.536</w:t>
            </w:r>
          </w:p>
        </w:tc>
        <w:tc>
          <w:tcPr>
            <w:tcW w:w="679"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709"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26</w:t>
            </w:r>
          </w:p>
        </w:tc>
        <w:tc>
          <w:tcPr>
            <w:tcW w:w="1417"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p>
        </w:tc>
      </w:tr>
    </w:tbl>
    <w:p w:rsidR="003D6656" w:rsidRPr="003D6656" w:rsidRDefault="003D6656" w:rsidP="004567FB">
      <w:pPr>
        <w:pStyle w:val="a7"/>
        <w:spacing w:after="0" w:line="240" w:lineRule="auto"/>
        <w:ind w:left="-58"/>
        <w:jc w:val="lowKashida"/>
        <w:rPr>
          <w:sz w:val="28"/>
          <w:szCs w:val="28"/>
          <w:rtl/>
          <w:lang w:bidi="ar-IQ"/>
        </w:rPr>
      </w:pPr>
      <w:r>
        <w:rPr>
          <w:rFonts w:ascii="Times New Roman" w:hAnsi="Times New Roman" w:cs="Times New Roman" w:hint="cs"/>
          <w:sz w:val="28"/>
          <w:szCs w:val="28"/>
          <w:rtl/>
          <w:lang w:bidi="ar-IQ"/>
        </w:rPr>
        <w:lastRenderedPageBreak/>
        <w:t>والجدول ادناه يدرس مدى ملائمة خط انحدار البيانات وفرضية العدم ( دراسة الفرضية الاو</w:t>
      </w:r>
      <w:r w:rsidR="004567FB">
        <w:rPr>
          <w:rFonts w:ascii="Times New Roman" w:hAnsi="Times New Roman" w:cs="Times New Roman" w:hint="cs"/>
          <w:sz w:val="28"/>
          <w:szCs w:val="28"/>
          <w:rtl/>
          <w:lang w:bidi="ar-IQ"/>
        </w:rPr>
        <w:t>لى</w:t>
      </w:r>
      <w:r>
        <w:rPr>
          <w:rFonts w:ascii="Times New Roman" w:hAnsi="Times New Roman" w:cs="Times New Roman" w:hint="cs"/>
          <w:sz w:val="28"/>
          <w:szCs w:val="28"/>
          <w:rtl/>
          <w:lang w:bidi="ar-IQ"/>
        </w:rPr>
        <w:t>) التي تنص على (</w:t>
      </w:r>
      <w:r w:rsidRPr="001504F1">
        <w:rPr>
          <w:rFonts w:hint="cs"/>
          <w:sz w:val="28"/>
          <w:szCs w:val="28"/>
          <w:rtl/>
          <w:lang w:bidi="ar-IQ"/>
        </w:rPr>
        <w:t xml:space="preserve">لا توجد علاقة ذات دلالة احصائية عند مستوى معنوية ( 0.05) بين سعر الصرف </w:t>
      </w:r>
      <w:r>
        <w:rPr>
          <w:rFonts w:hint="cs"/>
          <w:sz w:val="28"/>
          <w:szCs w:val="28"/>
          <w:rtl/>
          <w:lang w:bidi="ar-IQ"/>
        </w:rPr>
        <w:t>واجمالي الاستيرادات ) اذ بلغت قيمة احصاءه (23.536</w:t>
      </w:r>
      <w:r>
        <w:rPr>
          <w:sz w:val="28"/>
          <w:szCs w:val="28"/>
          <w:lang w:bidi="ar-IQ"/>
        </w:rPr>
        <w:t>F=</w:t>
      </w:r>
      <w:r>
        <w:rPr>
          <w:rFonts w:hint="cs"/>
          <w:sz w:val="28"/>
          <w:szCs w:val="28"/>
          <w:rtl/>
          <w:lang w:bidi="ar-IQ"/>
        </w:rPr>
        <w:t xml:space="preserve"> ) عند مستوى معنوية (0.000) وهو اقل من مستوى المعنوية ( 0.05) مما يدل على فروق معنوية وان الانموذج يمثل الظاهرة المدروسة تمثيلا دقيقا وان خط الانحدار يلائم البيانات المعطاة بمعنى رفض فرضية العدم وقبول الفرضية البديلة ، اما بالنسبة لمجموع مربعات الانحدار قد بلغت (100542643.976) عند درجة حرية (1) ومجموع مربعات الخطأ بلغت (11106952441.981) عند درجة حرية (26) اما مجموع المربعات الكلي (2116123508.660) عند درجة حرية (27)،اما بالنسبة لمعدل مربعات الانحدار ومعدل مربعات البواقي قد بلغت على التوالي ( 10054282643.976) (427190478.538)  وكما موضح في الجدول ادناه :</w:t>
      </w:r>
    </w:p>
    <w:tbl>
      <w:tblPr>
        <w:tblW w:w="8450"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2"/>
        <w:gridCol w:w="1107"/>
        <w:gridCol w:w="1985"/>
        <w:gridCol w:w="425"/>
        <w:gridCol w:w="1741"/>
        <w:gridCol w:w="1015"/>
        <w:gridCol w:w="1015"/>
      </w:tblGrid>
      <w:tr w:rsidR="003D6656" w:rsidRPr="00950B5D" w:rsidTr="001953B7">
        <w:trPr>
          <w:cantSplit/>
        </w:trPr>
        <w:tc>
          <w:tcPr>
            <w:tcW w:w="8450" w:type="dxa"/>
            <w:gridSpan w:val="7"/>
            <w:tcBorders>
              <w:top w:val="nil"/>
              <w:left w:val="nil"/>
              <w:bottom w:val="nil"/>
              <w:right w:val="nil"/>
            </w:tcBorders>
            <w:shd w:val="clear" w:color="auto" w:fill="FFFFFF"/>
            <w:vAlign w:val="center"/>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ANOVA</w:t>
            </w:r>
            <w:r w:rsidRPr="00950B5D">
              <w:rPr>
                <w:rFonts w:asciiTheme="majorBidi" w:hAnsiTheme="majorBidi" w:cstheme="majorBidi"/>
                <w:color w:val="000000"/>
                <w:sz w:val="20"/>
                <w:szCs w:val="20"/>
                <w:vertAlign w:val="superscript"/>
              </w:rPr>
              <w:t>a,b</w:t>
            </w:r>
            <w:proofErr w:type="spellEnd"/>
          </w:p>
        </w:tc>
      </w:tr>
      <w:tr w:rsidR="003D6656" w:rsidRPr="00950B5D" w:rsidTr="001953B7">
        <w:trPr>
          <w:cantSplit/>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1985" w:type="dxa"/>
            <w:tcBorders>
              <w:top w:val="single" w:sz="16" w:space="0" w:color="000000"/>
              <w:left w:val="single" w:sz="16" w:space="0" w:color="000000"/>
              <w:bottom w:val="single" w:sz="16" w:space="0" w:color="000000"/>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Sum of Squares</w:t>
            </w:r>
          </w:p>
        </w:tc>
        <w:tc>
          <w:tcPr>
            <w:tcW w:w="425" w:type="dxa"/>
            <w:tcBorders>
              <w:top w:val="single" w:sz="16" w:space="0" w:color="000000"/>
              <w:bottom w:val="single" w:sz="16" w:space="0" w:color="000000"/>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df</w:t>
            </w:r>
            <w:proofErr w:type="spellEnd"/>
          </w:p>
        </w:tc>
        <w:tc>
          <w:tcPr>
            <w:tcW w:w="1741" w:type="dxa"/>
            <w:tcBorders>
              <w:top w:val="single" w:sz="16" w:space="0" w:color="000000"/>
              <w:bottom w:val="single" w:sz="16" w:space="0" w:color="000000"/>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Mean Square</w:t>
            </w:r>
          </w:p>
        </w:tc>
        <w:tc>
          <w:tcPr>
            <w:tcW w:w="1015" w:type="dxa"/>
            <w:tcBorders>
              <w:top w:val="single" w:sz="16" w:space="0" w:color="000000"/>
              <w:bottom w:val="single" w:sz="16" w:space="0" w:color="000000"/>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F</w:t>
            </w:r>
          </w:p>
        </w:tc>
        <w:tc>
          <w:tcPr>
            <w:tcW w:w="1015" w:type="dxa"/>
            <w:tcBorders>
              <w:top w:val="single" w:sz="16" w:space="0" w:color="000000"/>
              <w:bottom w:val="single" w:sz="16" w:space="0" w:color="000000"/>
              <w:right w:val="single" w:sz="16" w:space="0" w:color="000000"/>
            </w:tcBorders>
            <w:shd w:val="clear" w:color="auto" w:fill="FFFFFF"/>
            <w:vAlign w:val="bottom"/>
          </w:tcPr>
          <w:p w:rsidR="003D6656" w:rsidRPr="00950B5D" w:rsidRDefault="003D6656" w:rsidP="00CE1553">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w:t>
            </w:r>
          </w:p>
        </w:tc>
      </w:tr>
      <w:tr w:rsidR="003D6656" w:rsidRPr="00950B5D" w:rsidTr="001953B7">
        <w:trPr>
          <w:cantSplit/>
        </w:trPr>
        <w:tc>
          <w:tcPr>
            <w:tcW w:w="1162" w:type="dxa"/>
            <w:vMerge w:val="restart"/>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107" w:type="dxa"/>
            <w:tcBorders>
              <w:top w:val="single" w:sz="16" w:space="0" w:color="000000"/>
              <w:left w:val="nil"/>
              <w:bottom w:val="nil"/>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Regression</w:t>
            </w:r>
          </w:p>
        </w:tc>
        <w:tc>
          <w:tcPr>
            <w:tcW w:w="1985" w:type="dxa"/>
            <w:tcBorders>
              <w:top w:val="single" w:sz="16" w:space="0" w:color="000000"/>
              <w:left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10054282643.679</w:t>
            </w:r>
          </w:p>
        </w:tc>
        <w:tc>
          <w:tcPr>
            <w:tcW w:w="425"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741"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10054282643.679</w:t>
            </w:r>
          </w:p>
        </w:tc>
        <w:tc>
          <w:tcPr>
            <w:tcW w:w="1015"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23.536</w:t>
            </w:r>
          </w:p>
        </w:tc>
        <w:tc>
          <w:tcPr>
            <w:tcW w:w="1015" w:type="dxa"/>
            <w:tcBorders>
              <w:top w:val="single" w:sz="16" w:space="0" w:color="000000"/>
              <w:bottom w:val="nil"/>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r w:rsidRPr="00950B5D">
              <w:rPr>
                <w:rFonts w:asciiTheme="majorBidi" w:hAnsiTheme="majorBidi" w:cstheme="majorBidi"/>
                <w:color w:val="000000"/>
                <w:sz w:val="20"/>
                <w:szCs w:val="20"/>
                <w:vertAlign w:val="superscript"/>
              </w:rPr>
              <w:t>c</w:t>
            </w:r>
          </w:p>
        </w:tc>
      </w:tr>
      <w:tr w:rsidR="003D6656" w:rsidRPr="00950B5D" w:rsidTr="001953B7">
        <w:trPr>
          <w:cantSplit/>
        </w:trPr>
        <w:tc>
          <w:tcPr>
            <w:tcW w:w="1162" w:type="dxa"/>
            <w:vMerge/>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107" w:type="dxa"/>
            <w:tcBorders>
              <w:top w:val="nil"/>
              <w:left w:val="nil"/>
              <w:bottom w:val="nil"/>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Residual</w:t>
            </w:r>
          </w:p>
        </w:tc>
        <w:tc>
          <w:tcPr>
            <w:tcW w:w="1985" w:type="dxa"/>
            <w:tcBorders>
              <w:top w:val="nil"/>
              <w:left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11106952441.981</w:t>
            </w:r>
          </w:p>
        </w:tc>
        <w:tc>
          <w:tcPr>
            <w:tcW w:w="425"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26</w:t>
            </w:r>
          </w:p>
        </w:tc>
        <w:tc>
          <w:tcPr>
            <w:tcW w:w="1741"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427190478.538</w:t>
            </w:r>
          </w:p>
        </w:tc>
        <w:tc>
          <w:tcPr>
            <w:tcW w:w="1015"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1015" w:type="dxa"/>
            <w:tcBorders>
              <w:top w:val="nil"/>
              <w:bottom w:val="nil"/>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r>
      <w:tr w:rsidR="003D6656" w:rsidRPr="00950B5D" w:rsidTr="001953B7">
        <w:trPr>
          <w:cantSplit/>
        </w:trPr>
        <w:tc>
          <w:tcPr>
            <w:tcW w:w="1162" w:type="dxa"/>
            <w:vMerge/>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1107" w:type="dxa"/>
            <w:tcBorders>
              <w:top w:val="nil"/>
              <w:left w:val="nil"/>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Total</w:t>
            </w:r>
          </w:p>
        </w:tc>
        <w:tc>
          <w:tcPr>
            <w:tcW w:w="1985" w:type="dxa"/>
            <w:tcBorders>
              <w:top w:val="nil"/>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21161235085.660</w:t>
            </w:r>
            <w:r w:rsidRPr="00950B5D">
              <w:rPr>
                <w:rFonts w:asciiTheme="majorBidi" w:hAnsiTheme="majorBidi" w:cstheme="majorBidi"/>
                <w:color w:val="000000"/>
                <w:sz w:val="20"/>
                <w:szCs w:val="20"/>
                <w:vertAlign w:val="superscript"/>
              </w:rPr>
              <w:t>d</w:t>
            </w:r>
          </w:p>
        </w:tc>
        <w:tc>
          <w:tcPr>
            <w:tcW w:w="425"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27</w:t>
            </w:r>
          </w:p>
        </w:tc>
        <w:tc>
          <w:tcPr>
            <w:tcW w:w="1741"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1015"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1015" w:type="dxa"/>
            <w:tcBorders>
              <w:top w:val="nil"/>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r>
    </w:tbl>
    <w:p w:rsidR="00CE1553" w:rsidRPr="00BA1FCF" w:rsidRDefault="003D6656" w:rsidP="00CE1553">
      <w:pPr>
        <w:autoSpaceDE w:val="0"/>
        <w:autoSpaceDN w:val="0"/>
        <w:adjustRightInd w:val="0"/>
        <w:spacing w:after="0" w:line="400" w:lineRule="atLeast"/>
        <w:jc w:val="lowKashida"/>
        <w:rPr>
          <w:rFonts w:ascii="Times New Roman" w:hAnsi="Times New Roman" w:cs="Times New Roman"/>
          <w:sz w:val="28"/>
          <w:szCs w:val="28"/>
          <w:lang w:bidi="ar-IQ"/>
        </w:rPr>
      </w:pPr>
      <w:r>
        <w:rPr>
          <w:rFonts w:ascii="Times New Roman" w:hAnsi="Times New Roman" w:cs="Times New Roman" w:hint="cs"/>
          <w:sz w:val="28"/>
          <w:szCs w:val="28"/>
          <w:rtl/>
          <w:lang w:bidi="ar-IQ"/>
        </w:rPr>
        <w:t>اذ بلغت قيمة تأثير سعر الصرف على اجمالي الاستيرادات (4.851</w:t>
      </w:r>
      <w:r>
        <w:rPr>
          <w:rFonts w:ascii="Times New Roman" w:hAnsi="Times New Roman" w:cs="Times New Roman"/>
          <w:sz w:val="28"/>
          <w:szCs w:val="28"/>
          <w:lang w:bidi="ar-IQ"/>
        </w:rPr>
        <w:t>t=</w:t>
      </w:r>
      <w:r>
        <w:rPr>
          <w:rFonts w:ascii="Times New Roman" w:hAnsi="Times New Roman" w:cs="Times New Roman" w:hint="cs"/>
          <w:sz w:val="28"/>
          <w:szCs w:val="28"/>
          <w:rtl/>
          <w:lang w:bidi="ar-IQ"/>
        </w:rPr>
        <w:t xml:space="preserve"> ) عند مستوى معنوية (0.000) وهو اقل من مستوى الدلالة الاحصائية (0.05) ، اما قيمة الميل الحدي قد بلغت (14.409</w:t>
      </w:r>
      <w:r>
        <w:rPr>
          <w:rFonts w:ascii="Times New Roman" w:hAnsi="Times New Roman" w:cs="Times New Roman"/>
          <w:sz w:val="28"/>
          <w:szCs w:val="28"/>
          <w:lang w:bidi="ar-IQ"/>
        </w:rPr>
        <w:t xml:space="preserve">B= </w:t>
      </w:r>
      <w:r>
        <w:rPr>
          <w:rFonts w:ascii="Times New Roman" w:hAnsi="Times New Roman" w:cs="Times New Roman" w:hint="cs"/>
          <w:sz w:val="28"/>
          <w:szCs w:val="28"/>
          <w:rtl/>
          <w:lang w:bidi="ar-IQ"/>
        </w:rPr>
        <w:t xml:space="preserve"> ) اي بمعنى ان قيمة اجمالي الاستيرادات تتغير بمقدار (14.409) لكل وحده وا</w:t>
      </w:r>
      <w:r w:rsidR="00CE1553">
        <w:rPr>
          <w:rFonts w:ascii="Times New Roman" w:hAnsi="Times New Roman" w:cs="Times New Roman" w:hint="cs"/>
          <w:sz w:val="28"/>
          <w:szCs w:val="28"/>
          <w:rtl/>
          <w:lang w:bidi="ar-IQ"/>
        </w:rPr>
        <w:t>حده وكما موضح في الجدول ادناه :</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45"/>
        <w:gridCol w:w="1338"/>
        <w:gridCol w:w="1338"/>
        <w:gridCol w:w="1476"/>
        <w:gridCol w:w="1014"/>
        <w:gridCol w:w="1014"/>
      </w:tblGrid>
      <w:tr w:rsidR="003D6656" w:rsidRPr="00950B5D" w:rsidTr="00CE1553">
        <w:trPr>
          <w:cantSplit/>
        </w:trPr>
        <w:tc>
          <w:tcPr>
            <w:tcW w:w="7962" w:type="dxa"/>
            <w:gridSpan w:val="7"/>
            <w:tcBorders>
              <w:top w:val="nil"/>
              <w:left w:val="nil"/>
              <w:bottom w:val="nil"/>
              <w:right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Coefficients</w:t>
            </w:r>
            <w:r w:rsidRPr="00950B5D">
              <w:rPr>
                <w:rFonts w:asciiTheme="majorBidi" w:hAnsiTheme="majorBidi" w:cstheme="majorBidi"/>
                <w:color w:val="000000"/>
                <w:sz w:val="20"/>
                <w:szCs w:val="20"/>
                <w:vertAlign w:val="superscript"/>
              </w:rPr>
              <w:t>a,b</w:t>
            </w:r>
            <w:proofErr w:type="spellEnd"/>
          </w:p>
        </w:tc>
      </w:tr>
      <w:tr w:rsidR="003D6656" w:rsidRPr="00950B5D" w:rsidTr="00CE1553">
        <w:trPr>
          <w:cantSplit/>
        </w:trPr>
        <w:tc>
          <w:tcPr>
            <w:tcW w:w="1782" w:type="dxa"/>
            <w:gridSpan w:val="2"/>
            <w:vMerge w:val="restart"/>
            <w:tcBorders>
              <w:top w:val="single" w:sz="16" w:space="0" w:color="000000"/>
              <w:left w:val="single" w:sz="16" w:space="0" w:color="000000"/>
              <w:bottom w:val="nil"/>
              <w:right w:val="nil"/>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2676" w:type="dxa"/>
            <w:gridSpan w:val="2"/>
            <w:tcBorders>
              <w:top w:val="single" w:sz="16" w:space="0" w:color="000000"/>
              <w:lef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Unstandardized Coefficients</w:t>
            </w:r>
          </w:p>
        </w:tc>
        <w:tc>
          <w:tcPr>
            <w:tcW w:w="1476" w:type="dxa"/>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Standardized Coefficients</w:t>
            </w:r>
          </w:p>
        </w:tc>
        <w:tc>
          <w:tcPr>
            <w:tcW w:w="1014" w:type="dxa"/>
            <w:vMerge w:val="restart"/>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t</w:t>
            </w:r>
          </w:p>
        </w:tc>
        <w:tc>
          <w:tcPr>
            <w:tcW w:w="1014" w:type="dxa"/>
            <w:vMerge w:val="restart"/>
            <w:tcBorders>
              <w:top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w:t>
            </w:r>
          </w:p>
        </w:tc>
      </w:tr>
      <w:tr w:rsidR="003D6656" w:rsidRPr="00950B5D" w:rsidTr="00CE1553">
        <w:trPr>
          <w:cantSplit/>
        </w:trPr>
        <w:tc>
          <w:tcPr>
            <w:tcW w:w="1782" w:type="dxa"/>
            <w:gridSpan w:val="2"/>
            <w:vMerge/>
            <w:tcBorders>
              <w:top w:val="single" w:sz="16" w:space="0" w:color="000000"/>
              <w:left w:val="single" w:sz="16" w:space="0" w:color="000000"/>
              <w:bottom w:val="nil"/>
              <w:right w:val="nil"/>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338" w:type="dxa"/>
            <w:tcBorders>
              <w:left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B</w:t>
            </w:r>
          </w:p>
        </w:tc>
        <w:tc>
          <w:tcPr>
            <w:tcW w:w="1338"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Std. Error</w:t>
            </w:r>
          </w:p>
        </w:tc>
        <w:tc>
          <w:tcPr>
            <w:tcW w:w="1476"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Beta</w:t>
            </w:r>
          </w:p>
        </w:tc>
        <w:tc>
          <w:tcPr>
            <w:tcW w:w="1014" w:type="dxa"/>
            <w:vMerge/>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014" w:type="dxa"/>
            <w:vMerge/>
            <w:tcBorders>
              <w:top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r>
      <w:tr w:rsidR="003D6656" w:rsidRPr="00950B5D" w:rsidTr="00CE1553">
        <w:trPr>
          <w:cantSplit/>
        </w:trPr>
        <w:tc>
          <w:tcPr>
            <w:tcW w:w="737" w:type="dxa"/>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045" w:type="dxa"/>
            <w:tcBorders>
              <w:top w:val="single" w:sz="16" w:space="0" w:color="000000"/>
              <w:left w:val="nil"/>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tl/>
              </w:rPr>
              <w:t>سعر</w:t>
            </w:r>
            <w:r w:rsidRPr="00950B5D">
              <w:rPr>
                <w:rFonts w:asciiTheme="majorBidi" w:hAnsiTheme="majorBidi" w:cstheme="majorBidi"/>
                <w:color w:val="000000"/>
                <w:sz w:val="20"/>
                <w:szCs w:val="20"/>
              </w:rPr>
              <w:t xml:space="preserve"> </w:t>
            </w:r>
            <w:r w:rsidRPr="00950B5D">
              <w:rPr>
                <w:rFonts w:asciiTheme="majorBidi" w:hAnsiTheme="majorBidi" w:cstheme="majorBidi"/>
                <w:color w:val="000000"/>
                <w:sz w:val="20"/>
                <w:szCs w:val="20"/>
                <w:rtl/>
              </w:rPr>
              <w:t>الصرف</w:t>
            </w:r>
          </w:p>
        </w:tc>
        <w:tc>
          <w:tcPr>
            <w:tcW w:w="1338"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14.409</w:t>
            </w:r>
          </w:p>
        </w:tc>
        <w:tc>
          <w:tcPr>
            <w:tcW w:w="1338"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2.970</w:t>
            </w:r>
          </w:p>
        </w:tc>
        <w:tc>
          <w:tcPr>
            <w:tcW w:w="1476"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.689</w:t>
            </w:r>
          </w:p>
        </w:tc>
        <w:tc>
          <w:tcPr>
            <w:tcW w:w="1014"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4.851</w:t>
            </w:r>
          </w:p>
        </w:tc>
        <w:tc>
          <w:tcPr>
            <w:tcW w:w="1014"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p>
        </w:tc>
      </w:tr>
    </w:tbl>
    <w:p w:rsidR="003D6656" w:rsidRDefault="003D6656" w:rsidP="003D6656">
      <w:pPr>
        <w:ind w:right="-851"/>
        <w:jc w:val="lowKashida"/>
        <w:rPr>
          <w:sz w:val="28"/>
          <w:szCs w:val="28"/>
          <w:rtl/>
          <w:lang w:bidi="ar-IQ"/>
        </w:rPr>
      </w:pPr>
      <w:r>
        <w:rPr>
          <w:rFonts w:hint="cs"/>
          <w:sz w:val="28"/>
          <w:szCs w:val="28"/>
          <w:rtl/>
          <w:lang w:bidi="ar-IQ"/>
        </w:rPr>
        <w:t xml:space="preserve">كما ويمكن معرفة اعتدالية التوزيع الطبيعي للأخطاء العشوائية وذلك من خلال فحص الشكل البياني للاحتمال التجميعي للمشاهدة والاحتمال التجميعي للبواقي ( الاخطاء العشوائية ) وكما موضح في الشكل ادناه : </w:t>
      </w:r>
    </w:p>
    <w:p w:rsidR="003D6656" w:rsidRDefault="003D6656" w:rsidP="001B6E99">
      <w:pPr>
        <w:autoSpaceDE w:val="0"/>
        <w:autoSpaceDN w:val="0"/>
        <w:bidi w:val="0"/>
        <w:adjustRightInd w:val="0"/>
        <w:spacing w:after="0" w:line="240" w:lineRule="auto"/>
        <w:jc w:val="center"/>
        <w:rPr>
          <w:rFonts w:ascii="Times New Roman" w:hAnsi="Times New Roman" w:cs="Times New Roman"/>
          <w:lang w:bidi="ar-IQ"/>
        </w:rPr>
      </w:pPr>
      <w:r>
        <w:rPr>
          <w:rFonts w:ascii="Times New Roman" w:hAnsi="Times New Roman" w:cs="Times New Roman"/>
          <w:noProof/>
        </w:rPr>
        <w:drawing>
          <wp:inline distT="0" distB="0" distL="0" distR="0" wp14:anchorId="55AA70C8" wp14:editId="06B59F59">
            <wp:extent cx="5448300" cy="28575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2857500"/>
                    </a:xfrm>
                    <a:prstGeom prst="rect">
                      <a:avLst/>
                    </a:prstGeom>
                    <a:noFill/>
                    <a:ln>
                      <a:noFill/>
                    </a:ln>
                  </pic:spPr>
                </pic:pic>
              </a:graphicData>
            </a:graphic>
          </wp:inline>
        </w:drawing>
      </w:r>
    </w:p>
    <w:p w:rsidR="003D6656" w:rsidRDefault="003D6656" w:rsidP="003D6656">
      <w:pPr>
        <w:autoSpaceDE w:val="0"/>
        <w:autoSpaceDN w:val="0"/>
        <w:bidi w:val="0"/>
        <w:adjustRightInd w:val="0"/>
        <w:spacing w:after="0" w:line="400" w:lineRule="atLeast"/>
        <w:jc w:val="right"/>
        <w:rPr>
          <w:rFonts w:ascii="Times New Roman" w:hAnsi="Times New Roman" w:cs="Times New Roman"/>
          <w:rtl/>
          <w:lang w:bidi="ar-IQ"/>
        </w:rPr>
      </w:pPr>
    </w:p>
    <w:p w:rsidR="003D6656" w:rsidRPr="00977C10" w:rsidRDefault="003D6656" w:rsidP="008C1E51">
      <w:pPr>
        <w:spacing w:after="0" w:line="240" w:lineRule="auto"/>
        <w:ind w:left="-58"/>
        <w:jc w:val="lowKashida"/>
        <w:rPr>
          <w:sz w:val="28"/>
          <w:szCs w:val="28"/>
          <w:rtl/>
          <w:lang w:bidi="ar-IQ"/>
        </w:rPr>
      </w:pPr>
      <w:r>
        <w:rPr>
          <w:rFonts w:hint="cs"/>
          <w:sz w:val="28"/>
          <w:szCs w:val="28"/>
          <w:rtl/>
          <w:lang w:bidi="ar-IQ"/>
        </w:rPr>
        <w:t>اما بالنسبة  لقياس نسبة تأثير المتغير المستقل ( سعر الصرف ) على المتغير التابع ( اجمالي الصادرات ) كما موضح في الجدول ادناه والذي يبين ان طريقة المربعات الصغرى هي المتبعة في تحديد انموذج الانحدار الخطي البسيط .</w:t>
      </w:r>
    </w:p>
    <w:tbl>
      <w:tblPr>
        <w:tblW w:w="4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1014"/>
      </w:tblGrid>
      <w:tr w:rsidR="003D6656" w:rsidRPr="00950B5D" w:rsidTr="00CE1553">
        <w:trPr>
          <w:cantSplit/>
        </w:trPr>
        <w:tc>
          <w:tcPr>
            <w:tcW w:w="4765" w:type="dxa"/>
            <w:gridSpan w:val="4"/>
            <w:tcBorders>
              <w:top w:val="nil"/>
              <w:left w:val="nil"/>
              <w:bottom w:val="nil"/>
              <w:right w:val="nil"/>
            </w:tcBorders>
            <w:shd w:val="clear" w:color="auto" w:fill="FFFFFF"/>
            <w:vAlign w:val="center"/>
          </w:tcPr>
          <w:p w:rsidR="003D6656" w:rsidRPr="00950B5D" w:rsidRDefault="003D6656" w:rsidP="008C1E51">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Variables Entered/</w:t>
            </w:r>
            <w:proofErr w:type="spellStart"/>
            <w:r w:rsidRPr="00950B5D">
              <w:rPr>
                <w:rFonts w:asciiTheme="majorBidi" w:hAnsiTheme="majorBidi" w:cstheme="majorBidi"/>
                <w:color w:val="000000"/>
                <w:sz w:val="20"/>
                <w:szCs w:val="20"/>
              </w:rPr>
              <w:t>Removed</w:t>
            </w:r>
            <w:r w:rsidRPr="00950B5D">
              <w:rPr>
                <w:rFonts w:asciiTheme="majorBidi" w:hAnsiTheme="majorBidi" w:cstheme="majorBidi"/>
                <w:color w:val="000000"/>
                <w:sz w:val="20"/>
                <w:szCs w:val="20"/>
                <w:vertAlign w:val="superscript"/>
              </w:rPr>
              <w:t>a,b</w:t>
            </w:r>
            <w:proofErr w:type="spellEnd"/>
          </w:p>
        </w:tc>
      </w:tr>
      <w:tr w:rsidR="003D6656" w:rsidRPr="00950B5D" w:rsidTr="00CE1553">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Variables Entered</w:t>
            </w:r>
          </w:p>
        </w:tc>
        <w:tc>
          <w:tcPr>
            <w:tcW w:w="1476" w:type="dxa"/>
            <w:tcBorders>
              <w:top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Variables Removed</w:t>
            </w:r>
          </w:p>
        </w:tc>
        <w:tc>
          <w:tcPr>
            <w:tcW w:w="1014" w:type="dxa"/>
            <w:tcBorders>
              <w:top w:val="single" w:sz="16" w:space="0" w:color="000000"/>
              <w:bottom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Method</w:t>
            </w:r>
          </w:p>
        </w:tc>
      </w:tr>
      <w:tr w:rsidR="003D6656" w:rsidRPr="00950B5D" w:rsidTr="00CE1553">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476"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tl/>
              </w:rPr>
              <w:t>سعر</w:t>
            </w:r>
            <w:r w:rsidRPr="00950B5D">
              <w:rPr>
                <w:rFonts w:asciiTheme="majorBidi" w:hAnsiTheme="majorBidi" w:cstheme="majorBidi"/>
                <w:color w:val="000000"/>
                <w:sz w:val="20"/>
                <w:szCs w:val="20"/>
              </w:rPr>
              <w:t xml:space="preserve"> </w:t>
            </w:r>
            <w:r w:rsidRPr="00950B5D">
              <w:rPr>
                <w:rFonts w:asciiTheme="majorBidi" w:hAnsiTheme="majorBidi" w:cstheme="majorBidi"/>
                <w:color w:val="000000"/>
                <w:sz w:val="20"/>
                <w:szCs w:val="20"/>
                <w:rtl/>
              </w:rPr>
              <w:t>الصرف</w:t>
            </w:r>
            <w:r w:rsidRPr="00950B5D">
              <w:rPr>
                <w:rFonts w:asciiTheme="majorBidi" w:hAnsiTheme="majorBidi" w:cstheme="majorBidi"/>
                <w:color w:val="000000"/>
                <w:sz w:val="20"/>
                <w:szCs w:val="20"/>
                <w:vertAlign w:val="superscript"/>
              </w:rPr>
              <w:t>c</w:t>
            </w:r>
          </w:p>
        </w:tc>
        <w:tc>
          <w:tcPr>
            <w:tcW w:w="1476"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w:t>
            </w:r>
          </w:p>
        </w:tc>
        <w:tc>
          <w:tcPr>
            <w:tcW w:w="1014"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Enter</w:t>
            </w:r>
          </w:p>
        </w:tc>
      </w:tr>
    </w:tbl>
    <w:p w:rsidR="003D6656" w:rsidRPr="001B6E99" w:rsidRDefault="003D6656" w:rsidP="001B6E99">
      <w:pPr>
        <w:autoSpaceDE w:val="0"/>
        <w:autoSpaceDN w:val="0"/>
        <w:adjustRightInd w:val="0"/>
        <w:spacing w:after="0" w:line="240" w:lineRule="auto"/>
        <w:jc w:val="lowKashida"/>
        <w:rPr>
          <w:rFonts w:ascii="Times New Roman" w:hAnsi="Times New Roman" w:cs="Times New Roman"/>
          <w:i/>
          <w:sz w:val="28"/>
          <w:szCs w:val="28"/>
          <w:rtl/>
          <w:lang w:bidi="ar-IQ"/>
        </w:rPr>
      </w:pPr>
      <w:r w:rsidRPr="00523482">
        <w:rPr>
          <w:rFonts w:ascii="Times New Roman" w:hAnsi="Times New Roman" w:cs="Times New Roman" w:hint="cs"/>
          <w:sz w:val="28"/>
          <w:szCs w:val="28"/>
          <w:rtl/>
          <w:lang w:bidi="ar-IQ"/>
        </w:rPr>
        <w:t xml:space="preserve">فبعد قياس </w:t>
      </w:r>
      <w:proofErr w:type="spellStart"/>
      <w:r w:rsidRPr="00523482">
        <w:rPr>
          <w:rFonts w:ascii="Times New Roman" w:hAnsi="Times New Roman" w:cs="Times New Roman" w:hint="cs"/>
          <w:sz w:val="28"/>
          <w:szCs w:val="28"/>
          <w:rtl/>
          <w:lang w:bidi="ar-IQ"/>
        </w:rPr>
        <w:t>ثأثير</w:t>
      </w:r>
      <w:proofErr w:type="spellEnd"/>
      <w:r w:rsidRPr="00523482">
        <w:rPr>
          <w:rFonts w:ascii="Times New Roman" w:hAnsi="Times New Roman" w:cs="Times New Roman" w:hint="cs"/>
          <w:sz w:val="28"/>
          <w:szCs w:val="28"/>
          <w:rtl/>
          <w:lang w:bidi="ar-IQ"/>
        </w:rPr>
        <w:t xml:space="preserve"> المتغير المستقل واختبار الانموذ</w:t>
      </w:r>
      <w:r>
        <w:rPr>
          <w:rFonts w:ascii="Times New Roman" w:hAnsi="Times New Roman" w:cs="Times New Roman" w:hint="cs"/>
          <w:sz w:val="28"/>
          <w:szCs w:val="28"/>
          <w:rtl/>
          <w:lang w:bidi="ar-IQ"/>
        </w:rPr>
        <w:t>ج الافضل للبيانات تبين ان قيمة</w:t>
      </w:r>
      <w:r w:rsidR="008C1E51">
        <w:rPr>
          <w:rFonts w:ascii="Times New Roman" w:hAnsi="Times New Roman" w:cs="Times New Roman" w:hint="cs"/>
          <w:sz w:val="28"/>
          <w:szCs w:val="28"/>
          <w:rtl/>
          <w:lang w:bidi="ar-IQ"/>
        </w:rPr>
        <w:t xml:space="preserve">                </w:t>
      </w:r>
      <w:r>
        <w:rPr>
          <w:rFonts w:ascii="Times New Roman" w:hAnsi="Times New Roman" w:cs="Times New Roman" w:hint="cs"/>
          <w:sz w:val="28"/>
          <w:szCs w:val="28"/>
          <w:rtl/>
          <w:lang w:bidi="ar-IQ"/>
        </w:rPr>
        <w:t xml:space="preserve"> ( 0.823= </w:t>
      </w:r>
      <m:oMath>
        <m:sSup>
          <m:sSupPr>
            <m:ctrlPr>
              <w:rPr>
                <w:rFonts w:ascii="Cambria Math" w:hAnsi="Cambria Math" w:cs="Times New Roman"/>
                <w:i/>
                <w:sz w:val="28"/>
                <w:szCs w:val="28"/>
                <w:lang w:bidi="ar-IQ"/>
              </w:rPr>
            </m:ctrlPr>
          </m:sSupPr>
          <m:e>
            <m:r>
              <m:rPr>
                <m:sty m:val="bi"/>
              </m:rPr>
              <w:rPr>
                <w:rFonts w:ascii="Cambria Math" w:hAnsi="Cambria Math" w:cs="Times New Roman"/>
                <w:sz w:val="28"/>
                <w:szCs w:val="28"/>
                <w:lang w:bidi="ar-IQ"/>
              </w:rPr>
              <m:t>R</m:t>
            </m:r>
          </m:e>
          <m:sup>
            <m:r>
              <m:rPr>
                <m:sty m:val="bi"/>
              </m:rPr>
              <w:rPr>
                <w:rFonts w:ascii="Cambria Math" w:hAnsi="Cambria Math" w:cs="Times New Roman"/>
                <w:sz w:val="28"/>
                <w:szCs w:val="28"/>
                <w:lang w:bidi="ar-IQ"/>
              </w:rPr>
              <m:t>2</m:t>
            </m:r>
          </m:sup>
        </m:sSup>
      </m:oMath>
      <w:r>
        <w:rPr>
          <w:rFonts w:ascii="Times New Roman" w:hAnsi="Times New Roman" w:cs="Times New Roman" w:hint="cs"/>
          <w:i/>
          <w:sz w:val="28"/>
          <w:szCs w:val="28"/>
          <w:rtl/>
          <w:lang w:bidi="ar-IQ"/>
        </w:rPr>
        <w:t>)  والذي يعني معامل تحديد افضل انموذج ( مربع قيمة معامل الارتباط ) اي ان المتغيرات المستقلة تفسر ان ( 82%) تؤثر في المتغير التابع اي ان (82% من سعر الصرف</w:t>
      </w:r>
      <w:r w:rsidR="001B6E99">
        <w:rPr>
          <w:rFonts w:ascii="Times New Roman" w:hAnsi="Times New Roman" w:cs="Times New Roman" w:hint="cs"/>
          <w:i/>
          <w:sz w:val="28"/>
          <w:szCs w:val="28"/>
          <w:rtl/>
          <w:lang w:bidi="ar-IQ"/>
        </w:rPr>
        <w:t xml:space="preserve"> يؤثر على اجمالي الصادرات ) والمتبقي يعزى </w:t>
      </w:r>
      <w:proofErr w:type="spellStart"/>
      <w:r w:rsidR="001B6E99">
        <w:rPr>
          <w:rFonts w:ascii="Times New Roman" w:hAnsi="Times New Roman" w:cs="Times New Roman" w:hint="cs"/>
          <w:i/>
          <w:sz w:val="28"/>
          <w:szCs w:val="28"/>
          <w:rtl/>
          <w:lang w:bidi="ar-IQ"/>
        </w:rPr>
        <w:t>لاخطاء</w:t>
      </w:r>
      <w:proofErr w:type="spellEnd"/>
      <w:r w:rsidR="001B6E99">
        <w:rPr>
          <w:rFonts w:ascii="Times New Roman" w:hAnsi="Times New Roman" w:cs="Times New Roman" w:hint="cs"/>
          <w:i/>
          <w:sz w:val="28"/>
          <w:szCs w:val="28"/>
          <w:rtl/>
          <w:lang w:bidi="ar-IQ"/>
        </w:rPr>
        <w:t xml:space="preserve"> عشوائية غير معروفة و</w:t>
      </w:r>
      <w:r>
        <w:rPr>
          <w:rFonts w:ascii="Times New Roman" w:hAnsi="Times New Roman" w:cs="Times New Roman" w:hint="cs"/>
          <w:i/>
          <w:sz w:val="28"/>
          <w:szCs w:val="28"/>
          <w:rtl/>
          <w:lang w:bidi="ar-IQ"/>
        </w:rPr>
        <w:t xml:space="preserve">قيمتها </w:t>
      </w:r>
      <w:r w:rsidR="008C1E51">
        <w:rPr>
          <w:rFonts w:ascii="Times New Roman" w:hAnsi="Times New Roman" w:cs="Times New Roman" w:hint="cs"/>
          <w:i/>
          <w:sz w:val="28"/>
          <w:szCs w:val="28"/>
          <w:rtl/>
          <w:lang w:bidi="ar-IQ"/>
        </w:rPr>
        <w:t xml:space="preserve">         </w:t>
      </w:r>
      <w:r w:rsidR="001B6E99">
        <w:rPr>
          <w:rFonts w:ascii="Times New Roman" w:hAnsi="Times New Roman" w:cs="Times New Roman" w:hint="cs"/>
          <w:i/>
          <w:sz w:val="28"/>
          <w:szCs w:val="28"/>
          <w:rtl/>
          <w:lang w:bidi="ar-IQ"/>
        </w:rPr>
        <w:t xml:space="preserve"> </w:t>
      </w:r>
      <w:r>
        <w:rPr>
          <w:rFonts w:ascii="Times New Roman" w:hAnsi="Times New Roman" w:cs="Times New Roman" w:hint="cs"/>
          <w:i/>
          <w:sz w:val="28"/>
          <w:szCs w:val="28"/>
          <w:rtl/>
          <w:lang w:bidi="ar-IQ"/>
        </w:rPr>
        <w:t xml:space="preserve">( 18%) ، وبلغت قيمة معامل الارتباط (0.907) بمستوى معنوية (0.000) .وكما موضح في الجدول ادناه : </w:t>
      </w:r>
    </w:p>
    <w:tbl>
      <w:tblPr>
        <w:tblW w:w="9923"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665"/>
        <w:gridCol w:w="993"/>
        <w:gridCol w:w="1134"/>
        <w:gridCol w:w="1276"/>
        <w:gridCol w:w="1178"/>
        <w:gridCol w:w="1276"/>
        <w:gridCol w:w="948"/>
        <w:gridCol w:w="753"/>
        <w:gridCol w:w="992"/>
      </w:tblGrid>
      <w:tr w:rsidR="003D6656" w:rsidRPr="00950B5D" w:rsidTr="003D6656">
        <w:trPr>
          <w:cantSplit/>
        </w:trPr>
        <w:tc>
          <w:tcPr>
            <w:tcW w:w="9923" w:type="dxa"/>
            <w:gridSpan w:val="10"/>
            <w:tcBorders>
              <w:top w:val="nil"/>
              <w:left w:val="nil"/>
              <w:bottom w:val="nil"/>
              <w:right w:val="nil"/>
            </w:tcBorders>
            <w:shd w:val="clear" w:color="auto" w:fill="FFFFFF"/>
            <w:vAlign w:val="center"/>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 xml:space="preserve">Model </w:t>
            </w:r>
            <w:proofErr w:type="spellStart"/>
            <w:r w:rsidRPr="00950B5D">
              <w:rPr>
                <w:rFonts w:asciiTheme="majorBidi" w:hAnsiTheme="majorBidi" w:cstheme="majorBidi"/>
                <w:color w:val="000000"/>
                <w:sz w:val="20"/>
                <w:szCs w:val="20"/>
              </w:rPr>
              <w:t>Summary</w:t>
            </w:r>
            <w:r w:rsidRPr="00950B5D">
              <w:rPr>
                <w:rFonts w:asciiTheme="majorBidi" w:hAnsiTheme="majorBidi" w:cstheme="majorBidi"/>
                <w:color w:val="000000"/>
                <w:sz w:val="20"/>
                <w:szCs w:val="20"/>
                <w:vertAlign w:val="superscript"/>
              </w:rPr>
              <w:t>c,d</w:t>
            </w:r>
            <w:proofErr w:type="spellEnd"/>
          </w:p>
        </w:tc>
      </w:tr>
      <w:tr w:rsidR="003D6656" w:rsidRPr="00950B5D" w:rsidTr="003D6656">
        <w:trPr>
          <w:cantSplit/>
        </w:trPr>
        <w:tc>
          <w:tcPr>
            <w:tcW w:w="708" w:type="dxa"/>
            <w:vMerge w:val="restart"/>
            <w:tcBorders>
              <w:top w:val="single" w:sz="16" w:space="0" w:color="000000"/>
              <w:left w:val="single" w:sz="16" w:space="0" w:color="000000"/>
              <w:bottom w:val="nil"/>
              <w:right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665" w:type="dxa"/>
            <w:vMerge w:val="restart"/>
            <w:tcBorders>
              <w:top w:val="single" w:sz="16" w:space="0" w:color="000000"/>
              <w:left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w:t>
            </w:r>
          </w:p>
        </w:tc>
        <w:tc>
          <w:tcPr>
            <w:tcW w:w="993" w:type="dxa"/>
            <w:vMerge w:val="restart"/>
            <w:tcBorders>
              <w:top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 xml:space="preserve">R </w:t>
            </w:r>
            <w:proofErr w:type="spellStart"/>
            <w:r w:rsidRPr="00950B5D">
              <w:rPr>
                <w:rFonts w:asciiTheme="majorBidi" w:hAnsiTheme="majorBidi" w:cstheme="majorBidi"/>
                <w:color w:val="000000"/>
                <w:sz w:val="20"/>
                <w:szCs w:val="20"/>
              </w:rPr>
              <w:t>Square</w:t>
            </w:r>
            <w:r w:rsidRPr="00950B5D">
              <w:rPr>
                <w:rFonts w:asciiTheme="majorBidi" w:hAnsiTheme="majorBidi" w:cstheme="majorBidi"/>
                <w:color w:val="000000"/>
                <w:sz w:val="20"/>
                <w:szCs w:val="20"/>
                <w:vertAlign w:val="superscript"/>
              </w:rPr>
              <w:t>b</w:t>
            </w:r>
            <w:proofErr w:type="spellEnd"/>
          </w:p>
        </w:tc>
        <w:tc>
          <w:tcPr>
            <w:tcW w:w="1134" w:type="dxa"/>
            <w:vMerge w:val="restart"/>
            <w:tcBorders>
              <w:top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Adjusted R Square</w:t>
            </w:r>
          </w:p>
        </w:tc>
        <w:tc>
          <w:tcPr>
            <w:tcW w:w="1276" w:type="dxa"/>
            <w:vMerge w:val="restart"/>
            <w:tcBorders>
              <w:top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Std. Error of the Estimate</w:t>
            </w:r>
          </w:p>
        </w:tc>
        <w:tc>
          <w:tcPr>
            <w:tcW w:w="5147" w:type="dxa"/>
            <w:gridSpan w:val="5"/>
            <w:tcBorders>
              <w:top w:val="single" w:sz="16" w:space="0" w:color="000000"/>
              <w:right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Change Statistics</w:t>
            </w:r>
          </w:p>
        </w:tc>
      </w:tr>
      <w:tr w:rsidR="003D6656" w:rsidRPr="00950B5D" w:rsidTr="003D6656">
        <w:trPr>
          <w:cantSplit/>
        </w:trPr>
        <w:tc>
          <w:tcPr>
            <w:tcW w:w="708" w:type="dxa"/>
            <w:vMerge/>
            <w:tcBorders>
              <w:top w:val="single" w:sz="16" w:space="0" w:color="000000"/>
              <w:left w:val="single" w:sz="16" w:space="0" w:color="000000"/>
              <w:bottom w:val="nil"/>
              <w:right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240" w:lineRule="auto"/>
              <w:jc w:val="center"/>
              <w:rPr>
                <w:rFonts w:asciiTheme="majorBidi" w:hAnsiTheme="majorBidi" w:cstheme="majorBidi"/>
                <w:b w:val="0"/>
                <w:bCs w:val="0"/>
                <w:color w:val="000000"/>
                <w:sz w:val="20"/>
                <w:szCs w:val="20"/>
              </w:rPr>
            </w:pPr>
          </w:p>
        </w:tc>
        <w:tc>
          <w:tcPr>
            <w:tcW w:w="665" w:type="dxa"/>
            <w:vMerge/>
            <w:tcBorders>
              <w:top w:val="single" w:sz="16" w:space="0" w:color="000000"/>
              <w:left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240" w:lineRule="auto"/>
              <w:jc w:val="center"/>
              <w:rPr>
                <w:rFonts w:asciiTheme="majorBidi" w:hAnsiTheme="majorBidi" w:cstheme="majorBidi"/>
                <w:b w:val="0"/>
                <w:bCs w:val="0"/>
                <w:color w:val="000000"/>
                <w:sz w:val="20"/>
                <w:szCs w:val="20"/>
              </w:rPr>
            </w:pPr>
          </w:p>
        </w:tc>
        <w:tc>
          <w:tcPr>
            <w:tcW w:w="993" w:type="dxa"/>
            <w:vMerge/>
            <w:tcBorders>
              <w:top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240" w:lineRule="auto"/>
              <w:jc w:val="center"/>
              <w:rPr>
                <w:rFonts w:asciiTheme="majorBidi" w:hAnsiTheme="majorBidi" w:cstheme="majorBidi"/>
                <w:b w:val="0"/>
                <w:bCs w:val="0"/>
                <w:color w:val="000000"/>
                <w:sz w:val="20"/>
                <w:szCs w:val="20"/>
              </w:rPr>
            </w:pPr>
          </w:p>
        </w:tc>
        <w:tc>
          <w:tcPr>
            <w:tcW w:w="1134" w:type="dxa"/>
            <w:vMerge/>
            <w:tcBorders>
              <w:top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240" w:lineRule="auto"/>
              <w:jc w:val="center"/>
              <w:rPr>
                <w:rFonts w:asciiTheme="majorBidi" w:hAnsiTheme="majorBidi" w:cstheme="majorBidi"/>
                <w:b w:val="0"/>
                <w:bCs w:val="0"/>
                <w:color w:val="000000"/>
                <w:sz w:val="20"/>
                <w:szCs w:val="20"/>
              </w:rPr>
            </w:pPr>
          </w:p>
        </w:tc>
        <w:tc>
          <w:tcPr>
            <w:tcW w:w="1276" w:type="dxa"/>
            <w:vMerge/>
            <w:tcBorders>
              <w:top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240" w:lineRule="auto"/>
              <w:jc w:val="center"/>
              <w:rPr>
                <w:rFonts w:asciiTheme="majorBidi" w:hAnsiTheme="majorBidi" w:cstheme="majorBidi"/>
                <w:b w:val="0"/>
                <w:bCs w:val="0"/>
                <w:color w:val="000000"/>
                <w:sz w:val="20"/>
                <w:szCs w:val="20"/>
              </w:rPr>
            </w:pPr>
          </w:p>
        </w:tc>
        <w:tc>
          <w:tcPr>
            <w:tcW w:w="1178" w:type="dxa"/>
            <w:tcBorders>
              <w:bottom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 Square Change</w:t>
            </w:r>
          </w:p>
        </w:tc>
        <w:tc>
          <w:tcPr>
            <w:tcW w:w="1276" w:type="dxa"/>
            <w:tcBorders>
              <w:bottom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F Change</w:t>
            </w:r>
          </w:p>
        </w:tc>
        <w:tc>
          <w:tcPr>
            <w:tcW w:w="948" w:type="dxa"/>
            <w:tcBorders>
              <w:bottom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df1</w:t>
            </w:r>
          </w:p>
        </w:tc>
        <w:tc>
          <w:tcPr>
            <w:tcW w:w="753" w:type="dxa"/>
            <w:tcBorders>
              <w:bottom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df2</w:t>
            </w:r>
          </w:p>
        </w:tc>
        <w:tc>
          <w:tcPr>
            <w:tcW w:w="992" w:type="dxa"/>
            <w:tcBorders>
              <w:bottom w:val="single" w:sz="16" w:space="0" w:color="000000"/>
              <w:right w:val="single" w:sz="16" w:space="0" w:color="000000"/>
            </w:tcBorders>
            <w:shd w:val="clear" w:color="auto" w:fill="FFFFFF"/>
            <w:vAlign w:val="bottom"/>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 F Change</w:t>
            </w:r>
          </w:p>
        </w:tc>
      </w:tr>
      <w:tr w:rsidR="003D6656" w:rsidRPr="00950B5D" w:rsidTr="003D6656">
        <w:trPr>
          <w:cantSplit/>
        </w:trPr>
        <w:tc>
          <w:tcPr>
            <w:tcW w:w="708" w:type="dxa"/>
            <w:tcBorders>
              <w:top w:val="single" w:sz="16" w:space="0" w:color="000000"/>
              <w:left w:val="single" w:sz="16" w:space="0" w:color="000000"/>
              <w:bottom w:val="single" w:sz="16" w:space="0" w:color="000000"/>
              <w:right w:val="single" w:sz="16" w:space="0" w:color="000000"/>
            </w:tcBorders>
            <w:shd w:val="clear" w:color="auto" w:fill="FFFFFF"/>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665"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.907</w:t>
            </w:r>
            <w:r w:rsidRPr="00950B5D">
              <w:rPr>
                <w:rFonts w:asciiTheme="majorBidi" w:hAnsiTheme="majorBidi" w:cstheme="majorBidi"/>
                <w:color w:val="000000"/>
                <w:sz w:val="20"/>
                <w:szCs w:val="20"/>
                <w:vertAlign w:val="superscript"/>
              </w:rPr>
              <w:t>a</w:t>
            </w:r>
          </w:p>
        </w:tc>
        <w:tc>
          <w:tcPr>
            <w:tcW w:w="993"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.823</w:t>
            </w:r>
          </w:p>
        </w:tc>
        <w:tc>
          <w:tcPr>
            <w:tcW w:w="1134"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.400</w:t>
            </w:r>
          </w:p>
        </w:tc>
        <w:tc>
          <w:tcPr>
            <w:tcW w:w="1276"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31669.47103</w:t>
            </w:r>
          </w:p>
        </w:tc>
        <w:tc>
          <w:tcPr>
            <w:tcW w:w="1178"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.423</w:t>
            </w:r>
          </w:p>
        </w:tc>
        <w:tc>
          <w:tcPr>
            <w:tcW w:w="1276"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19.030</w:t>
            </w:r>
          </w:p>
        </w:tc>
        <w:tc>
          <w:tcPr>
            <w:tcW w:w="948"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753" w:type="dxa"/>
            <w:tcBorders>
              <w:top w:val="single" w:sz="16" w:space="0" w:color="000000"/>
              <w:bottom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26</w:t>
            </w:r>
          </w:p>
        </w:tc>
        <w:tc>
          <w:tcPr>
            <w:tcW w:w="992"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3D6656">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p>
        </w:tc>
      </w:tr>
    </w:tbl>
    <w:p w:rsidR="003D6656" w:rsidRPr="00950B5D" w:rsidRDefault="003D6656" w:rsidP="001B6E99">
      <w:pPr>
        <w:spacing w:after="0" w:line="240" w:lineRule="auto"/>
        <w:jc w:val="lowKashida"/>
        <w:rPr>
          <w:sz w:val="28"/>
          <w:szCs w:val="28"/>
          <w:rtl/>
          <w:lang w:bidi="ar-IQ"/>
        </w:rPr>
      </w:pPr>
      <w:r w:rsidRPr="00977C10">
        <w:rPr>
          <w:rFonts w:ascii="Times New Roman" w:hAnsi="Times New Roman" w:cs="Times New Roman" w:hint="cs"/>
          <w:sz w:val="28"/>
          <w:szCs w:val="28"/>
          <w:rtl/>
          <w:lang w:bidi="ar-IQ"/>
        </w:rPr>
        <w:t xml:space="preserve">والجدول ادناه يدرس مدى ملائمة خط انحدار البيانات وفرضية </w:t>
      </w:r>
      <w:r w:rsidR="001B6E99">
        <w:rPr>
          <w:rFonts w:ascii="Times New Roman" w:hAnsi="Times New Roman" w:cs="Times New Roman" w:hint="cs"/>
          <w:sz w:val="28"/>
          <w:szCs w:val="28"/>
          <w:rtl/>
          <w:lang w:bidi="ar-IQ"/>
        </w:rPr>
        <w:t xml:space="preserve">العدم ( دراسة الفرضية الثانية) </w:t>
      </w:r>
      <w:r w:rsidRPr="00977C10">
        <w:rPr>
          <w:rFonts w:ascii="Times New Roman" w:hAnsi="Times New Roman" w:cs="Times New Roman" w:hint="cs"/>
          <w:sz w:val="28"/>
          <w:szCs w:val="28"/>
          <w:rtl/>
          <w:lang w:bidi="ar-IQ"/>
        </w:rPr>
        <w:t>دراسة فرضية العدم والتي تنص على (</w:t>
      </w:r>
      <w:r w:rsidRPr="00977C10">
        <w:rPr>
          <w:rFonts w:hint="cs"/>
          <w:sz w:val="28"/>
          <w:szCs w:val="28"/>
          <w:rtl/>
          <w:lang w:bidi="ar-IQ"/>
        </w:rPr>
        <w:t>لا توجد علاقة ذات دلالة احصائية عند مستوى معنوية ( 0.05) بين سعر الصرف واجمالي الصادرات) اذ بلغت قيمة احصاءه (19.030</w:t>
      </w:r>
      <w:r w:rsidRPr="00977C10">
        <w:rPr>
          <w:sz w:val="28"/>
          <w:szCs w:val="28"/>
          <w:lang w:bidi="ar-IQ"/>
        </w:rPr>
        <w:t>F=</w:t>
      </w:r>
      <w:r w:rsidRPr="00977C10">
        <w:rPr>
          <w:rFonts w:hint="cs"/>
          <w:sz w:val="28"/>
          <w:szCs w:val="28"/>
          <w:rtl/>
          <w:lang w:bidi="ar-IQ"/>
        </w:rPr>
        <w:t xml:space="preserve"> ) عند مستوى معنوية (0.000) وهو اقل من مستوى المعنوية ( 0.05) مما يدل على عدم وجود فروق معنوية  وان الانموذج يمثل الظاهرة المدروسة تمثيلا دقيقا وان خط الانحدار يلائم البيانات المعطاة بمعنى رفض فرضية العدم وقبول الفرضية البديلة ، اما بالنسبة لمجموع مربعات الانحدار قد بلغت (19086414077.951) عند درجة حرية (1) ومجموع مربعات الخطأ بلغت (26076840272.659) عند درجة حرية (26) اما مجموع المربعات الكلي (45163254350.610) عند درجة حرية (27)،اما بالنسبة لمعدل مربعات الانحدار ومعدل مربعات البواقي قد بلغت على التوالي ( 19086414077.951) (1002955395.102)  وكما موضح في الجدول ادناه :</w:t>
      </w:r>
    </w:p>
    <w:tbl>
      <w:tblPr>
        <w:tblW w:w="8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1"/>
        <w:gridCol w:w="1801"/>
        <w:gridCol w:w="690"/>
        <w:gridCol w:w="1861"/>
        <w:gridCol w:w="851"/>
        <w:gridCol w:w="794"/>
      </w:tblGrid>
      <w:tr w:rsidR="003D6656" w:rsidRPr="00950B5D" w:rsidTr="001953B7">
        <w:trPr>
          <w:cantSplit/>
        </w:trPr>
        <w:tc>
          <w:tcPr>
            <w:tcW w:w="8024" w:type="dxa"/>
            <w:gridSpan w:val="7"/>
            <w:tcBorders>
              <w:top w:val="nil"/>
              <w:left w:val="nil"/>
              <w:bottom w:val="nil"/>
              <w:right w:val="nil"/>
            </w:tcBorders>
            <w:shd w:val="clear" w:color="auto" w:fill="FFFFFF"/>
            <w:vAlign w:val="center"/>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ANOVA</w:t>
            </w:r>
            <w:r w:rsidRPr="00950B5D">
              <w:rPr>
                <w:rFonts w:asciiTheme="majorBidi" w:hAnsiTheme="majorBidi" w:cstheme="majorBidi"/>
                <w:color w:val="000000"/>
                <w:sz w:val="20"/>
                <w:szCs w:val="20"/>
                <w:vertAlign w:val="superscript"/>
              </w:rPr>
              <w:t>a,b</w:t>
            </w:r>
            <w:proofErr w:type="spellEnd"/>
          </w:p>
        </w:tc>
      </w:tr>
      <w:tr w:rsidR="003D6656" w:rsidRPr="00950B5D" w:rsidTr="001953B7">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1801" w:type="dxa"/>
            <w:tcBorders>
              <w:top w:val="single" w:sz="16" w:space="0" w:color="000000"/>
              <w:left w:val="single" w:sz="16" w:space="0" w:color="000000"/>
              <w:bottom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Sum of Squares</w:t>
            </w:r>
          </w:p>
        </w:tc>
        <w:tc>
          <w:tcPr>
            <w:tcW w:w="690" w:type="dxa"/>
            <w:tcBorders>
              <w:top w:val="single" w:sz="16" w:space="0" w:color="000000"/>
              <w:bottom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df</w:t>
            </w:r>
            <w:proofErr w:type="spellEnd"/>
          </w:p>
        </w:tc>
        <w:tc>
          <w:tcPr>
            <w:tcW w:w="1861" w:type="dxa"/>
            <w:tcBorders>
              <w:top w:val="single" w:sz="16" w:space="0" w:color="000000"/>
              <w:bottom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Mean Square</w:t>
            </w:r>
          </w:p>
        </w:tc>
        <w:tc>
          <w:tcPr>
            <w:tcW w:w="851" w:type="dxa"/>
            <w:tcBorders>
              <w:top w:val="single" w:sz="16" w:space="0" w:color="000000"/>
              <w:bottom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F</w:t>
            </w:r>
          </w:p>
        </w:tc>
        <w:tc>
          <w:tcPr>
            <w:tcW w:w="794" w:type="dxa"/>
            <w:tcBorders>
              <w:top w:val="single" w:sz="16" w:space="0" w:color="000000"/>
              <w:bottom w:val="single" w:sz="16" w:space="0" w:color="000000"/>
              <w:right w:val="single" w:sz="16" w:space="0" w:color="000000"/>
            </w:tcBorders>
            <w:shd w:val="clear" w:color="auto" w:fill="FFFFFF"/>
            <w:vAlign w:val="bottom"/>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w:t>
            </w:r>
          </w:p>
        </w:tc>
      </w:tr>
      <w:tr w:rsidR="003D6656" w:rsidRPr="00950B5D" w:rsidTr="001953B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291" w:type="dxa"/>
            <w:tcBorders>
              <w:top w:val="single" w:sz="16" w:space="0" w:color="000000"/>
              <w:left w:val="nil"/>
              <w:bottom w:val="nil"/>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Regression</w:t>
            </w:r>
          </w:p>
        </w:tc>
        <w:tc>
          <w:tcPr>
            <w:tcW w:w="1801" w:type="dxa"/>
            <w:tcBorders>
              <w:top w:val="single" w:sz="16" w:space="0" w:color="000000"/>
              <w:left w:val="single" w:sz="16" w:space="0" w:color="000000"/>
              <w:bottom w:val="nil"/>
            </w:tcBorders>
            <w:shd w:val="clear" w:color="auto" w:fill="FFFFFF"/>
            <w:vAlign w:val="center"/>
          </w:tcPr>
          <w:p w:rsidR="003D6656" w:rsidRPr="00950B5D" w:rsidRDefault="003D6656" w:rsidP="001953B7">
            <w:pPr>
              <w:autoSpaceDE w:val="0"/>
              <w:autoSpaceDN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19086414077.951</w:t>
            </w:r>
          </w:p>
        </w:tc>
        <w:tc>
          <w:tcPr>
            <w:tcW w:w="690"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861"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19086414077.951</w:t>
            </w:r>
          </w:p>
        </w:tc>
        <w:tc>
          <w:tcPr>
            <w:tcW w:w="851" w:type="dxa"/>
            <w:tcBorders>
              <w:top w:val="single" w:sz="16" w:space="0" w:color="000000"/>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19.030</w:t>
            </w:r>
          </w:p>
        </w:tc>
        <w:tc>
          <w:tcPr>
            <w:tcW w:w="794" w:type="dxa"/>
            <w:tcBorders>
              <w:top w:val="single" w:sz="16" w:space="0" w:color="000000"/>
              <w:bottom w:val="nil"/>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r w:rsidRPr="00950B5D">
              <w:rPr>
                <w:rFonts w:asciiTheme="majorBidi" w:hAnsiTheme="majorBidi" w:cstheme="majorBidi"/>
                <w:color w:val="000000"/>
                <w:sz w:val="20"/>
                <w:szCs w:val="20"/>
                <w:vertAlign w:val="superscript"/>
              </w:rPr>
              <w:t>c</w:t>
            </w:r>
          </w:p>
        </w:tc>
      </w:tr>
      <w:tr w:rsidR="003D6656" w:rsidRPr="00950B5D" w:rsidTr="001953B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291" w:type="dxa"/>
            <w:tcBorders>
              <w:top w:val="nil"/>
              <w:left w:val="nil"/>
              <w:bottom w:val="nil"/>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Residual</w:t>
            </w:r>
          </w:p>
        </w:tc>
        <w:tc>
          <w:tcPr>
            <w:tcW w:w="1801" w:type="dxa"/>
            <w:tcBorders>
              <w:top w:val="nil"/>
              <w:left w:val="single" w:sz="16" w:space="0" w:color="000000"/>
              <w:bottom w:val="nil"/>
            </w:tcBorders>
            <w:shd w:val="clear" w:color="auto" w:fill="FFFFFF"/>
            <w:vAlign w:val="center"/>
          </w:tcPr>
          <w:p w:rsidR="003D6656" w:rsidRPr="00950B5D" w:rsidRDefault="003D6656" w:rsidP="001953B7">
            <w:pPr>
              <w:autoSpaceDE w:val="0"/>
              <w:autoSpaceDN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26076840272.659</w:t>
            </w:r>
          </w:p>
        </w:tc>
        <w:tc>
          <w:tcPr>
            <w:tcW w:w="690"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26</w:t>
            </w:r>
          </w:p>
        </w:tc>
        <w:tc>
          <w:tcPr>
            <w:tcW w:w="1861"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1002955395.102</w:t>
            </w:r>
          </w:p>
        </w:tc>
        <w:tc>
          <w:tcPr>
            <w:tcW w:w="851" w:type="dxa"/>
            <w:tcBorders>
              <w:top w:val="nil"/>
              <w:bottom w:val="nil"/>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794" w:type="dxa"/>
            <w:tcBorders>
              <w:top w:val="nil"/>
              <w:bottom w:val="nil"/>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r>
      <w:tr w:rsidR="003D6656" w:rsidRPr="00950B5D" w:rsidTr="001953B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1291" w:type="dxa"/>
            <w:tcBorders>
              <w:top w:val="nil"/>
              <w:left w:val="nil"/>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Total</w:t>
            </w:r>
          </w:p>
        </w:tc>
        <w:tc>
          <w:tcPr>
            <w:tcW w:w="1801" w:type="dxa"/>
            <w:tcBorders>
              <w:top w:val="nil"/>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45163254350.610</w:t>
            </w:r>
            <w:r w:rsidRPr="00950B5D">
              <w:rPr>
                <w:rFonts w:asciiTheme="majorBidi" w:hAnsiTheme="majorBidi" w:cstheme="majorBidi"/>
                <w:color w:val="000000"/>
                <w:sz w:val="20"/>
                <w:szCs w:val="20"/>
                <w:vertAlign w:val="superscript"/>
              </w:rPr>
              <w:t>d</w:t>
            </w:r>
          </w:p>
        </w:tc>
        <w:tc>
          <w:tcPr>
            <w:tcW w:w="690"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27</w:t>
            </w:r>
          </w:p>
        </w:tc>
        <w:tc>
          <w:tcPr>
            <w:tcW w:w="1861"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851" w:type="dxa"/>
            <w:tcBorders>
              <w:top w:val="nil"/>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c>
          <w:tcPr>
            <w:tcW w:w="794" w:type="dxa"/>
            <w:tcBorders>
              <w:top w:val="nil"/>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sz w:val="20"/>
                <w:szCs w:val="20"/>
              </w:rPr>
            </w:pPr>
          </w:p>
        </w:tc>
      </w:tr>
    </w:tbl>
    <w:p w:rsidR="003D6656" w:rsidRPr="001B6E99" w:rsidRDefault="003D6656" w:rsidP="001B6E99">
      <w:pPr>
        <w:autoSpaceDE w:val="0"/>
        <w:autoSpaceDN w:val="0"/>
        <w:adjustRightInd w:val="0"/>
        <w:spacing w:after="0" w:line="240" w:lineRule="auto"/>
        <w:jc w:val="lowKashida"/>
        <w:rPr>
          <w:rFonts w:ascii="Times New Roman" w:hAnsi="Times New Roman" w:cs="Times New Roman"/>
          <w:sz w:val="28"/>
          <w:szCs w:val="28"/>
          <w:rtl/>
          <w:lang w:bidi="ar-IQ"/>
        </w:rPr>
      </w:pPr>
      <w:r>
        <w:rPr>
          <w:rFonts w:ascii="Times New Roman" w:hAnsi="Times New Roman" w:cs="Times New Roman" w:hint="cs"/>
          <w:sz w:val="28"/>
          <w:szCs w:val="28"/>
          <w:rtl/>
          <w:lang w:bidi="ar-IQ"/>
        </w:rPr>
        <w:t>اذ بلغت قيمة تأثير سعر الصرف على اجمالي الاستيرادات (4.362</w:t>
      </w:r>
      <w:r>
        <w:rPr>
          <w:rFonts w:ascii="Times New Roman" w:hAnsi="Times New Roman" w:cs="Times New Roman"/>
          <w:sz w:val="28"/>
          <w:szCs w:val="28"/>
          <w:lang w:bidi="ar-IQ"/>
        </w:rPr>
        <w:t>t=</w:t>
      </w:r>
      <w:r>
        <w:rPr>
          <w:rFonts w:ascii="Times New Roman" w:hAnsi="Times New Roman" w:cs="Times New Roman" w:hint="cs"/>
          <w:sz w:val="28"/>
          <w:szCs w:val="28"/>
          <w:rtl/>
          <w:lang w:bidi="ar-IQ"/>
        </w:rPr>
        <w:t xml:space="preserve"> ) عند مستوى معنوية (0.000) وهو اقل من مستوى الدلالة الاحصائية (0.05) ، اما قيمة الميل الحدي قد بلغت (19.853</w:t>
      </w:r>
      <w:r>
        <w:rPr>
          <w:rFonts w:ascii="Times New Roman" w:hAnsi="Times New Roman" w:cs="Times New Roman"/>
          <w:sz w:val="28"/>
          <w:szCs w:val="28"/>
          <w:lang w:bidi="ar-IQ"/>
        </w:rPr>
        <w:t xml:space="preserve">B= </w:t>
      </w:r>
      <w:r>
        <w:rPr>
          <w:rFonts w:ascii="Times New Roman" w:hAnsi="Times New Roman" w:cs="Times New Roman" w:hint="cs"/>
          <w:sz w:val="28"/>
          <w:szCs w:val="28"/>
          <w:rtl/>
          <w:lang w:bidi="ar-IQ"/>
        </w:rPr>
        <w:t xml:space="preserve"> ) اي بمعنى ان قيمة اجمالي الاستيرادات تتغير بمقدار (19.853) لكل وحده واحده وكما موضح في الجدول ادناه : </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45"/>
        <w:gridCol w:w="1338"/>
        <w:gridCol w:w="1338"/>
        <w:gridCol w:w="1476"/>
        <w:gridCol w:w="1014"/>
        <w:gridCol w:w="1014"/>
      </w:tblGrid>
      <w:tr w:rsidR="003D6656" w:rsidRPr="00950B5D" w:rsidTr="001B6E99">
        <w:trPr>
          <w:cantSplit/>
        </w:trPr>
        <w:tc>
          <w:tcPr>
            <w:tcW w:w="7962" w:type="dxa"/>
            <w:gridSpan w:val="7"/>
            <w:tcBorders>
              <w:top w:val="nil"/>
              <w:left w:val="nil"/>
              <w:bottom w:val="nil"/>
              <w:right w:val="nil"/>
            </w:tcBorders>
            <w:shd w:val="clear" w:color="auto" w:fill="FFFFFF"/>
            <w:vAlign w:val="center"/>
          </w:tcPr>
          <w:p w:rsidR="003D6656" w:rsidRPr="00950B5D" w:rsidRDefault="003D6656" w:rsidP="001B6E99">
            <w:pPr>
              <w:autoSpaceDE w:val="0"/>
              <w:autoSpaceDN w:val="0"/>
              <w:bidi w:val="0"/>
              <w:adjustRightInd w:val="0"/>
              <w:spacing w:after="0" w:line="240" w:lineRule="auto"/>
              <w:ind w:left="60" w:right="60"/>
              <w:jc w:val="center"/>
              <w:rPr>
                <w:rFonts w:asciiTheme="majorBidi" w:hAnsiTheme="majorBidi" w:cstheme="majorBidi"/>
                <w:b w:val="0"/>
                <w:bCs w:val="0"/>
                <w:color w:val="000000"/>
                <w:sz w:val="20"/>
                <w:szCs w:val="20"/>
              </w:rPr>
            </w:pPr>
            <w:proofErr w:type="spellStart"/>
            <w:r w:rsidRPr="00950B5D">
              <w:rPr>
                <w:rFonts w:asciiTheme="majorBidi" w:hAnsiTheme="majorBidi" w:cstheme="majorBidi"/>
                <w:color w:val="000000"/>
                <w:sz w:val="20"/>
                <w:szCs w:val="20"/>
              </w:rPr>
              <w:t>Coefficients</w:t>
            </w:r>
            <w:r w:rsidRPr="00950B5D">
              <w:rPr>
                <w:rFonts w:asciiTheme="majorBidi" w:hAnsiTheme="majorBidi" w:cstheme="majorBidi"/>
                <w:color w:val="000000"/>
                <w:sz w:val="20"/>
                <w:szCs w:val="20"/>
                <w:vertAlign w:val="superscript"/>
              </w:rPr>
              <w:t>a,b</w:t>
            </w:r>
            <w:proofErr w:type="spellEnd"/>
          </w:p>
        </w:tc>
      </w:tr>
      <w:tr w:rsidR="003D6656" w:rsidRPr="00950B5D" w:rsidTr="001B6E99">
        <w:trPr>
          <w:cantSplit/>
        </w:trPr>
        <w:tc>
          <w:tcPr>
            <w:tcW w:w="1782" w:type="dxa"/>
            <w:gridSpan w:val="2"/>
            <w:vMerge w:val="restart"/>
            <w:tcBorders>
              <w:top w:val="single" w:sz="16" w:space="0" w:color="000000"/>
              <w:left w:val="single" w:sz="16" w:space="0" w:color="000000"/>
              <w:bottom w:val="nil"/>
              <w:right w:val="nil"/>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Model</w:t>
            </w:r>
          </w:p>
        </w:tc>
        <w:tc>
          <w:tcPr>
            <w:tcW w:w="2676" w:type="dxa"/>
            <w:gridSpan w:val="2"/>
            <w:tcBorders>
              <w:top w:val="single" w:sz="16" w:space="0" w:color="000000"/>
              <w:lef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Unstandardized Coefficients</w:t>
            </w:r>
          </w:p>
        </w:tc>
        <w:tc>
          <w:tcPr>
            <w:tcW w:w="1476" w:type="dxa"/>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Standardized Coefficients</w:t>
            </w:r>
          </w:p>
        </w:tc>
        <w:tc>
          <w:tcPr>
            <w:tcW w:w="1014" w:type="dxa"/>
            <w:vMerge w:val="restart"/>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t</w:t>
            </w:r>
          </w:p>
        </w:tc>
        <w:tc>
          <w:tcPr>
            <w:tcW w:w="1014" w:type="dxa"/>
            <w:vMerge w:val="restart"/>
            <w:tcBorders>
              <w:top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Sig.</w:t>
            </w:r>
          </w:p>
        </w:tc>
      </w:tr>
      <w:tr w:rsidR="003D6656" w:rsidRPr="00950B5D" w:rsidTr="001B6E99">
        <w:trPr>
          <w:cantSplit/>
        </w:trPr>
        <w:tc>
          <w:tcPr>
            <w:tcW w:w="1782" w:type="dxa"/>
            <w:gridSpan w:val="2"/>
            <w:vMerge/>
            <w:tcBorders>
              <w:top w:val="single" w:sz="16" w:space="0" w:color="000000"/>
              <w:left w:val="single" w:sz="16" w:space="0" w:color="000000"/>
              <w:bottom w:val="nil"/>
              <w:right w:val="nil"/>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338" w:type="dxa"/>
            <w:tcBorders>
              <w:left w:val="single" w:sz="16" w:space="0" w:color="000000"/>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B</w:t>
            </w:r>
          </w:p>
        </w:tc>
        <w:tc>
          <w:tcPr>
            <w:tcW w:w="1338"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Std. Error</w:t>
            </w:r>
          </w:p>
        </w:tc>
        <w:tc>
          <w:tcPr>
            <w:tcW w:w="1476" w:type="dxa"/>
            <w:tcBorders>
              <w:bottom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320" w:lineRule="atLeast"/>
              <w:ind w:left="60" w:right="60"/>
              <w:jc w:val="center"/>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Beta</w:t>
            </w:r>
          </w:p>
        </w:tc>
        <w:tc>
          <w:tcPr>
            <w:tcW w:w="1014" w:type="dxa"/>
            <w:vMerge/>
            <w:tcBorders>
              <w:top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c>
          <w:tcPr>
            <w:tcW w:w="1014" w:type="dxa"/>
            <w:vMerge/>
            <w:tcBorders>
              <w:top w:val="single" w:sz="16" w:space="0" w:color="000000"/>
              <w:right w:val="single" w:sz="16" w:space="0" w:color="000000"/>
            </w:tcBorders>
            <w:shd w:val="clear" w:color="auto" w:fill="FFFFFF"/>
            <w:vAlign w:val="bottom"/>
          </w:tcPr>
          <w:p w:rsidR="003D6656" w:rsidRPr="00950B5D" w:rsidRDefault="003D6656" w:rsidP="001953B7">
            <w:pPr>
              <w:autoSpaceDE w:val="0"/>
              <w:autoSpaceDN w:val="0"/>
              <w:bidi w:val="0"/>
              <w:adjustRightInd w:val="0"/>
              <w:spacing w:after="0" w:line="240" w:lineRule="auto"/>
              <w:rPr>
                <w:rFonts w:asciiTheme="majorBidi" w:hAnsiTheme="majorBidi" w:cstheme="majorBidi"/>
                <w:b w:val="0"/>
                <w:bCs w:val="0"/>
                <w:color w:val="000000"/>
                <w:sz w:val="20"/>
                <w:szCs w:val="20"/>
              </w:rPr>
            </w:pPr>
          </w:p>
        </w:tc>
      </w:tr>
      <w:tr w:rsidR="003D6656" w:rsidRPr="00950B5D" w:rsidTr="001B6E99">
        <w:trPr>
          <w:cantSplit/>
        </w:trPr>
        <w:tc>
          <w:tcPr>
            <w:tcW w:w="737" w:type="dxa"/>
            <w:tcBorders>
              <w:top w:val="single" w:sz="16" w:space="0" w:color="000000"/>
              <w:left w:val="single" w:sz="16" w:space="0" w:color="000000"/>
              <w:bottom w:val="single" w:sz="16" w:space="0" w:color="000000"/>
              <w:right w:val="nil"/>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w:t>
            </w:r>
          </w:p>
        </w:tc>
        <w:tc>
          <w:tcPr>
            <w:tcW w:w="1045" w:type="dxa"/>
            <w:tcBorders>
              <w:top w:val="single" w:sz="16" w:space="0" w:color="000000"/>
              <w:left w:val="nil"/>
              <w:bottom w:val="single" w:sz="16" w:space="0" w:color="000000"/>
              <w:right w:val="single" w:sz="16" w:space="0" w:color="000000"/>
            </w:tcBorders>
            <w:shd w:val="clear" w:color="auto" w:fill="FFFFFF"/>
          </w:tcPr>
          <w:p w:rsidR="003D6656" w:rsidRPr="00950B5D" w:rsidRDefault="003D6656" w:rsidP="001953B7">
            <w:pPr>
              <w:autoSpaceDE w:val="0"/>
              <w:autoSpaceDN w:val="0"/>
              <w:bidi w:val="0"/>
              <w:adjustRightInd w:val="0"/>
              <w:spacing w:after="0" w:line="320" w:lineRule="atLeast"/>
              <w:ind w:left="60" w:right="60"/>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tl/>
              </w:rPr>
              <w:t>سعر</w:t>
            </w:r>
            <w:r w:rsidRPr="00950B5D">
              <w:rPr>
                <w:rFonts w:asciiTheme="majorBidi" w:hAnsiTheme="majorBidi" w:cstheme="majorBidi"/>
                <w:color w:val="000000"/>
                <w:sz w:val="20"/>
                <w:szCs w:val="20"/>
              </w:rPr>
              <w:t xml:space="preserve"> </w:t>
            </w:r>
            <w:r w:rsidRPr="00950B5D">
              <w:rPr>
                <w:rFonts w:asciiTheme="majorBidi" w:hAnsiTheme="majorBidi" w:cstheme="majorBidi"/>
                <w:color w:val="000000"/>
                <w:sz w:val="20"/>
                <w:szCs w:val="20"/>
                <w:rtl/>
              </w:rPr>
              <w:t>الصرف</w:t>
            </w:r>
          </w:p>
        </w:tc>
        <w:tc>
          <w:tcPr>
            <w:tcW w:w="1338" w:type="dxa"/>
            <w:tcBorders>
              <w:top w:val="single" w:sz="16" w:space="0" w:color="000000"/>
              <w:left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19.853</w:t>
            </w:r>
          </w:p>
        </w:tc>
        <w:tc>
          <w:tcPr>
            <w:tcW w:w="1338"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4.551</w:t>
            </w:r>
          </w:p>
        </w:tc>
        <w:tc>
          <w:tcPr>
            <w:tcW w:w="1476"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.650</w:t>
            </w:r>
          </w:p>
        </w:tc>
        <w:tc>
          <w:tcPr>
            <w:tcW w:w="1014" w:type="dxa"/>
            <w:tcBorders>
              <w:top w:val="single" w:sz="16" w:space="0" w:color="000000"/>
              <w:bottom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4.362</w:t>
            </w:r>
          </w:p>
        </w:tc>
        <w:tc>
          <w:tcPr>
            <w:tcW w:w="1014" w:type="dxa"/>
            <w:tcBorders>
              <w:top w:val="single" w:sz="16" w:space="0" w:color="000000"/>
              <w:bottom w:val="single" w:sz="16" w:space="0" w:color="000000"/>
              <w:right w:val="single" w:sz="16" w:space="0" w:color="000000"/>
            </w:tcBorders>
            <w:shd w:val="clear" w:color="auto" w:fill="FFFFFF"/>
            <w:vAlign w:val="center"/>
          </w:tcPr>
          <w:p w:rsidR="003D6656" w:rsidRPr="00950B5D" w:rsidRDefault="003D6656" w:rsidP="001953B7">
            <w:pPr>
              <w:autoSpaceDE w:val="0"/>
              <w:autoSpaceDN w:val="0"/>
              <w:bidi w:val="0"/>
              <w:adjustRightInd w:val="0"/>
              <w:spacing w:after="0" w:line="320" w:lineRule="atLeast"/>
              <w:ind w:left="60" w:right="60"/>
              <w:jc w:val="right"/>
              <w:rPr>
                <w:rFonts w:asciiTheme="majorBidi" w:hAnsiTheme="majorBidi" w:cstheme="majorBidi"/>
                <w:b w:val="0"/>
                <w:bCs w:val="0"/>
                <w:color w:val="000000"/>
                <w:sz w:val="20"/>
                <w:szCs w:val="20"/>
              </w:rPr>
            </w:pPr>
            <w:r w:rsidRPr="00950B5D">
              <w:rPr>
                <w:rFonts w:asciiTheme="majorBidi" w:hAnsiTheme="majorBidi" w:cstheme="majorBidi"/>
                <w:color w:val="000000"/>
                <w:sz w:val="20"/>
                <w:szCs w:val="20"/>
              </w:rPr>
              <w:t>.000</w:t>
            </w:r>
          </w:p>
        </w:tc>
      </w:tr>
    </w:tbl>
    <w:p w:rsidR="003D6656" w:rsidRDefault="003D6656" w:rsidP="003D6656">
      <w:pPr>
        <w:jc w:val="lowKashida"/>
      </w:pPr>
      <w:r>
        <w:rPr>
          <w:rFonts w:hint="cs"/>
          <w:sz w:val="28"/>
          <w:szCs w:val="28"/>
          <w:rtl/>
          <w:lang w:bidi="ar-IQ"/>
        </w:rPr>
        <w:lastRenderedPageBreak/>
        <w:t xml:space="preserve">كما ويمكن معرفة اعتدالية التوزيع الطبيعي للأخطاء العشوائية وذلك من خلال فحص الشكل البياني للاحتمال التجميعي للمشاهدة والاحتمال التجميعي للبواقي ( الاخطاء العشوائية ) وكما موضح في الشكل ادناه : </w:t>
      </w:r>
    </w:p>
    <w:p w:rsidR="003D6656" w:rsidRDefault="003D6656" w:rsidP="001B6E99">
      <w:pPr>
        <w:autoSpaceDE w:val="0"/>
        <w:autoSpaceDN w:val="0"/>
        <w:bidi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0542E719" wp14:editId="72A8505E">
            <wp:extent cx="5400675" cy="3264227"/>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7168" cy="3274195"/>
                    </a:xfrm>
                    <a:prstGeom prst="rect">
                      <a:avLst/>
                    </a:prstGeom>
                    <a:noFill/>
                    <a:ln>
                      <a:noFill/>
                    </a:ln>
                  </pic:spPr>
                </pic:pic>
              </a:graphicData>
            </a:graphic>
          </wp:inline>
        </w:drawing>
      </w:r>
    </w:p>
    <w:p w:rsidR="001E4269" w:rsidRDefault="003D6656" w:rsidP="005D1EDF">
      <w:pPr>
        <w:autoSpaceDE w:val="0"/>
        <w:autoSpaceDN w:val="0"/>
        <w:adjustRightInd w:val="0"/>
        <w:spacing w:after="0" w:line="240" w:lineRule="auto"/>
        <w:jc w:val="lowKashida"/>
        <w:rPr>
          <w:rFonts w:ascii="Arial-BoldMT" w:cs="Arial-BoldMT"/>
          <w:sz w:val="28"/>
          <w:szCs w:val="28"/>
          <w:rtl/>
          <w:lang w:bidi="ar-IQ"/>
        </w:rPr>
      </w:pPr>
      <w:r w:rsidRPr="00ED609E">
        <w:rPr>
          <w:rFonts w:ascii="Arial-BoldMT" w:cs="Arial-BoldMT" w:hint="cs"/>
          <w:sz w:val="28"/>
          <w:szCs w:val="28"/>
          <w:rtl/>
        </w:rPr>
        <w:t>استخدمت</w:t>
      </w:r>
      <w:r w:rsidRPr="00ED609E">
        <w:rPr>
          <w:rFonts w:ascii="Arial-BoldMT" w:cs="Arial-BoldMT"/>
          <w:sz w:val="28"/>
          <w:szCs w:val="28"/>
        </w:rPr>
        <w:t xml:space="preserve"> </w:t>
      </w:r>
      <w:r w:rsidRPr="00ED609E">
        <w:rPr>
          <w:rFonts w:ascii="Arial-BoldMT" w:cs="Arial-BoldMT" w:hint="cs"/>
          <w:sz w:val="28"/>
          <w:szCs w:val="28"/>
          <w:rtl/>
        </w:rPr>
        <w:t>الدراسة</w:t>
      </w:r>
      <w:r w:rsidRPr="00ED609E">
        <w:rPr>
          <w:rFonts w:ascii="Arial-BoldMT" w:cs="Arial-BoldMT"/>
          <w:sz w:val="28"/>
          <w:szCs w:val="28"/>
        </w:rPr>
        <w:t xml:space="preserve"> </w:t>
      </w:r>
      <w:r w:rsidRPr="00ED609E">
        <w:rPr>
          <w:rFonts w:ascii="Arial-BoldMT" w:cs="Arial-BoldMT" w:hint="cs"/>
          <w:sz w:val="28"/>
          <w:szCs w:val="28"/>
          <w:rtl/>
        </w:rPr>
        <w:t>الحالية</w:t>
      </w:r>
      <w:r w:rsidRPr="00ED609E">
        <w:rPr>
          <w:rFonts w:ascii="Arial-BoldMT" w:cs="Arial-BoldMT"/>
          <w:sz w:val="28"/>
          <w:szCs w:val="28"/>
        </w:rPr>
        <w:t xml:space="preserve"> </w:t>
      </w:r>
      <w:r w:rsidRPr="00ED609E">
        <w:rPr>
          <w:rFonts w:ascii="Arial-BoldMT" w:cs="Arial-BoldMT" w:hint="cs"/>
          <w:sz w:val="28"/>
          <w:szCs w:val="28"/>
          <w:rtl/>
        </w:rPr>
        <w:t>أسلوب</w:t>
      </w:r>
      <w:r w:rsidRPr="00ED609E">
        <w:rPr>
          <w:rFonts w:ascii="Arial-BoldMT" w:cs="Arial-BoldMT"/>
          <w:sz w:val="28"/>
          <w:szCs w:val="28"/>
        </w:rPr>
        <w:t xml:space="preserve"> </w:t>
      </w:r>
      <w:r w:rsidRPr="00ED609E">
        <w:rPr>
          <w:rFonts w:ascii="Arial-BoldMT" w:cs="Arial-BoldMT" w:hint="cs"/>
          <w:sz w:val="28"/>
          <w:szCs w:val="28"/>
          <w:rtl/>
        </w:rPr>
        <w:t>تحليل</w:t>
      </w:r>
      <w:r w:rsidRPr="00ED609E">
        <w:rPr>
          <w:rFonts w:ascii="Arial-BoldMT" w:cs="Arial-BoldMT"/>
          <w:sz w:val="28"/>
          <w:szCs w:val="28"/>
        </w:rPr>
        <w:t xml:space="preserve"> </w:t>
      </w:r>
      <w:r w:rsidRPr="00ED609E">
        <w:rPr>
          <w:rFonts w:ascii="Arial-BoldMT" w:cs="Arial-BoldMT" w:hint="cs"/>
          <w:sz w:val="28"/>
          <w:szCs w:val="28"/>
          <w:rtl/>
        </w:rPr>
        <w:t>الانحدار</w:t>
      </w:r>
      <w:r w:rsidRPr="00ED609E">
        <w:rPr>
          <w:rFonts w:ascii="Arial-BoldMT" w:cs="Arial-BoldMT"/>
          <w:sz w:val="28"/>
          <w:szCs w:val="28"/>
        </w:rPr>
        <w:t xml:space="preserve"> </w:t>
      </w:r>
      <w:r>
        <w:rPr>
          <w:rFonts w:ascii="Arial-BoldMT" w:cs="Arial-BoldMT" w:hint="cs"/>
          <w:sz w:val="28"/>
          <w:szCs w:val="28"/>
          <w:rtl/>
        </w:rPr>
        <w:t xml:space="preserve">الخطي البسيط </w:t>
      </w:r>
      <w:r w:rsidRPr="00ED609E">
        <w:rPr>
          <w:rFonts w:ascii="Arial-BoldMT" w:cs="Arial-BoldMT"/>
          <w:sz w:val="28"/>
          <w:szCs w:val="28"/>
        </w:rPr>
        <w:t xml:space="preserve"> </w:t>
      </w:r>
      <w:r w:rsidRPr="00ED609E">
        <w:rPr>
          <w:rFonts w:ascii="Arial-BoldMT" w:cs="Arial-BoldMT" w:hint="cs"/>
          <w:sz w:val="28"/>
          <w:szCs w:val="28"/>
          <w:rtl/>
        </w:rPr>
        <w:t>بهدف</w:t>
      </w:r>
      <w:r w:rsidRPr="00ED609E">
        <w:rPr>
          <w:rFonts w:ascii="Arial-BoldMT" w:cs="Arial-BoldMT"/>
          <w:sz w:val="28"/>
          <w:szCs w:val="28"/>
        </w:rPr>
        <w:t xml:space="preserve"> </w:t>
      </w:r>
      <w:r w:rsidRPr="00ED609E">
        <w:rPr>
          <w:rFonts w:ascii="Arial-BoldMT" w:cs="Arial-BoldMT" w:hint="cs"/>
          <w:sz w:val="28"/>
          <w:szCs w:val="28"/>
          <w:rtl/>
        </w:rPr>
        <w:t>اختبار</w:t>
      </w:r>
      <w:r w:rsidRPr="00ED609E">
        <w:rPr>
          <w:rFonts w:ascii="Arial-BoldMT" w:cs="Arial-BoldMT"/>
          <w:sz w:val="28"/>
          <w:szCs w:val="28"/>
        </w:rPr>
        <w:t xml:space="preserve"> </w:t>
      </w:r>
      <w:r w:rsidRPr="00ED609E">
        <w:rPr>
          <w:rFonts w:ascii="Arial-BoldMT" w:cs="Arial-BoldMT" w:hint="cs"/>
          <w:sz w:val="28"/>
          <w:szCs w:val="28"/>
          <w:rtl/>
        </w:rPr>
        <w:t>فروض</w:t>
      </w:r>
      <w:r w:rsidRPr="00ED609E">
        <w:rPr>
          <w:rFonts w:ascii="Arial-BoldMT" w:cs="Arial-BoldMT"/>
          <w:sz w:val="28"/>
          <w:szCs w:val="28"/>
        </w:rPr>
        <w:t xml:space="preserve"> </w:t>
      </w:r>
      <w:r w:rsidRPr="00ED609E">
        <w:rPr>
          <w:rFonts w:ascii="Arial-BoldMT" w:cs="Arial-BoldMT" w:hint="cs"/>
          <w:sz w:val="28"/>
          <w:szCs w:val="28"/>
          <w:rtl/>
        </w:rPr>
        <w:t>الدراسة</w:t>
      </w:r>
      <w:r w:rsidRPr="00ED609E">
        <w:rPr>
          <w:rFonts w:ascii="Arial-BoldMT" w:cs="Arial-BoldMT"/>
          <w:sz w:val="28"/>
          <w:szCs w:val="28"/>
        </w:rPr>
        <w:t xml:space="preserve"> </w:t>
      </w:r>
      <w:r w:rsidRPr="00ED609E">
        <w:rPr>
          <w:rFonts w:ascii="Arial-BoldMT" w:cs="Arial-BoldMT" w:hint="cs"/>
          <w:sz w:val="28"/>
          <w:szCs w:val="28"/>
          <w:rtl/>
        </w:rPr>
        <w:t>وقد</w:t>
      </w:r>
      <w:r w:rsidRPr="00ED609E">
        <w:rPr>
          <w:rFonts w:ascii="Arial-BoldMT" w:cs="Arial-BoldMT"/>
          <w:sz w:val="28"/>
          <w:szCs w:val="28"/>
        </w:rPr>
        <w:t xml:space="preserve"> </w:t>
      </w:r>
      <w:r w:rsidRPr="00ED609E">
        <w:rPr>
          <w:rFonts w:ascii="Arial-BoldMT" w:cs="Arial-BoldMT" w:hint="cs"/>
          <w:sz w:val="28"/>
          <w:szCs w:val="28"/>
          <w:rtl/>
        </w:rPr>
        <w:t>كشفت</w:t>
      </w:r>
      <w:r>
        <w:rPr>
          <w:rFonts w:ascii="Arial-BoldMT" w:cs="Arial-BoldMT" w:hint="cs"/>
          <w:sz w:val="28"/>
          <w:szCs w:val="28"/>
          <w:rtl/>
          <w:lang w:bidi="ar-IQ"/>
        </w:rPr>
        <w:t xml:space="preserve"> الدراسة رفض فرضية العدم لكل من فرضيتي الاختبار ( الفرضية الاولى والثانية ) وقبول الفرضية البديلة والتي تنص على وجود دلالة احصائية عند مستوى معنويه (0.05) مما يدل على وجود تأثير لسعر الصرف على كل من اجمالي الاستيرادات والصادرات.</w:t>
      </w:r>
    </w:p>
    <w:p w:rsidR="005D1EDF" w:rsidRDefault="005D1EDF"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C70355" w:rsidRDefault="00C70355" w:rsidP="005D1EDF">
      <w:pPr>
        <w:autoSpaceDE w:val="0"/>
        <w:autoSpaceDN w:val="0"/>
        <w:adjustRightInd w:val="0"/>
        <w:spacing w:after="0" w:line="240" w:lineRule="auto"/>
        <w:jc w:val="lowKashida"/>
        <w:rPr>
          <w:rFonts w:ascii="Arial-BoldMT" w:cs="Arial-BoldMT"/>
          <w:sz w:val="28"/>
          <w:szCs w:val="28"/>
          <w:rtl/>
          <w:lang w:bidi="ar-IQ"/>
        </w:rPr>
      </w:pPr>
    </w:p>
    <w:p w:rsidR="005D1EDF" w:rsidRDefault="005D1EDF" w:rsidP="005D1EDF">
      <w:pPr>
        <w:autoSpaceDE w:val="0"/>
        <w:autoSpaceDN w:val="0"/>
        <w:adjustRightInd w:val="0"/>
        <w:spacing w:after="0" w:line="240" w:lineRule="auto"/>
        <w:jc w:val="lowKashida"/>
        <w:rPr>
          <w:rFonts w:ascii="Arial-BoldMT" w:cs="Arial-BoldMT"/>
          <w:sz w:val="28"/>
          <w:szCs w:val="28"/>
          <w:rtl/>
          <w:lang w:bidi="ar-IQ"/>
        </w:rPr>
      </w:pPr>
    </w:p>
    <w:p w:rsidR="004567FB" w:rsidRPr="005D1EDF" w:rsidRDefault="004567FB" w:rsidP="005D1EDF">
      <w:pPr>
        <w:autoSpaceDE w:val="0"/>
        <w:autoSpaceDN w:val="0"/>
        <w:adjustRightInd w:val="0"/>
        <w:spacing w:after="0" w:line="240" w:lineRule="auto"/>
        <w:jc w:val="lowKashida"/>
        <w:rPr>
          <w:rFonts w:ascii="Arial-BoldMT" w:cs="Arial-BoldMT"/>
          <w:sz w:val="28"/>
          <w:szCs w:val="28"/>
          <w:rtl/>
          <w:lang w:bidi="ar-IQ"/>
        </w:rPr>
      </w:pPr>
    </w:p>
    <w:p w:rsidR="00822914" w:rsidRDefault="00822914" w:rsidP="000973C3">
      <w:pPr>
        <w:spacing w:after="0" w:line="240" w:lineRule="auto"/>
        <w:jc w:val="lowKashida"/>
        <w:rPr>
          <w:rFonts w:asciiTheme="majorBidi" w:hAnsiTheme="majorBidi" w:cs="PT Bold Heading"/>
          <w:sz w:val="32"/>
          <w:szCs w:val="32"/>
          <w:rtl/>
          <w:lang w:bidi="ar-IQ"/>
        </w:rPr>
      </w:pPr>
      <w:r w:rsidRPr="00822914">
        <w:rPr>
          <w:rFonts w:asciiTheme="majorBidi" w:hAnsiTheme="majorBidi" w:cs="PT Bold Heading" w:hint="cs"/>
          <w:sz w:val="32"/>
          <w:szCs w:val="32"/>
          <w:rtl/>
          <w:lang w:bidi="ar-IQ"/>
        </w:rPr>
        <w:lastRenderedPageBreak/>
        <w:t>الاستنتاجات</w:t>
      </w:r>
    </w:p>
    <w:p w:rsidR="001953B7" w:rsidRDefault="001953B7" w:rsidP="001953B7">
      <w:pPr>
        <w:pStyle w:val="a7"/>
        <w:numPr>
          <w:ilvl w:val="0"/>
          <w:numId w:val="16"/>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يعتبر سعر الصرف اداة ربط بين الاقتصاد المحلي والعالمي بحكم التبادل السلعي والمالي بين البلدان كما يمثل المرآة التي تعكس مركز الدولة التجاري مع العالم الخارجي .</w:t>
      </w:r>
    </w:p>
    <w:p w:rsidR="001953B7" w:rsidRDefault="001953B7" w:rsidP="001953B7">
      <w:pPr>
        <w:pStyle w:val="a7"/>
        <w:numPr>
          <w:ilvl w:val="0"/>
          <w:numId w:val="16"/>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يعتبر تصحيح اختلال ميزان المدفوعات عن طريق اسعار الصرف الثابتة والمرنة من الوسائل المهمة والسريعة لمعالجة الاختلال وتأثير ذلك على كل من حركة الاسعار والدخل وسعر الفائدة .</w:t>
      </w:r>
    </w:p>
    <w:p w:rsidR="001953B7" w:rsidRDefault="001953B7" w:rsidP="001953B7">
      <w:pPr>
        <w:pStyle w:val="a7"/>
        <w:numPr>
          <w:ilvl w:val="0"/>
          <w:numId w:val="16"/>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هنالك عدم استقرار في سعر صرف الدينار العراقي قبل عام 2003 اما بعد ذلك فنلاحظ وجود استقرار نسبي </w:t>
      </w:r>
      <w:proofErr w:type="spellStart"/>
      <w:r>
        <w:rPr>
          <w:rFonts w:asciiTheme="majorBidi" w:hAnsiTheme="majorBidi" w:cstheme="majorBidi" w:hint="cs"/>
          <w:b w:val="0"/>
          <w:bCs w:val="0"/>
          <w:sz w:val="28"/>
          <w:szCs w:val="28"/>
          <w:rtl/>
          <w:lang w:bidi="ar-IQ"/>
        </w:rPr>
        <w:t>لاسعار</w:t>
      </w:r>
      <w:proofErr w:type="spellEnd"/>
      <w:r>
        <w:rPr>
          <w:rFonts w:asciiTheme="majorBidi" w:hAnsiTheme="majorBidi" w:cstheme="majorBidi" w:hint="cs"/>
          <w:b w:val="0"/>
          <w:bCs w:val="0"/>
          <w:sz w:val="28"/>
          <w:szCs w:val="28"/>
          <w:rtl/>
          <w:lang w:bidi="ar-IQ"/>
        </w:rPr>
        <w:t xml:space="preserve"> الصرف في العراق .</w:t>
      </w:r>
    </w:p>
    <w:p w:rsidR="001953B7" w:rsidRDefault="001953B7" w:rsidP="001953B7">
      <w:pPr>
        <w:pStyle w:val="a7"/>
        <w:numPr>
          <w:ilvl w:val="0"/>
          <w:numId w:val="16"/>
        </w:numPr>
        <w:spacing w:after="0"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اظهر تحليل ميزان المدفوعات العراقي الاعتماد الكبير على مورد النفط في الصادرات خصوصاً بعد عام 2003 حيث وصلت نسبة الصادرات الى 99% في اغلب السنوات .</w:t>
      </w:r>
    </w:p>
    <w:p w:rsidR="001953B7" w:rsidRPr="001953B7" w:rsidRDefault="001953B7" w:rsidP="001953B7">
      <w:pPr>
        <w:pStyle w:val="a7"/>
        <w:numPr>
          <w:ilvl w:val="0"/>
          <w:numId w:val="16"/>
        </w:numPr>
        <w:spacing w:after="0"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اظهرت النتائج القياسية ان الارتباط بين سعر الصرف وكل من الصادرات والاستيرادات في العراق هو ارتباط قوي </w:t>
      </w:r>
      <w:proofErr w:type="spellStart"/>
      <w:r>
        <w:rPr>
          <w:rFonts w:asciiTheme="majorBidi" w:hAnsiTheme="majorBidi" w:cstheme="majorBidi" w:hint="cs"/>
          <w:b w:val="0"/>
          <w:bCs w:val="0"/>
          <w:sz w:val="28"/>
          <w:szCs w:val="28"/>
          <w:rtl/>
          <w:lang w:bidi="ar-IQ"/>
        </w:rPr>
        <w:t>للامدين</w:t>
      </w:r>
      <w:proofErr w:type="spellEnd"/>
      <w:r>
        <w:rPr>
          <w:rFonts w:asciiTheme="majorBidi" w:hAnsiTheme="majorBidi" w:cstheme="majorBidi" w:hint="cs"/>
          <w:b w:val="0"/>
          <w:bCs w:val="0"/>
          <w:sz w:val="28"/>
          <w:szCs w:val="28"/>
          <w:rtl/>
          <w:lang w:bidi="ar-IQ"/>
        </w:rPr>
        <w:t xml:space="preserve"> القصير والطويل .</w:t>
      </w:r>
    </w:p>
    <w:p w:rsidR="00822914" w:rsidRDefault="00822914" w:rsidP="000973C3">
      <w:pPr>
        <w:spacing w:after="0" w:line="240" w:lineRule="auto"/>
        <w:jc w:val="lowKashida"/>
        <w:rPr>
          <w:rFonts w:asciiTheme="majorBidi" w:hAnsiTheme="majorBidi" w:cstheme="majorBidi"/>
          <w:b w:val="0"/>
          <w:bCs w:val="0"/>
          <w:sz w:val="28"/>
          <w:szCs w:val="28"/>
          <w:rtl/>
          <w:lang w:bidi="ar-IQ"/>
        </w:rPr>
      </w:pPr>
    </w:p>
    <w:p w:rsidR="00196A57" w:rsidRDefault="00196A57" w:rsidP="000973C3">
      <w:pPr>
        <w:spacing w:after="0" w:line="240" w:lineRule="auto"/>
        <w:jc w:val="lowKashida"/>
        <w:rPr>
          <w:rFonts w:asciiTheme="majorBidi" w:hAnsiTheme="majorBidi" w:cstheme="majorBidi"/>
          <w:b w:val="0"/>
          <w:bCs w:val="0"/>
          <w:sz w:val="28"/>
          <w:szCs w:val="28"/>
          <w:rtl/>
          <w:lang w:bidi="ar-IQ"/>
        </w:rPr>
      </w:pPr>
    </w:p>
    <w:p w:rsidR="00196A57" w:rsidRDefault="00196A57" w:rsidP="000973C3">
      <w:pPr>
        <w:spacing w:after="0" w:line="240" w:lineRule="auto"/>
        <w:jc w:val="lowKashida"/>
        <w:rPr>
          <w:rFonts w:asciiTheme="majorBidi" w:hAnsiTheme="majorBidi" w:cstheme="majorBidi"/>
          <w:b w:val="0"/>
          <w:bCs w:val="0"/>
          <w:sz w:val="28"/>
          <w:szCs w:val="28"/>
          <w:rtl/>
          <w:lang w:bidi="ar-IQ"/>
        </w:rPr>
      </w:pPr>
    </w:p>
    <w:p w:rsidR="00822914" w:rsidRDefault="00822914" w:rsidP="000973C3">
      <w:pPr>
        <w:spacing w:after="0" w:line="240" w:lineRule="auto"/>
        <w:jc w:val="lowKashida"/>
        <w:rPr>
          <w:rFonts w:asciiTheme="majorBidi" w:hAnsiTheme="majorBidi" w:cs="PT Bold Heading"/>
          <w:sz w:val="32"/>
          <w:szCs w:val="32"/>
          <w:rtl/>
          <w:lang w:bidi="ar-IQ"/>
        </w:rPr>
      </w:pPr>
      <w:r w:rsidRPr="00822914">
        <w:rPr>
          <w:rFonts w:asciiTheme="majorBidi" w:hAnsiTheme="majorBidi" w:cs="PT Bold Heading" w:hint="cs"/>
          <w:sz w:val="32"/>
          <w:szCs w:val="32"/>
          <w:rtl/>
          <w:lang w:bidi="ar-IQ"/>
        </w:rPr>
        <w:t>التوصي</w:t>
      </w:r>
      <w:r w:rsidR="002C2A1D">
        <w:rPr>
          <w:rFonts w:asciiTheme="majorBidi" w:hAnsiTheme="majorBidi" w:cs="PT Bold Heading" w:hint="cs"/>
          <w:sz w:val="32"/>
          <w:szCs w:val="32"/>
          <w:rtl/>
          <w:lang w:bidi="ar-IQ"/>
        </w:rPr>
        <w:t>ــ</w:t>
      </w:r>
      <w:r w:rsidRPr="00822914">
        <w:rPr>
          <w:rFonts w:asciiTheme="majorBidi" w:hAnsiTheme="majorBidi" w:cs="PT Bold Heading" w:hint="cs"/>
          <w:sz w:val="32"/>
          <w:szCs w:val="32"/>
          <w:rtl/>
          <w:lang w:bidi="ar-IQ"/>
        </w:rPr>
        <w:t>ات</w:t>
      </w:r>
    </w:p>
    <w:p w:rsidR="00B47B0E" w:rsidRDefault="001953B7" w:rsidP="001953B7">
      <w:pPr>
        <w:pStyle w:val="a7"/>
        <w:numPr>
          <w:ilvl w:val="0"/>
          <w:numId w:val="17"/>
        </w:numPr>
        <w:spacing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العمل على وضع سياسات اقتصادية تعمل على تحقيق الاستقرار في اسعار الصرف وتحفيز تدفق التحويلات بشكل مستمر عبر قنوات رسمية وذلك لتحسين الوضع الخارجي </w:t>
      </w:r>
      <w:r w:rsidR="00196A57">
        <w:rPr>
          <w:rFonts w:asciiTheme="majorBidi" w:hAnsiTheme="majorBidi" w:cstheme="majorBidi" w:hint="cs"/>
          <w:b w:val="0"/>
          <w:bCs w:val="0"/>
          <w:sz w:val="28"/>
          <w:szCs w:val="28"/>
          <w:rtl/>
          <w:lang w:bidi="ar-IQ"/>
        </w:rPr>
        <w:t>للبلد .</w:t>
      </w:r>
    </w:p>
    <w:p w:rsidR="00196A57" w:rsidRDefault="00196A57" w:rsidP="001953B7">
      <w:pPr>
        <w:pStyle w:val="a7"/>
        <w:numPr>
          <w:ilvl w:val="0"/>
          <w:numId w:val="17"/>
        </w:numPr>
        <w:spacing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العمل على تخفيض سعر الصرف ورفع قيمة العملة المحلية دون التفريط بهدف الاستقرار الداخلي وعدم التمسك بسعر صرف ثابت وان يكون واقعياً يعكس قوى العرض والطلب .</w:t>
      </w:r>
    </w:p>
    <w:p w:rsidR="00196A57" w:rsidRDefault="00196A57" w:rsidP="001953B7">
      <w:pPr>
        <w:pStyle w:val="a7"/>
        <w:numPr>
          <w:ilvl w:val="0"/>
          <w:numId w:val="17"/>
        </w:numPr>
        <w:spacing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العمل على تنمية القطاعات الاقتصادية الاخرى وعدم الاعتماد فقط على مورد النفط في الصادرات مع خلق حالة من التوازن بين جانبي ميزان المدفوعات .</w:t>
      </w:r>
    </w:p>
    <w:p w:rsidR="00196A57" w:rsidRDefault="00196A57" w:rsidP="001953B7">
      <w:pPr>
        <w:pStyle w:val="a7"/>
        <w:numPr>
          <w:ilvl w:val="0"/>
          <w:numId w:val="17"/>
        </w:numPr>
        <w:spacing w:line="240" w:lineRule="auto"/>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تحسين كفاءة الجهاز الانتاجي لمواكبة الطلب الكلي على السلع المصدرة وتنويع هيكل التبادل التجاري في الصادرات وايجاد بدائل الاستيرادات المحلية لتقليل استنزاف النقد الاجنبي .</w:t>
      </w:r>
    </w:p>
    <w:p w:rsidR="00196A57" w:rsidRDefault="00196A57" w:rsidP="001953B7">
      <w:pPr>
        <w:pStyle w:val="a7"/>
        <w:numPr>
          <w:ilvl w:val="0"/>
          <w:numId w:val="17"/>
        </w:numPr>
        <w:spacing w:line="240" w:lineRule="auto"/>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اهمية الابتعاد عن ربط سعر صرف العملة المحلية بعملة واحدة كالدولار مثلاً وذلك لتجنب الصدمات المتوقعة واتباع سياسة صرف اكثر مرونة من خلال ربط سعر صرف العملة المحلية بسلة من العملات الاجنبية . </w:t>
      </w:r>
    </w:p>
    <w:p w:rsidR="001953B7" w:rsidRDefault="001953B7" w:rsidP="000973C3">
      <w:pPr>
        <w:pStyle w:val="a7"/>
        <w:spacing w:line="240" w:lineRule="auto"/>
        <w:ind w:left="360"/>
        <w:jc w:val="lowKashida"/>
        <w:rPr>
          <w:rFonts w:asciiTheme="majorBidi" w:hAnsiTheme="majorBidi" w:cstheme="majorBidi"/>
          <w:b w:val="0"/>
          <w:bCs w:val="0"/>
          <w:sz w:val="28"/>
          <w:szCs w:val="28"/>
          <w:rtl/>
          <w:lang w:bidi="ar-IQ"/>
        </w:rPr>
      </w:pPr>
    </w:p>
    <w:p w:rsidR="00196A57" w:rsidRDefault="00196A57" w:rsidP="000973C3">
      <w:pPr>
        <w:pStyle w:val="a7"/>
        <w:spacing w:line="240" w:lineRule="auto"/>
        <w:ind w:left="360"/>
        <w:jc w:val="lowKashida"/>
        <w:rPr>
          <w:rFonts w:asciiTheme="majorBidi" w:hAnsiTheme="majorBidi" w:cstheme="majorBidi"/>
          <w:b w:val="0"/>
          <w:bCs w:val="0"/>
          <w:sz w:val="28"/>
          <w:szCs w:val="28"/>
          <w:lang w:bidi="ar-IQ"/>
        </w:rPr>
      </w:pPr>
    </w:p>
    <w:p w:rsidR="000E32C8" w:rsidRDefault="000E32C8" w:rsidP="000973C3">
      <w:pPr>
        <w:spacing w:after="0" w:line="240" w:lineRule="auto"/>
        <w:jc w:val="lowKashida"/>
        <w:rPr>
          <w:rFonts w:asciiTheme="majorBidi" w:hAnsiTheme="majorBidi" w:cstheme="majorBidi"/>
          <w:b w:val="0"/>
          <w:bCs w:val="0"/>
          <w:sz w:val="28"/>
          <w:szCs w:val="28"/>
          <w:rtl/>
          <w:lang w:bidi="ar-IQ"/>
        </w:rPr>
      </w:pPr>
    </w:p>
    <w:p w:rsidR="000E32C8" w:rsidRDefault="000E32C8" w:rsidP="000973C3">
      <w:pPr>
        <w:spacing w:after="0" w:line="240" w:lineRule="auto"/>
        <w:jc w:val="lowKashida"/>
        <w:rPr>
          <w:rFonts w:asciiTheme="majorBidi" w:hAnsiTheme="majorBidi" w:cstheme="majorBidi"/>
          <w:b w:val="0"/>
          <w:bCs w:val="0"/>
          <w:sz w:val="28"/>
          <w:szCs w:val="28"/>
          <w:rtl/>
          <w:lang w:bidi="ar-IQ"/>
        </w:rPr>
      </w:pPr>
    </w:p>
    <w:p w:rsidR="000E32C8" w:rsidRDefault="000E32C8" w:rsidP="000973C3">
      <w:pPr>
        <w:spacing w:after="0" w:line="240" w:lineRule="auto"/>
        <w:jc w:val="lowKashida"/>
        <w:rPr>
          <w:rFonts w:asciiTheme="majorBidi" w:hAnsiTheme="majorBidi" w:cstheme="majorBidi"/>
          <w:b w:val="0"/>
          <w:bCs w:val="0"/>
          <w:sz w:val="28"/>
          <w:szCs w:val="28"/>
          <w:rtl/>
          <w:lang w:bidi="ar-IQ"/>
        </w:rPr>
      </w:pPr>
    </w:p>
    <w:p w:rsidR="00196A57" w:rsidRDefault="00196A57"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B6E99" w:rsidRDefault="001B6E99" w:rsidP="000973C3">
      <w:pPr>
        <w:spacing w:after="0" w:line="240" w:lineRule="auto"/>
        <w:jc w:val="lowKashida"/>
        <w:rPr>
          <w:rFonts w:asciiTheme="majorBidi" w:hAnsiTheme="majorBidi" w:cstheme="majorBidi"/>
          <w:b w:val="0"/>
          <w:bCs w:val="0"/>
          <w:sz w:val="28"/>
          <w:szCs w:val="28"/>
          <w:rtl/>
          <w:lang w:bidi="ar-IQ"/>
        </w:rPr>
      </w:pPr>
    </w:p>
    <w:p w:rsidR="00196A57" w:rsidRDefault="00196A57" w:rsidP="000973C3">
      <w:pPr>
        <w:spacing w:after="0" w:line="240" w:lineRule="auto"/>
        <w:jc w:val="lowKashida"/>
        <w:rPr>
          <w:rFonts w:asciiTheme="majorBidi" w:hAnsiTheme="majorBidi" w:cstheme="majorBidi"/>
          <w:b w:val="0"/>
          <w:bCs w:val="0"/>
          <w:sz w:val="28"/>
          <w:szCs w:val="28"/>
          <w:rtl/>
          <w:lang w:bidi="ar-IQ"/>
        </w:rPr>
      </w:pPr>
    </w:p>
    <w:p w:rsidR="005D1EDF" w:rsidRDefault="005D1EDF" w:rsidP="000973C3">
      <w:pPr>
        <w:spacing w:after="0" w:line="240" w:lineRule="auto"/>
        <w:jc w:val="lowKashida"/>
        <w:rPr>
          <w:rFonts w:asciiTheme="majorBidi" w:hAnsiTheme="majorBidi" w:cstheme="majorBidi"/>
          <w:b w:val="0"/>
          <w:bCs w:val="0"/>
          <w:sz w:val="28"/>
          <w:szCs w:val="28"/>
          <w:rtl/>
          <w:lang w:bidi="ar-IQ"/>
        </w:rPr>
      </w:pPr>
    </w:p>
    <w:p w:rsidR="00B47B0E" w:rsidRDefault="00B47B0E" w:rsidP="000973C3">
      <w:pPr>
        <w:spacing w:after="0" w:line="240" w:lineRule="auto"/>
        <w:jc w:val="lowKashida"/>
        <w:rPr>
          <w:rFonts w:asciiTheme="majorBidi" w:hAnsiTheme="majorBidi" w:cstheme="majorBidi"/>
          <w:b w:val="0"/>
          <w:bCs w:val="0"/>
          <w:sz w:val="28"/>
          <w:szCs w:val="28"/>
          <w:rtl/>
          <w:lang w:bidi="ar-IQ"/>
        </w:rPr>
      </w:pPr>
    </w:p>
    <w:p w:rsidR="000E32C8" w:rsidRDefault="000E32C8" w:rsidP="000973C3">
      <w:pPr>
        <w:spacing w:after="0" w:line="240" w:lineRule="auto"/>
        <w:jc w:val="lowKashida"/>
        <w:rPr>
          <w:rFonts w:asciiTheme="majorBidi" w:hAnsiTheme="majorBidi" w:cs="PT Bold Heading"/>
          <w:sz w:val="32"/>
          <w:szCs w:val="32"/>
          <w:rtl/>
          <w:lang w:bidi="ar-IQ"/>
        </w:rPr>
      </w:pPr>
      <w:r w:rsidRPr="000E32C8">
        <w:rPr>
          <w:rFonts w:asciiTheme="majorBidi" w:hAnsiTheme="majorBidi" w:cs="PT Bold Heading" w:hint="cs"/>
          <w:sz w:val="32"/>
          <w:szCs w:val="32"/>
          <w:rtl/>
          <w:lang w:bidi="ar-IQ"/>
        </w:rPr>
        <w:lastRenderedPageBreak/>
        <w:t>الم</w:t>
      </w:r>
      <w:r w:rsidR="002C2A1D">
        <w:rPr>
          <w:rFonts w:asciiTheme="majorBidi" w:hAnsiTheme="majorBidi" w:cs="PT Bold Heading" w:hint="cs"/>
          <w:sz w:val="32"/>
          <w:szCs w:val="32"/>
          <w:rtl/>
          <w:lang w:bidi="ar-IQ"/>
        </w:rPr>
        <w:t>ـــــ</w:t>
      </w:r>
      <w:r w:rsidRPr="000E32C8">
        <w:rPr>
          <w:rFonts w:asciiTheme="majorBidi" w:hAnsiTheme="majorBidi" w:cs="PT Bold Heading" w:hint="cs"/>
          <w:sz w:val="32"/>
          <w:szCs w:val="32"/>
          <w:rtl/>
          <w:lang w:bidi="ar-IQ"/>
        </w:rPr>
        <w:t>راج</w:t>
      </w:r>
      <w:r w:rsidR="002C2A1D">
        <w:rPr>
          <w:rFonts w:asciiTheme="majorBidi" w:hAnsiTheme="majorBidi" w:cs="PT Bold Heading" w:hint="cs"/>
          <w:sz w:val="32"/>
          <w:szCs w:val="32"/>
          <w:rtl/>
          <w:lang w:bidi="ar-IQ"/>
        </w:rPr>
        <w:t>ــــ</w:t>
      </w:r>
      <w:r w:rsidRPr="000E32C8">
        <w:rPr>
          <w:rFonts w:asciiTheme="majorBidi" w:hAnsiTheme="majorBidi" w:cs="PT Bold Heading" w:hint="cs"/>
          <w:sz w:val="32"/>
          <w:szCs w:val="32"/>
          <w:rtl/>
          <w:lang w:bidi="ar-IQ"/>
        </w:rPr>
        <w:t>ع</w:t>
      </w:r>
    </w:p>
    <w:p w:rsidR="000E32C8" w:rsidRPr="002C2A1D" w:rsidRDefault="000E32C8" w:rsidP="000973C3">
      <w:pPr>
        <w:spacing w:after="0" w:line="240" w:lineRule="auto"/>
        <w:jc w:val="lowKashida"/>
        <w:rPr>
          <w:rFonts w:asciiTheme="majorBidi" w:hAnsiTheme="majorBidi" w:cs="PT Bold Heading"/>
          <w:sz w:val="32"/>
          <w:szCs w:val="32"/>
          <w:rtl/>
          <w:lang w:bidi="ar-IQ"/>
        </w:rPr>
      </w:pPr>
      <w:r w:rsidRPr="002C2A1D">
        <w:rPr>
          <w:rFonts w:asciiTheme="majorBidi" w:hAnsiTheme="majorBidi" w:cs="PT Bold Heading" w:hint="cs"/>
          <w:sz w:val="32"/>
          <w:szCs w:val="32"/>
          <w:rtl/>
          <w:lang w:bidi="ar-IQ"/>
        </w:rPr>
        <w:t xml:space="preserve">اولاً </w:t>
      </w:r>
      <w:r w:rsidRPr="002C2A1D">
        <w:rPr>
          <w:rFonts w:ascii="Times New Roman" w:hAnsi="Times New Roman" w:cs="Times New Roman" w:hint="cs"/>
          <w:sz w:val="32"/>
          <w:szCs w:val="32"/>
          <w:rtl/>
          <w:lang w:bidi="ar-IQ"/>
        </w:rPr>
        <w:t>–</w:t>
      </w:r>
      <w:r w:rsidRPr="002C2A1D">
        <w:rPr>
          <w:rFonts w:asciiTheme="majorBidi" w:hAnsiTheme="majorBidi" w:cs="PT Bold Heading" w:hint="cs"/>
          <w:sz w:val="32"/>
          <w:szCs w:val="32"/>
          <w:rtl/>
          <w:lang w:bidi="ar-IQ"/>
        </w:rPr>
        <w:t xml:space="preserve"> الكتب </w:t>
      </w:r>
    </w:p>
    <w:p w:rsidR="000E32C8"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طاهر الاطرش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تقنيات البنوك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السادسة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ديوان المطبوعات الجامعية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2007.</w:t>
      </w:r>
    </w:p>
    <w:p w:rsidR="001E4269"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فؤاد مرسي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العلاقات الاقتصادية الدولية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الثانية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المعارف للطباعة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القاهرة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1958 .</w:t>
      </w:r>
    </w:p>
    <w:p w:rsidR="001E4269"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سمير فخري نعمة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العلاقة التبادلية بين سعر الصرف وسعر الفائدة وانعكاسها على ميزان المدفوعات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اليازوري العلمية للنشر والتوزيع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2011 . </w:t>
      </w:r>
    </w:p>
    <w:p w:rsidR="001E4269"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امين صيد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سياسة الصرف </w:t>
      </w:r>
      <w:proofErr w:type="spellStart"/>
      <w:r>
        <w:rPr>
          <w:rFonts w:asciiTheme="majorBidi" w:hAnsiTheme="majorBidi" w:cstheme="majorBidi" w:hint="cs"/>
          <w:b w:val="0"/>
          <w:bCs w:val="0"/>
          <w:sz w:val="28"/>
          <w:szCs w:val="28"/>
          <w:rtl/>
          <w:lang w:bidi="ar-IQ"/>
        </w:rPr>
        <w:t>كاداة</w:t>
      </w:r>
      <w:proofErr w:type="spellEnd"/>
      <w:r>
        <w:rPr>
          <w:rFonts w:asciiTheme="majorBidi" w:hAnsiTheme="majorBidi" w:cstheme="majorBidi" w:hint="cs"/>
          <w:b w:val="0"/>
          <w:bCs w:val="0"/>
          <w:sz w:val="28"/>
          <w:szCs w:val="28"/>
          <w:rtl/>
          <w:lang w:bidi="ar-IQ"/>
        </w:rPr>
        <w:t xml:space="preserve"> لتسوية الاختلال في ميزان المدفوعات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مكتبة حسن العصرية للطباعة والنشر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لبنان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2013 . </w:t>
      </w:r>
    </w:p>
    <w:p w:rsidR="001E4269"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محمود سيد عابد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التجارة الدولية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الاشعاع الفنية للطباعة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الاسكندرية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2001 . </w:t>
      </w:r>
    </w:p>
    <w:p w:rsidR="00D063CB" w:rsidRDefault="001E4269"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همام الشماع , عمر هشام العمري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اثر تعددية اسعار الصرف </w:t>
      </w:r>
      <w:r w:rsidR="00D063CB">
        <w:rPr>
          <w:rFonts w:asciiTheme="majorBidi" w:hAnsiTheme="majorBidi" w:cstheme="majorBidi" w:hint="cs"/>
          <w:b w:val="0"/>
          <w:bCs w:val="0"/>
          <w:sz w:val="28"/>
          <w:szCs w:val="28"/>
          <w:rtl/>
          <w:lang w:bidi="ar-IQ"/>
        </w:rPr>
        <w:t xml:space="preserve">على كفاءة النشاط الاقتصادي </w:t>
      </w:r>
      <w:r w:rsidR="00D063CB">
        <w:rPr>
          <w:rFonts w:asciiTheme="majorBidi" w:hAnsiTheme="majorBidi" w:cstheme="majorBidi"/>
          <w:b w:val="0"/>
          <w:bCs w:val="0"/>
          <w:sz w:val="28"/>
          <w:szCs w:val="28"/>
          <w:rtl/>
          <w:lang w:bidi="ar-IQ"/>
        </w:rPr>
        <w:t>–</w:t>
      </w:r>
      <w:r w:rsidR="00D063CB">
        <w:rPr>
          <w:rFonts w:asciiTheme="majorBidi" w:hAnsiTheme="majorBidi" w:cstheme="majorBidi" w:hint="cs"/>
          <w:b w:val="0"/>
          <w:bCs w:val="0"/>
          <w:sz w:val="28"/>
          <w:szCs w:val="28"/>
          <w:rtl/>
          <w:lang w:bidi="ar-IQ"/>
        </w:rPr>
        <w:t xml:space="preserve"> الطبعة الاولى </w:t>
      </w:r>
      <w:r w:rsidR="00D063CB">
        <w:rPr>
          <w:rFonts w:asciiTheme="majorBidi" w:hAnsiTheme="majorBidi" w:cstheme="majorBidi"/>
          <w:b w:val="0"/>
          <w:bCs w:val="0"/>
          <w:sz w:val="28"/>
          <w:szCs w:val="28"/>
          <w:rtl/>
          <w:lang w:bidi="ar-IQ"/>
        </w:rPr>
        <w:t>–</w:t>
      </w:r>
      <w:r w:rsidR="00D063CB">
        <w:rPr>
          <w:rFonts w:asciiTheme="majorBidi" w:hAnsiTheme="majorBidi" w:cstheme="majorBidi" w:hint="cs"/>
          <w:b w:val="0"/>
          <w:bCs w:val="0"/>
          <w:sz w:val="28"/>
          <w:szCs w:val="28"/>
          <w:rtl/>
          <w:lang w:bidi="ar-IQ"/>
        </w:rPr>
        <w:t xml:space="preserve"> بيت الحكمة </w:t>
      </w:r>
      <w:r w:rsidR="00D063CB">
        <w:rPr>
          <w:rFonts w:asciiTheme="majorBidi" w:hAnsiTheme="majorBidi" w:cstheme="majorBidi"/>
          <w:b w:val="0"/>
          <w:bCs w:val="0"/>
          <w:sz w:val="28"/>
          <w:szCs w:val="28"/>
          <w:rtl/>
          <w:lang w:bidi="ar-IQ"/>
        </w:rPr>
        <w:t>–</w:t>
      </w:r>
      <w:r w:rsidR="00D063CB">
        <w:rPr>
          <w:rFonts w:asciiTheme="majorBidi" w:hAnsiTheme="majorBidi" w:cstheme="majorBidi" w:hint="cs"/>
          <w:b w:val="0"/>
          <w:bCs w:val="0"/>
          <w:sz w:val="28"/>
          <w:szCs w:val="28"/>
          <w:rtl/>
          <w:lang w:bidi="ar-IQ"/>
        </w:rPr>
        <w:t xml:space="preserve"> بغداد </w:t>
      </w:r>
      <w:r w:rsidR="00D063CB">
        <w:rPr>
          <w:rFonts w:asciiTheme="majorBidi" w:hAnsiTheme="majorBidi" w:cstheme="majorBidi"/>
          <w:b w:val="0"/>
          <w:bCs w:val="0"/>
          <w:sz w:val="28"/>
          <w:szCs w:val="28"/>
          <w:rtl/>
          <w:lang w:bidi="ar-IQ"/>
        </w:rPr>
        <w:t>–</w:t>
      </w:r>
      <w:r w:rsidR="00D063CB">
        <w:rPr>
          <w:rFonts w:asciiTheme="majorBidi" w:hAnsiTheme="majorBidi" w:cstheme="majorBidi" w:hint="cs"/>
          <w:b w:val="0"/>
          <w:bCs w:val="0"/>
          <w:sz w:val="28"/>
          <w:szCs w:val="28"/>
          <w:rtl/>
          <w:lang w:bidi="ar-IQ"/>
        </w:rPr>
        <w:t xml:space="preserve"> 2002 .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فليح حسن خلف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التمويل الدولي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مؤسسة الوراق للنشر والتوزيع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2004 .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رشاد العطار , عليان الشريف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المالية الدولية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المسيرة للطباعة والنشر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2000 .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هوشيار معروف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تحليل الاقتصاد الكلي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صفاء للنشر والتوزيع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2005.</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محمد عبد العزيز عجمية , مدحت محمود العقاد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النقود والبنوك والعلاقات الاقتصادية الدولية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بيروت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1979 .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سامي خليل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الاقتصاد الدولي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النهضة العربية للطباعة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2005 .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عرفات تقي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التمويل الدولي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الثانية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مجدلاوي للنشر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عمان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2002.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حسام علي داود واخرون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اقتصاديات التجارة الخارجية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المسيرة للنشر والتوزيع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الاردن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2002 . </w:t>
      </w:r>
    </w:p>
    <w:p w:rsidR="00D063CB" w:rsidRDefault="00D063CB"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عادل احمد حشيش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اساسيات الاقتصاد الدولي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الدار الجامعية الجديدة للنشر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مصر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2002 . </w:t>
      </w:r>
    </w:p>
    <w:p w:rsidR="00931FA0" w:rsidRDefault="00931FA0" w:rsidP="00821790">
      <w:pPr>
        <w:pStyle w:val="a7"/>
        <w:numPr>
          <w:ilvl w:val="0"/>
          <w:numId w:val="18"/>
        </w:numPr>
        <w:spacing w:after="0" w:line="240" w:lineRule="auto"/>
        <w:ind w:left="84" w:firstLine="0"/>
        <w:jc w:val="lowKashida"/>
        <w:rPr>
          <w:rFonts w:asciiTheme="majorBidi" w:hAnsiTheme="majorBidi" w:cstheme="majorBidi"/>
          <w:b w:val="0"/>
          <w:bCs w:val="0"/>
          <w:sz w:val="28"/>
          <w:szCs w:val="28"/>
          <w:lang w:bidi="ar-IQ"/>
        </w:rPr>
      </w:pPr>
      <w:r>
        <w:rPr>
          <w:rFonts w:asciiTheme="majorBidi" w:hAnsiTheme="majorBidi" w:cstheme="majorBidi" w:hint="cs"/>
          <w:b w:val="0"/>
          <w:bCs w:val="0"/>
          <w:sz w:val="28"/>
          <w:szCs w:val="28"/>
          <w:rtl/>
          <w:lang w:bidi="ar-IQ"/>
        </w:rPr>
        <w:t xml:space="preserve">هجير عدنان زكي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الاقتصاد الدولي ( النظرية والتطبيق )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الفكر للتوزيع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دمشق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2008 . </w:t>
      </w:r>
    </w:p>
    <w:p w:rsidR="00931FA0" w:rsidRDefault="00931FA0" w:rsidP="00821790">
      <w:pPr>
        <w:spacing w:after="0" w:line="240" w:lineRule="auto"/>
        <w:ind w:left="84"/>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16 – First </w:t>
      </w:r>
      <w:proofErr w:type="spellStart"/>
      <w:r>
        <w:rPr>
          <w:rFonts w:asciiTheme="majorBidi" w:hAnsiTheme="majorBidi" w:cstheme="majorBidi"/>
          <w:b w:val="0"/>
          <w:bCs w:val="0"/>
          <w:sz w:val="28"/>
          <w:szCs w:val="28"/>
          <w:lang w:bidi="ar-IQ"/>
        </w:rPr>
        <w:t>Machlup</w:t>
      </w:r>
      <w:proofErr w:type="spellEnd"/>
      <w:r>
        <w:rPr>
          <w:rFonts w:asciiTheme="majorBidi" w:hAnsiTheme="majorBidi" w:cstheme="majorBidi"/>
          <w:b w:val="0"/>
          <w:bCs w:val="0"/>
          <w:sz w:val="28"/>
          <w:szCs w:val="28"/>
          <w:lang w:bidi="ar-IQ"/>
        </w:rPr>
        <w:t xml:space="preserve"> International monet</w:t>
      </w:r>
      <w:r w:rsidR="00821790">
        <w:rPr>
          <w:rFonts w:asciiTheme="majorBidi" w:hAnsiTheme="majorBidi" w:cstheme="majorBidi"/>
          <w:b w:val="0"/>
          <w:bCs w:val="0"/>
          <w:sz w:val="28"/>
          <w:szCs w:val="28"/>
          <w:lang w:bidi="ar-IQ"/>
        </w:rPr>
        <w:t xml:space="preserve">ary Economics – London – 1999. </w:t>
      </w:r>
    </w:p>
    <w:p w:rsidR="00931FA0" w:rsidRDefault="00931FA0" w:rsidP="00821790">
      <w:pPr>
        <w:spacing w:after="0" w:line="240" w:lineRule="auto"/>
        <w:ind w:left="84"/>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17-محمود يونس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ميزان المدفوعات والصرف الاجنبي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الدار الجامعية للنشر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الاسكندرية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2007 . </w:t>
      </w:r>
    </w:p>
    <w:p w:rsidR="00931FA0" w:rsidRDefault="00931FA0" w:rsidP="00821790">
      <w:pPr>
        <w:spacing w:after="0" w:line="240" w:lineRule="auto"/>
        <w:ind w:left="84"/>
        <w:jc w:val="lowKashida"/>
        <w:rPr>
          <w:rFonts w:asciiTheme="majorBidi" w:hAnsiTheme="majorBidi" w:cstheme="majorBidi"/>
          <w:b w:val="0"/>
          <w:bCs w:val="0"/>
          <w:sz w:val="28"/>
          <w:szCs w:val="28"/>
          <w:rtl/>
          <w:lang w:bidi="ar-IQ"/>
        </w:rPr>
      </w:pPr>
      <w:r>
        <w:rPr>
          <w:rFonts w:asciiTheme="majorBidi" w:hAnsiTheme="majorBidi" w:cstheme="majorBidi" w:hint="cs"/>
          <w:b w:val="0"/>
          <w:bCs w:val="0"/>
          <w:sz w:val="28"/>
          <w:szCs w:val="28"/>
          <w:rtl/>
          <w:lang w:bidi="ar-IQ"/>
        </w:rPr>
        <w:t xml:space="preserve">18- عبد الرحمن زكي ابراهيم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اقتصاديات التجارة الخارجية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الاولى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دار الجامعات المصرية للطباعة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الاسكندرية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1981 . </w:t>
      </w:r>
    </w:p>
    <w:p w:rsidR="00931FA0" w:rsidRDefault="00931FA0" w:rsidP="00821790">
      <w:pPr>
        <w:spacing w:after="0" w:line="240" w:lineRule="auto"/>
        <w:ind w:left="84"/>
        <w:jc w:val="lowKashida"/>
        <w:rPr>
          <w:rFonts w:asciiTheme="majorBidi" w:hAnsiTheme="majorBidi" w:cstheme="majorBidi"/>
          <w:b w:val="0"/>
          <w:bCs w:val="0"/>
          <w:sz w:val="28"/>
          <w:szCs w:val="28"/>
          <w:lang w:bidi="ar-IQ"/>
        </w:rPr>
      </w:pPr>
      <w:r>
        <w:rPr>
          <w:rFonts w:asciiTheme="majorBidi" w:hAnsiTheme="majorBidi" w:cstheme="majorBidi"/>
          <w:b w:val="0"/>
          <w:bCs w:val="0"/>
          <w:sz w:val="28"/>
          <w:szCs w:val="28"/>
          <w:lang w:bidi="ar-IQ"/>
        </w:rPr>
        <w:t xml:space="preserve">19- James Ingram – International Economics – New York – 1998 . </w:t>
      </w:r>
    </w:p>
    <w:p w:rsidR="00931FA0" w:rsidRDefault="00931FA0" w:rsidP="000973C3">
      <w:pPr>
        <w:spacing w:after="0" w:line="240" w:lineRule="auto"/>
        <w:jc w:val="lowKashida"/>
        <w:rPr>
          <w:rFonts w:asciiTheme="majorBidi" w:hAnsiTheme="majorBidi" w:cstheme="majorBidi"/>
          <w:b w:val="0"/>
          <w:bCs w:val="0"/>
          <w:sz w:val="28"/>
          <w:szCs w:val="28"/>
          <w:rtl/>
          <w:lang w:bidi="ar-IQ"/>
        </w:rPr>
      </w:pPr>
    </w:p>
    <w:p w:rsidR="001745D0" w:rsidRDefault="001745D0" w:rsidP="000973C3">
      <w:pPr>
        <w:spacing w:after="0" w:line="240" w:lineRule="auto"/>
        <w:jc w:val="lowKashida"/>
        <w:rPr>
          <w:rFonts w:asciiTheme="majorBidi" w:hAnsiTheme="majorBidi" w:cstheme="majorBidi"/>
          <w:b w:val="0"/>
          <w:bCs w:val="0"/>
          <w:sz w:val="28"/>
          <w:szCs w:val="28"/>
          <w:rtl/>
          <w:lang w:bidi="ar-IQ"/>
        </w:rPr>
      </w:pPr>
    </w:p>
    <w:p w:rsidR="001745D0" w:rsidRDefault="001745D0" w:rsidP="000973C3">
      <w:pPr>
        <w:spacing w:after="0" w:line="240" w:lineRule="auto"/>
        <w:jc w:val="lowKashida"/>
        <w:rPr>
          <w:rFonts w:asciiTheme="majorBidi" w:hAnsiTheme="majorBidi" w:cstheme="majorBidi"/>
          <w:b w:val="0"/>
          <w:bCs w:val="0"/>
          <w:sz w:val="28"/>
          <w:szCs w:val="28"/>
          <w:rtl/>
          <w:lang w:bidi="ar-IQ"/>
        </w:rPr>
      </w:pPr>
    </w:p>
    <w:p w:rsidR="001745D0" w:rsidRPr="00931FA0" w:rsidRDefault="001745D0" w:rsidP="000973C3">
      <w:pPr>
        <w:spacing w:after="0" w:line="240" w:lineRule="auto"/>
        <w:jc w:val="lowKashida"/>
        <w:rPr>
          <w:rFonts w:asciiTheme="majorBidi" w:hAnsiTheme="majorBidi" w:cstheme="majorBidi"/>
          <w:b w:val="0"/>
          <w:bCs w:val="0"/>
          <w:sz w:val="28"/>
          <w:szCs w:val="28"/>
          <w:lang w:bidi="ar-IQ"/>
        </w:rPr>
      </w:pPr>
    </w:p>
    <w:p w:rsidR="00625CB1" w:rsidRPr="002C2A1D" w:rsidRDefault="00625CB1" w:rsidP="000973C3">
      <w:pPr>
        <w:spacing w:after="0" w:line="240" w:lineRule="auto"/>
        <w:jc w:val="lowKashida"/>
        <w:rPr>
          <w:rFonts w:asciiTheme="majorBidi" w:hAnsiTheme="majorBidi" w:cs="PT Bold Heading"/>
          <w:sz w:val="32"/>
          <w:szCs w:val="32"/>
          <w:rtl/>
          <w:lang w:bidi="ar-IQ"/>
        </w:rPr>
      </w:pPr>
      <w:r w:rsidRPr="002C2A1D">
        <w:rPr>
          <w:rFonts w:asciiTheme="majorBidi" w:hAnsiTheme="majorBidi" w:cs="PT Bold Heading" w:hint="cs"/>
          <w:sz w:val="32"/>
          <w:szCs w:val="32"/>
          <w:rtl/>
          <w:lang w:bidi="ar-IQ"/>
        </w:rPr>
        <w:lastRenderedPageBreak/>
        <w:t xml:space="preserve">ثانياً </w:t>
      </w:r>
      <w:r w:rsidRPr="002C2A1D">
        <w:rPr>
          <w:rFonts w:ascii="Times New Roman" w:hAnsi="Times New Roman" w:cs="Times New Roman" w:hint="cs"/>
          <w:sz w:val="32"/>
          <w:szCs w:val="32"/>
          <w:rtl/>
          <w:lang w:bidi="ar-IQ"/>
        </w:rPr>
        <w:t>–</w:t>
      </w:r>
      <w:r w:rsidRPr="002C2A1D">
        <w:rPr>
          <w:rFonts w:asciiTheme="majorBidi" w:hAnsiTheme="majorBidi" w:cs="PT Bold Heading" w:hint="cs"/>
          <w:sz w:val="32"/>
          <w:szCs w:val="32"/>
          <w:rtl/>
          <w:lang w:bidi="ar-IQ"/>
        </w:rPr>
        <w:t xml:space="preserve"> الرسائل </w:t>
      </w:r>
      <w:proofErr w:type="spellStart"/>
      <w:r w:rsidRPr="002C2A1D">
        <w:rPr>
          <w:rFonts w:asciiTheme="majorBidi" w:hAnsiTheme="majorBidi" w:cs="PT Bold Heading" w:hint="cs"/>
          <w:sz w:val="32"/>
          <w:szCs w:val="32"/>
          <w:rtl/>
          <w:lang w:bidi="ar-IQ"/>
        </w:rPr>
        <w:t>والاطاريح</w:t>
      </w:r>
      <w:proofErr w:type="spellEnd"/>
    </w:p>
    <w:p w:rsidR="00656CA2" w:rsidRPr="00656CA2" w:rsidRDefault="00656CA2" w:rsidP="000973C3">
      <w:pPr>
        <w:pStyle w:val="a7"/>
        <w:numPr>
          <w:ilvl w:val="0"/>
          <w:numId w:val="19"/>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فلاح حسين كريم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دور السياسة النقدية في استقرار سعر الصرف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رسالة ماجستير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كلية الادارة والاقتصاد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جامعة بغداد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2010 . </w:t>
      </w:r>
    </w:p>
    <w:p w:rsidR="00656CA2" w:rsidRPr="00656CA2" w:rsidRDefault="00656CA2" w:rsidP="000973C3">
      <w:pPr>
        <w:pStyle w:val="a7"/>
        <w:numPr>
          <w:ilvl w:val="0"/>
          <w:numId w:val="19"/>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علي سلمان مال الله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دور سعر الفائدة وسعر الصرف الاجنبي في حركة التدفقات المالية الدولية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رسالة ماجستير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كلية الادارة والاقتصاد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جامعة بغداد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2008 . </w:t>
      </w:r>
    </w:p>
    <w:p w:rsidR="00656CA2" w:rsidRPr="00656CA2" w:rsidRDefault="00656CA2" w:rsidP="000973C3">
      <w:pPr>
        <w:pStyle w:val="a7"/>
        <w:numPr>
          <w:ilvl w:val="0"/>
          <w:numId w:val="19"/>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شيماء هاشم علي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اثر عجز الموازنة الحكومية على سعر الصرف الاجنبي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رسالة ماجستير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كلية الادارة والاقتصاد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جامعة بغداد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2008 . </w:t>
      </w:r>
    </w:p>
    <w:p w:rsidR="00656CA2" w:rsidRPr="00656CA2" w:rsidRDefault="00656CA2" w:rsidP="000973C3">
      <w:pPr>
        <w:pStyle w:val="a7"/>
        <w:numPr>
          <w:ilvl w:val="0"/>
          <w:numId w:val="19"/>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ليلى بديوي خضير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تحركات سعر الصرف في ظل تحرير التجارة في دول عربية مختارة للمدة ( 1984-2006)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رسالة ماجستير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كلية الادارة والاقتصاد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جامعة الكوفة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2009 . </w:t>
      </w:r>
    </w:p>
    <w:p w:rsidR="00656CA2" w:rsidRDefault="00656CA2" w:rsidP="000973C3">
      <w:pPr>
        <w:pStyle w:val="a7"/>
        <w:numPr>
          <w:ilvl w:val="0"/>
          <w:numId w:val="19"/>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عماد علي محمود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مدى فاعلية التصحيح التلقائي لاختلال ميزان المدفوعات في البلدان النامية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رسالة ماجستير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كلية الادارة والاقتصاد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جامعة المستنصرية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2008 . </w:t>
      </w:r>
    </w:p>
    <w:p w:rsidR="00625CB1" w:rsidRPr="00656CA2" w:rsidRDefault="00625CB1" w:rsidP="000973C3">
      <w:pPr>
        <w:spacing w:after="0" w:line="240" w:lineRule="auto"/>
        <w:jc w:val="lowKashida"/>
        <w:rPr>
          <w:rFonts w:asciiTheme="majorBidi" w:hAnsiTheme="majorBidi" w:cs="PT Bold Heading"/>
          <w:sz w:val="32"/>
          <w:szCs w:val="32"/>
          <w:rtl/>
          <w:lang w:bidi="ar-IQ"/>
        </w:rPr>
      </w:pPr>
      <w:r w:rsidRPr="00656CA2">
        <w:rPr>
          <w:rFonts w:asciiTheme="majorBidi" w:hAnsiTheme="majorBidi" w:cs="PT Bold Heading" w:hint="cs"/>
          <w:sz w:val="32"/>
          <w:szCs w:val="32"/>
          <w:rtl/>
          <w:lang w:bidi="ar-IQ"/>
        </w:rPr>
        <w:t xml:space="preserve">ثالثاً </w:t>
      </w:r>
      <w:r w:rsidRPr="00656CA2">
        <w:rPr>
          <w:rFonts w:ascii="Times New Roman" w:hAnsi="Times New Roman" w:cs="Times New Roman" w:hint="cs"/>
          <w:sz w:val="32"/>
          <w:szCs w:val="32"/>
          <w:rtl/>
          <w:lang w:bidi="ar-IQ"/>
        </w:rPr>
        <w:t>–</w:t>
      </w:r>
      <w:r w:rsidRPr="00656CA2">
        <w:rPr>
          <w:rFonts w:asciiTheme="majorBidi" w:hAnsiTheme="majorBidi" w:cs="PT Bold Heading" w:hint="cs"/>
          <w:sz w:val="32"/>
          <w:szCs w:val="32"/>
          <w:rtl/>
          <w:lang w:bidi="ar-IQ"/>
        </w:rPr>
        <w:t xml:space="preserve"> البحوث والمجلات</w:t>
      </w:r>
    </w:p>
    <w:p w:rsidR="00656CA2" w:rsidRPr="00656CA2" w:rsidRDefault="00656CA2" w:rsidP="000973C3">
      <w:pPr>
        <w:pStyle w:val="a7"/>
        <w:numPr>
          <w:ilvl w:val="0"/>
          <w:numId w:val="20"/>
        </w:numPr>
        <w:spacing w:after="0" w:line="240" w:lineRule="auto"/>
        <w:jc w:val="lowKashida"/>
        <w:rPr>
          <w:rFonts w:asciiTheme="majorBidi" w:hAnsiTheme="majorBidi" w:cs="PT Bold Heading"/>
          <w:sz w:val="32"/>
          <w:szCs w:val="32"/>
          <w:lang w:bidi="ar-IQ"/>
        </w:rPr>
      </w:pPr>
      <w:r>
        <w:rPr>
          <w:rFonts w:asciiTheme="majorBidi" w:hAnsiTheme="majorBidi" w:cstheme="majorBidi" w:hint="cs"/>
          <w:b w:val="0"/>
          <w:bCs w:val="0"/>
          <w:sz w:val="28"/>
          <w:szCs w:val="28"/>
          <w:rtl/>
        </w:rPr>
        <w:t xml:space="preserve">احسان حبيب منصور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تحديد سعر الصرف المناسب في البلدان الاقل نمواً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صندوق النقد الدولي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مجلة التمويل والتنمية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المجلد 24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العدد 2 </w:t>
      </w:r>
      <w:r>
        <w:rPr>
          <w:rFonts w:asciiTheme="majorBidi" w:hAnsiTheme="majorBidi" w:cstheme="majorBidi"/>
          <w:b w:val="0"/>
          <w:bCs w:val="0"/>
          <w:sz w:val="28"/>
          <w:szCs w:val="28"/>
          <w:rtl/>
        </w:rPr>
        <w:t>–</w:t>
      </w:r>
      <w:r>
        <w:rPr>
          <w:rFonts w:asciiTheme="majorBidi" w:hAnsiTheme="majorBidi" w:cstheme="majorBidi" w:hint="cs"/>
          <w:b w:val="0"/>
          <w:bCs w:val="0"/>
          <w:sz w:val="28"/>
          <w:szCs w:val="28"/>
          <w:rtl/>
        </w:rPr>
        <w:t xml:space="preserve"> 1984 .</w:t>
      </w:r>
    </w:p>
    <w:p w:rsidR="00656CA2" w:rsidRDefault="00357638" w:rsidP="000973C3">
      <w:pPr>
        <w:pStyle w:val="a7"/>
        <w:spacing w:after="0" w:line="240" w:lineRule="auto"/>
        <w:ind w:left="360"/>
        <w:jc w:val="lowKashida"/>
        <w:rPr>
          <w:rFonts w:asciiTheme="majorBidi" w:hAnsiTheme="majorBidi" w:cstheme="majorBidi"/>
          <w:b w:val="0"/>
          <w:bCs w:val="0"/>
          <w:sz w:val="28"/>
          <w:szCs w:val="28"/>
        </w:rPr>
      </w:pPr>
      <w:r>
        <w:rPr>
          <w:rFonts w:asciiTheme="majorBidi" w:hAnsiTheme="majorBidi" w:cstheme="majorBidi"/>
          <w:b w:val="0"/>
          <w:bCs w:val="0"/>
          <w:sz w:val="28"/>
          <w:szCs w:val="28"/>
        </w:rPr>
        <w:t>2-Imf – Balance of Payment manual – 4</w:t>
      </w:r>
      <w:r w:rsidRPr="00357638">
        <w:rPr>
          <w:rFonts w:asciiTheme="majorBidi" w:hAnsiTheme="majorBidi" w:cstheme="majorBidi"/>
          <w:b w:val="0"/>
          <w:bCs w:val="0"/>
          <w:sz w:val="28"/>
          <w:szCs w:val="28"/>
          <w:vertAlign w:val="superscript"/>
        </w:rPr>
        <w:t>th</w:t>
      </w:r>
      <w:r>
        <w:rPr>
          <w:rFonts w:asciiTheme="majorBidi" w:hAnsiTheme="majorBidi" w:cstheme="majorBidi"/>
          <w:b w:val="0"/>
          <w:bCs w:val="0"/>
          <w:sz w:val="28"/>
          <w:szCs w:val="28"/>
        </w:rPr>
        <w:t xml:space="preserve"> – Washington D.C.19072 . </w:t>
      </w:r>
    </w:p>
    <w:p w:rsidR="00357638" w:rsidRPr="00357638" w:rsidRDefault="00357638" w:rsidP="000973C3">
      <w:pPr>
        <w:pStyle w:val="a7"/>
        <w:spacing w:after="0" w:line="240" w:lineRule="auto"/>
        <w:ind w:left="-58"/>
        <w:jc w:val="lowKashida"/>
        <w:rPr>
          <w:rFonts w:asciiTheme="majorBidi" w:hAnsiTheme="majorBidi" w:cs="Times New Roman"/>
          <w:b w:val="0"/>
          <w:bCs w:val="0"/>
          <w:sz w:val="32"/>
          <w:szCs w:val="32"/>
          <w:lang w:bidi="ar-IQ"/>
        </w:rPr>
      </w:pPr>
      <w:r>
        <w:rPr>
          <w:rFonts w:asciiTheme="majorBidi" w:hAnsiTheme="majorBidi" w:cs="PT Bold Heading" w:hint="cs"/>
          <w:sz w:val="32"/>
          <w:szCs w:val="32"/>
          <w:rtl/>
          <w:lang w:bidi="ar-IQ"/>
        </w:rPr>
        <w:t>3</w:t>
      </w:r>
      <w:r>
        <w:rPr>
          <w:rFonts w:asciiTheme="majorBidi" w:hAnsiTheme="majorBidi" w:cs="Times New Roman" w:hint="cs"/>
          <w:sz w:val="32"/>
          <w:szCs w:val="32"/>
          <w:rtl/>
          <w:lang w:bidi="ar-IQ"/>
        </w:rPr>
        <w:t>-</w:t>
      </w:r>
      <w:r>
        <w:rPr>
          <w:rFonts w:asciiTheme="majorBidi" w:hAnsiTheme="majorBidi" w:cs="Times New Roman" w:hint="cs"/>
          <w:b w:val="0"/>
          <w:bCs w:val="0"/>
          <w:sz w:val="32"/>
          <w:szCs w:val="32"/>
          <w:rtl/>
          <w:lang w:bidi="ar-IQ"/>
        </w:rPr>
        <w:t xml:space="preserve">سيماء محسن , سميرة فوزي </w:t>
      </w:r>
      <w:r>
        <w:rPr>
          <w:rFonts w:asciiTheme="majorBidi" w:hAnsiTheme="majorBidi" w:cs="Times New Roman"/>
          <w:b w:val="0"/>
          <w:bCs w:val="0"/>
          <w:sz w:val="32"/>
          <w:szCs w:val="32"/>
          <w:rtl/>
          <w:lang w:bidi="ar-IQ"/>
        </w:rPr>
        <w:t>–</w:t>
      </w:r>
      <w:r>
        <w:rPr>
          <w:rFonts w:asciiTheme="majorBidi" w:hAnsiTheme="majorBidi" w:cs="Times New Roman" w:hint="cs"/>
          <w:b w:val="0"/>
          <w:bCs w:val="0"/>
          <w:sz w:val="32"/>
          <w:szCs w:val="32"/>
          <w:rtl/>
          <w:lang w:bidi="ar-IQ"/>
        </w:rPr>
        <w:t xml:space="preserve"> العلاقة بين سعر صرف الدينار العراقي والميزان التجاري للمدة (1990-2010) </w:t>
      </w:r>
      <w:r>
        <w:rPr>
          <w:rFonts w:asciiTheme="majorBidi" w:hAnsiTheme="majorBidi" w:cs="Times New Roman"/>
          <w:b w:val="0"/>
          <w:bCs w:val="0"/>
          <w:sz w:val="32"/>
          <w:szCs w:val="32"/>
          <w:rtl/>
          <w:lang w:bidi="ar-IQ"/>
        </w:rPr>
        <w:t>–</w:t>
      </w:r>
      <w:r>
        <w:rPr>
          <w:rFonts w:asciiTheme="majorBidi" w:hAnsiTheme="majorBidi" w:cs="Times New Roman" w:hint="cs"/>
          <w:b w:val="0"/>
          <w:bCs w:val="0"/>
          <w:sz w:val="32"/>
          <w:szCs w:val="32"/>
          <w:rtl/>
          <w:lang w:bidi="ar-IQ"/>
        </w:rPr>
        <w:t xml:space="preserve"> مجلة الدنانير </w:t>
      </w:r>
      <w:r>
        <w:rPr>
          <w:rFonts w:asciiTheme="majorBidi" w:hAnsiTheme="majorBidi" w:cs="Times New Roman"/>
          <w:b w:val="0"/>
          <w:bCs w:val="0"/>
          <w:sz w:val="32"/>
          <w:szCs w:val="32"/>
          <w:rtl/>
          <w:lang w:bidi="ar-IQ"/>
        </w:rPr>
        <w:t>–</w:t>
      </w:r>
      <w:r>
        <w:rPr>
          <w:rFonts w:asciiTheme="majorBidi" w:hAnsiTheme="majorBidi" w:cs="Times New Roman" w:hint="cs"/>
          <w:b w:val="0"/>
          <w:bCs w:val="0"/>
          <w:sz w:val="32"/>
          <w:szCs w:val="32"/>
          <w:rtl/>
          <w:lang w:bidi="ar-IQ"/>
        </w:rPr>
        <w:t xml:space="preserve"> العدد التاسع </w:t>
      </w:r>
      <w:r>
        <w:rPr>
          <w:rFonts w:asciiTheme="majorBidi" w:hAnsiTheme="majorBidi" w:cs="Times New Roman"/>
          <w:b w:val="0"/>
          <w:bCs w:val="0"/>
          <w:sz w:val="32"/>
          <w:szCs w:val="32"/>
          <w:rtl/>
          <w:lang w:bidi="ar-IQ"/>
        </w:rPr>
        <w:t>–</w:t>
      </w:r>
      <w:r>
        <w:rPr>
          <w:rFonts w:asciiTheme="majorBidi" w:hAnsiTheme="majorBidi" w:cs="Times New Roman" w:hint="cs"/>
          <w:b w:val="0"/>
          <w:bCs w:val="0"/>
          <w:sz w:val="32"/>
          <w:szCs w:val="32"/>
          <w:rtl/>
          <w:lang w:bidi="ar-IQ"/>
        </w:rPr>
        <w:t xml:space="preserve"> 2016 . </w:t>
      </w:r>
    </w:p>
    <w:p w:rsidR="00DF75DC" w:rsidRPr="00656CA2" w:rsidRDefault="00DF75DC" w:rsidP="000973C3">
      <w:pPr>
        <w:spacing w:after="0" w:line="240" w:lineRule="auto"/>
        <w:jc w:val="lowKashida"/>
        <w:rPr>
          <w:rFonts w:asciiTheme="majorBidi" w:hAnsiTheme="majorBidi" w:cs="PT Bold Heading"/>
          <w:sz w:val="32"/>
          <w:szCs w:val="32"/>
          <w:rtl/>
          <w:lang w:bidi="ar-IQ"/>
        </w:rPr>
      </w:pPr>
      <w:r w:rsidRPr="00656CA2">
        <w:rPr>
          <w:rFonts w:asciiTheme="majorBidi" w:hAnsiTheme="majorBidi" w:cs="PT Bold Heading" w:hint="cs"/>
          <w:sz w:val="32"/>
          <w:szCs w:val="32"/>
          <w:rtl/>
          <w:lang w:bidi="ar-IQ"/>
        </w:rPr>
        <w:t xml:space="preserve">رابعاً  </w:t>
      </w:r>
      <w:r w:rsidRPr="00656CA2">
        <w:rPr>
          <w:rFonts w:ascii="Times New Roman" w:hAnsi="Times New Roman" w:cs="Times New Roman" w:hint="cs"/>
          <w:sz w:val="32"/>
          <w:szCs w:val="32"/>
          <w:rtl/>
          <w:lang w:bidi="ar-IQ"/>
        </w:rPr>
        <w:t>–</w:t>
      </w:r>
      <w:r w:rsidR="00357638">
        <w:rPr>
          <w:rFonts w:asciiTheme="majorBidi" w:hAnsiTheme="majorBidi" w:cs="PT Bold Heading" w:hint="cs"/>
          <w:sz w:val="32"/>
          <w:szCs w:val="32"/>
          <w:rtl/>
          <w:lang w:bidi="ar-IQ"/>
        </w:rPr>
        <w:t xml:space="preserve"> التقارير والنشرات السنوية </w:t>
      </w:r>
    </w:p>
    <w:p w:rsidR="00625CB1" w:rsidRPr="00357638" w:rsidRDefault="00357638" w:rsidP="000973C3">
      <w:pPr>
        <w:pStyle w:val="a7"/>
        <w:numPr>
          <w:ilvl w:val="0"/>
          <w:numId w:val="21"/>
        </w:numPr>
        <w:spacing w:after="0" w:line="240" w:lineRule="auto"/>
        <w:jc w:val="lowKashida"/>
        <w:rPr>
          <w:rFonts w:asciiTheme="majorBidi" w:hAnsiTheme="majorBidi" w:cs="Times New Roman"/>
          <w:sz w:val="32"/>
          <w:szCs w:val="32"/>
          <w:lang w:bidi="ar-IQ"/>
        </w:rPr>
      </w:pPr>
      <w:r>
        <w:rPr>
          <w:rFonts w:asciiTheme="majorBidi" w:hAnsiTheme="majorBidi" w:cstheme="majorBidi" w:hint="cs"/>
          <w:b w:val="0"/>
          <w:bCs w:val="0"/>
          <w:sz w:val="28"/>
          <w:szCs w:val="28"/>
          <w:rtl/>
          <w:lang w:bidi="ar-IQ"/>
        </w:rPr>
        <w:t xml:space="preserve">صندوق النقد الولي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دليل ميزان المدفوعات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الطبعة الرابعة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مؤسسة ابو ظبي للطباعة والنشر . </w:t>
      </w:r>
    </w:p>
    <w:p w:rsidR="00357638" w:rsidRPr="00357638" w:rsidRDefault="00357638" w:rsidP="000973C3">
      <w:pPr>
        <w:pStyle w:val="a7"/>
        <w:numPr>
          <w:ilvl w:val="0"/>
          <w:numId w:val="21"/>
        </w:numPr>
        <w:spacing w:after="0" w:line="240" w:lineRule="auto"/>
        <w:jc w:val="lowKashida"/>
        <w:rPr>
          <w:rFonts w:asciiTheme="majorBidi" w:hAnsiTheme="majorBidi" w:cs="Times New Roman"/>
          <w:sz w:val="32"/>
          <w:szCs w:val="32"/>
          <w:lang w:bidi="ar-IQ"/>
        </w:rPr>
      </w:pPr>
      <w:r>
        <w:rPr>
          <w:rFonts w:asciiTheme="majorBidi" w:hAnsiTheme="majorBidi" w:cstheme="majorBidi" w:hint="cs"/>
          <w:b w:val="0"/>
          <w:bCs w:val="0"/>
          <w:sz w:val="28"/>
          <w:szCs w:val="28"/>
          <w:rtl/>
          <w:lang w:bidi="ar-IQ"/>
        </w:rPr>
        <w:t xml:space="preserve">وليد عيدي عبد النبي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ميزان المدفوعات بوصفه اداة في التحليل الاقتصادي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البنك المركزي العراقي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المديرية العامة للإحصاء والابحاث . </w:t>
      </w:r>
    </w:p>
    <w:p w:rsidR="00357638" w:rsidRPr="00357638" w:rsidRDefault="00357638" w:rsidP="000973C3">
      <w:pPr>
        <w:pStyle w:val="a7"/>
        <w:numPr>
          <w:ilvl w:val="0"/>
          <w:numId w:val="21"/>
        </w:numPr>
        <w:spacing w:after="0" w:line="240" w:lineRule="auto"/>
        <w:jc w:val="lowKashida"/>
        <w:rPr>
          <w:rFonts w:asciiTheme="majorBidi" w:hAnsiTheme="majorBidi" w:cs="Times New Roman"/>
          <w:sz w:val="32"/>
          <w:szCs w:val="32"/>
          <w:lang w:bidi="ar-IQ"/>
        </w:rPr>
      </w:pPr>
      <w:r>
        <w:rPr>
          <w:rFonts w:asciiTheme="majorBidi" w:hAnsiTheme="majorBidi" w:cstheme="majorBidi" w:hint="cs"/>
          <w:b w:val="0"/>
          <w:bCs w:val="0"/>
          <w:sz w:val="28"/>
          <w:szCs w:val="28"/>
          <w:rtl/>
          <w:lang w:bidi="ar-IQ"/>
        </w:rPr>
        <w:t xml:space="preserve">البنك المركزي العراقي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المديرية العامة للإحصاء والابحاث </w:t>
      </w:r>
      <w:r>
        <w:rPr>
          <w:rFonts w:asciiTheme="majorBidi" w:hAnsiTheme="majorBidi" w:cstheme="majorBidi"/>
          <w:b w:val="0"/>
          <w:bCs w:val="0"/>
          <w:sz w:val="28"/>
          <w:szCs w:val="28"/>
          <w:rtl/>
          <w:lang w:bidi="ar-IQ"/>
        </w:rPr>
        <w:t>–</w:t>
      </w:r>
      <w:r>
        <w:rPr>
          <w:rFonts w:asciiTheme="majorBidi" w:hAnsiTheme="majorBidi" w:cstheme="majorBidi" w:hint="cs"/>
          <w:b w:val="0"/>
          <w:bCs w:val="0"/>
          <w:sz w:val="28"/>
          <w:szCs w:val="28"/>
          <w:rtl/>
          <w:lang w:bidi="ar-IQ"/>
        </w:rPr>
        <w:t xml:space="preserve"> </w:t>
      </w:r>
      <w:r w:rsidR="001B6E99">
        <w:rPr>
          <w:rFonts w:asciiTheme="majorBidi" w:hAnsiTheme="majorBidi" w:cstheme="majorBidi" w:hint="cs"/>
          <w:b w:val="0"/>
          <w:bCs w:val="0"/>
          <w:sz w:val="28"/>
          <w:szCs w:val="28"/>
          <w:rtl/>
          <w:lang w:bidi="ar-IQ"/>
        </w:rPr>
        <w:t>النشرة الاحصائية السنوية</w:t>
      </w:r>
      <w:r w:rsidR="00821790">
        <w:rPr>
          <w:rFonts w:asciiTheme="majorBidi" w:hAnsiTheme="majorBidi" w:cstheme="majorBidi" w:hint="cs"/>
          <w:b w:val="0"/>
          <w:bCs w:val="0"/>
          <w:sz w:val="28"/>
          <w:szCs w:val="28"/>
          <w:rtl/>
          <w:lang w:bidi="ar-IQ"/>
        </w:rPr>
        <w:t xml:space="preserve"> </w:t>
      </w:r>
      <w:r w:rsidR="00821790">
        <w:rPr>
          <w:rFonts w:asciiTheme="majorBidi" w:hAnsiTheme="majorBidi" w:cstheme="majorBidi"/>
          <w:b w:val="0"/>
          <w:bCs w:val="0"/>
          <w:sz w:val="28"/>
          <w:szCs w:val="28"/>
          <w:rtl/>
          <w:lang w:bidi="ar-IQ"/>
        </w:rPr>
        <w:t>–</w:t>
      </w:r>
      <w:r w:rsidR="00821790">
        <w:rPr>
          <w:rFonts w:asciiTheme="majorBidi" w:hAnsiTheme="majorBidi" w:cstheme="majorBidi" w:hint="cs"/>
          <w:b w:val="0"/>
          <w:bCs w:val="0"/>
          <w:sz w:val="28"/>
          <w:szCs w:val="28"/>
          <w:rtl/>
          <w:lang w:bidi="ar-IQ"/>
        </w:rPr>
        <w:t xml:space="preserve"> </w:t>
      </w:r>
      <w:proofErr w:type="spellStart"/>
      <w:r w:rsidR="00821790">
        <w:rPr>
          <w:rFonts w:asciiTheme="majorBidi" w:hAnsiTheme="majorBidi" w:cstheme="majorBidi" w:hint="cs"/>
          <w:b w:val="0"/>
          <w:bCs w:val="0"/>
          <w:sz w:val="28"/>
          <w:szCs w:val="28"/>
          <w:rtl/>
          <w:lang w:bidi="ar-IQ"/>
        </w:rPr>
        <w:t>للاعوام</w:t>
      </w:r>
      <w:proofErr w:type="spellEnd"/>
      <w:r w:rsidR="00821790">
        <w:rPr>
          <w:rFonts w:asciiTheme="majorBidi" w:hAnsiTheme="majorBidi" w:cstheme="majorBidi" w:hint="cs"/>
          <w:b w:val="0"/>
          <w:bCs w:val="0"/>
          <w:sz w:val="28"/>
          <w:szCs w:val="28"/>
          <w:rtl/>
          <w:lang w:bidi="ar-IQ"/>
        </w:rPr>
        <w:t xml:space="preserve"> الاتية - </w:t>
      </w:r>
      <w:r w:rsidR="001B6E99">
        <w:rPr>
          <w:rFonts w:asciiTheme="majorBidi" w:hAnsiTheme="majorBidi" w:cstheme="majorBidi" w:hint="cs"/>
          <w:b w:val="0"/>
          <w:bCs w:val="0"/>
          <w:sz w:val="28"/>
          <w:szCs w:val="28"/>
          <w:rtl/>
          <w:lang w:bidi="ar-IQ"/>
        </w:rPr>
        <w:t xml:space="preserve"> 2002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2003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2004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2005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2006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2007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2008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2009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2010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2011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2012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2013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2014 </w:t>
      </w:r>
      <w:r w:rsidR="001B6E99">
        <w:rPr>
          <w:rFonts w:asciiTheme="majorBidi" w:hAnsiTheme="majorBidi" w:cstheme="majorBidi"/>
          <w:b w:val="0"/>
          <w:bCs w:val="0"/>
          <w:sz w:val="28"/>
          <w:szCs w:val="28"/>
          <w:rtl/>
          <w:lang w:bidi="ar-IQ"/>
        </w:rPr>
        <w:t>–</w:t>
      </w:r>
      <w:r w:rsidR="001B6E99">
        <w:rPr>
          <w:rFonts w:asciiTheme="majorBidi" w:hAnsiTheme="majorBidi" w:cstheme="majorBidi" w:hint="cs"/>
          <w:b w:val="0"/>
          <w:bCs w:val="0"/>
          <w:sz w:val="28"/>
          <w:szCs w:val="28"/>
          <w:rtl/>
          <w:lang w:bidi="ar-IQ"/>
        </w:rPr>
        <w:t xml:space="preserve"> 2015 </w:t>
      </w:r>
    </w:p>
    <w:p w:rsidR="00357638" w:rsidRPr="00357638" w:rsidRDefault="00357638" w:rsidP="000973C3">
      <w:pPr>
        <w:spacing w:after="0" w:line="240" w:lineRule="auto"/>
        <w:jc w:val="lowKashida"/>
        <w:rPr>
          <w:rFonts w:asciiTheme="majorBidi" w:hAnsiTheme="majorBidi" w:cs="Times New Roman"/>
          <w:sz w:val="32"/>
          <w:szCs w:val="32"/>
          <w:rtl/>
          <w:lang w:bidi="ar-IQ"/>
        </w:rPr>
      </w:pPr>
    </w:p>
    <w:sectPr w:rsidR="00357638" w:rsidRPr="00357638" w:rsidSect="005D1EDF">
      <w:footerReference w:type="default" r:id="rId14"/>
      <w:footnotePr>
        <w:numRestart w:val="eachPage"/>
      </w:footnotePr>
      <w:pgSz w:w="11906" w:h="16838"/>
      <w:pgMar w:top="993" w:right="1800" w:bottom="1276"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5E" w:rsidRDefault="0054375E" w:rsidP="008F496E">
      <w:pPr>
        <w:spacing w:after="0" w:line="240" w:lineRule="auto"/>
      </w:pPr>
      <w:r>
        <w:separator/>
      </w:r>
    </w:p>
  </w:endnote>
  <w:endnote w:type="continuationSeparator" w:id="0">
    <w:p w:rsidR="0054375E" w:rsidRDefault="0054375E" w:rsidP="008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Bold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9034449"/>
      <w:docPartObj>
        <w:docPartGallery w:val="Page Numbers (Bottom of Page)"/>
        <w:docPartUnique/>
      </w:docPartObj>
    </w:sdtPr>
    <w:sdtEndPr/>
    <w:sdtContent>
      <w:p w:rsidR="008C1E51" w:rsidRDefault="0054375E">
        <w:pPr>
          <w:pStyle w:val="a6"/>
        </w:pPr>
        <w:r>
          <w:rPr>
            <w:rFonts w:asciiTheme="majorHAnsi" w:eastAsiaTheme="majorEastAsia" w:hAnsiTheme="majorHAnsi" w:cstheme="majorBid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2049"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style="mso-next-textbox:#شكل تلقائي 13">
                <w:txbxContent>
                  <w:p w:rsidR="008C1E51" w:rsidRPr="00737C3F" w:rsidRDefault="008C1E51">
                    <w:pPr>
                      <w:jc w:val="center"/>
                      <w:rPr>
                        <w:color w:val="4F81BD" w:themeColor="accent1"/>
                      </w:rPr>
                    </w:pPr>
                    <w:r w:rsidRPr="00737C3F">
                      <w:fldChar w:fldCharType="begin"/>
                    </w:r>
                    <w:r w:rsidRPr="00737C3F">
                      <w:instrText>PAGE    \* MERGEFORMAT</w:instrText>
                    </w:r>
                    <w:r w:rsidRPr="00737C3F">
                      <w:fldChar w:fldCharType="separate"/>
                    </w:r>
                    <w:r w:rsidR="00532F1F" w:rsidRPr="00532F1F">
                      <w:rPr>
                        <w:noProof/>
                        <w:color w:val="4F81BD" w:themeColor="accent1"/>
                        <w:rtl/>
                        <w:lang w:val="ar-SA"/>
                      </w:rPr>
                      <w:t>25</w:t>
                    </w:r>
                    <w:r w:rsidRPr="00737C3F">
                      <w:rPr>
                        <w:color w:val="4F81BD"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5E" w:rsidRDefault="0054375E" w:rsidP="008F496E">
      <w:pPr>
        <w:spacing w:after="0" w:line="240" w:lineRule="auto"/>
      </w:pPr>
      <w:r>
        <w:separator/>
      </w:r>
    </w:p>
  </w:footnote>
  <w:footnote w:type="continuationSeparator" w:id="0">
    <w:p w:rsidR="0054375E" w:rsidRDefault="0054375E" w:rsidP="008F4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1AD"/>
    <w:multiLevelType w:val="hybridMultilevel"/>
    <w:tmpl w:val="E0605742"/>
    <w:lvl w:ilvl="0" w:tplc="02249EA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107A3"/>
    <w:multiLevelType w:val="hybridMultilevel"/>
    <w:tmpl w:val="8BF49E58"/>
    <w:lvl w:ilvl="0" w:tplc="3ED62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B38AE"/>
    <w:multiLevelType w:val="hybridMultilevel"/>
    <w:tmpl w:val="C374F406"/>
    <w:lvl w:ilvl="0" w:tplc="1FD4784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D3E2621"/>
    <w:multiLevelType w:val="hybridMultilevel"/>
    <w:tmpl w:val="2AA6B026"/>
    <w:lvl w:ilvl="0" w:tplc="90BE6370">
      <w:start w:val="1"/>
      <w:numFmt w:val="arabicAlpha"/>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E0690B"/>
    <w:multiLevelType w:val="hybridMultilevel"/>
    <w:tmpl w:val="74E04606"/>
    <w:lvl w:ilvl="0" w:tplc="D5F227BA">
      <w:start w:val="1"/>
      <w:numFmt w:val="arabicAlpha"/>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B648D"/>
    <w:multiLevelType w:val="hybridMultilevel"/>
    <w:tmpl w:val="91840BF2"/>
    <w:lvl w:ilvl="0" w:tplc="E2BA9FB6">
      <w:start w:val="1"/>
      <w:numFmt w:val="arabicAlpha"/>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0C2FF8"/>
    <w:multiLevelType w:val="hybridMultilevel"/>
    <w:tmpl w:val="7AA68F7E"/>
    <w:lvl w:ilvl="0" w:tplc="AF364A5E">
      <w:start w:val="1"/>
      <w:numFmt w:val="arabicAlpha"/>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B94087"/>
    <w:multiLevelType w:val="hybridMultilevel"/>
    <w:tmpl w:val="E23E0B7E"/>
    <w:lvl w:ilvl="0" w:tplc="44A02A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4073A7"/>
    <w:multiLevelType w:val="hybridMultilevel"/>
    <w:tmpl w:val="5532C8E0"/>
    <w:lvl w:ilvl="0" w:tplc="7A7C4BD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1E61FF"/>
    <w:multiLevelType w:val="hybridMultilevel"/>
    <w:tmpl w:val="F0BE39D8"/>
    <w:lvl w:ilvl="0" w:tplc="E0A0EC9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611E0"/>
    <w:multiLevelType w:val="hybridMultilevel"/>
    <w:tmpl w:val="A546DB20"/>
    <w:lvl w:ilvl="0" w:tplc="BE4E3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5F2BBF"/>
    <w:multiLevelType w:val="hybridMultilevel"/>
    <w:tmpl w:val="11AAE9CA"/>
    <w:lvl w:ilvl="0" w:tplc="E0885D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636C55"/>
    <w:multiLevelType w:val="hybridMultilevel"/>
    <w:tmpl w:val="DC7E8886"/>
    <w:lvl w:ilvl="0" w:tplc="803041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881E9F"/>
    <w:multiLevelType w:val="hybridMultilevel"/>
    <w:tmpl w:val="9EAA5DB0"/>
    <w:lvl w:ilvl="0" w:tplc="698A6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F8668D"/>
    <w:multiLevelType w:val="hybridMultilevel"/>
    <w:tmpl w:val="5C3CF39E"/>
    <w:lvl w:ilvl="0" w:tplc="0CBC0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B13791"/>
    <w:multiLevelType w:val="hybridMultilevel"/>
    <w:tmpl w:val="2D3832F8"/>
    <w:lvl w:ilvl="0" w:tplc="5062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A642E8"/>
    <w:multiLevelType w:val="hybridMultilevel"/>
    <w:tmpl w:val="7984477C"/>
    <w:lvl w:ilvl="0" w:tplc="541A04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D76B4D"/>
    <w:multiLevelType w:val="hybridMultilevel"/>
    <w:tmpl w:val="78642D00"/>
    <w:lvl w:ilvl="0" w:tplc="5D1C7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3A0C1C"/>
    <w:multiLevelType w:val="hybridMultilevel"/>
    <w:tmpl w:val="18DE4B04"/>
    <w:lvl w:ilvl="0" w:tplc="93720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B52F3E"/>
    <w:multiLevelType w:val="hybridMultilevel"/>
    <w:tmpl w:val="C4022678"/>
    <w:lvl w:ilvl="0" w:tplc="C95C6388">
      <w:start w:val="1"/>
      <w:numFmt w:val="arabicAlpha"/>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3DC03FA"/>
    <w:multiLevelType w:val="hybridMultilevel"/>
    <w:tmpl w:val="FBCEC08E"/>
    <w:lvl w:ilvl="0" w:tplc="A3269064">
      <w:start w:val="1"/>
      <w:numFmt w:val="decimal"/>
      <w:lvlText w:val="%1-"/>
      <w:lvlJc w:val="left"/>
      <w:pPr>
        <w:ind w:left="360" w:hanging="360"/>
      </w:pPr>
      <w:rPr>
        <w:rFonts w:asciiTheme="majorBidi" w:hAnsiTheme="majorBidi" w:cstheme="majorBidi"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536F76"/>
    <w:multiLevelType w:val="hybridMultilevel"/>
    <w:tmpl w:val="F2E28E9E"/>
    <w:lvl w:ilvl="0" w:tplc="02FA8B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92663F"/>
    <w:multiLevelType w:val="hybridMultilevel"/>
    <w:tmpl w:val="B630C8A4"/>
    <w:lvl w:ilvl="0" w:tplc="9C58588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0A4284"/>
    <w:multiLevelType w:val="hybridMultilevel"/>
    <w:tmpl w:val="255458C8"/>
    <w:lvl w:ilvl="0" w:tplc="8E3AC0D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640B1D"/>
    <w:multiLevelType w:val="hybridMultilevel"/>
    <w:tmpl w:val="AEFC674E"/>
    <w:lvl w:ilvl="0" w:tplc="C1FA3A9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A42E75"/>
    <w:multiLevelType w:val="hybridMultilevel"/>
    <w:tmpl w:val="126AB33E"/>
    <w:lvl w:ilvl="0" w:tplc="11AE9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FE1D39"/>
    <w:multiLevelType w:val="hybridMultilevel"/>
    <w:tmpl w:val="622CB174"/>
    <w:lvl w:ilvl="0" w:tplc="B8FE9FC2">
      <w:start w:val="1"/>
      <w:numFmt w:val="arabicAlpha"/>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786937"/>
    <w:multiLevelType w:val="hybridMultilevel"/>
    <w:tmpl w:val="22660506"/>
    <w:lvl w:ilvl="0" w:tplc="D4EAB5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FF392F"/>
    <w:multiLevelType w:val="hybridMultilevel"/>
    <w:tmpl w:val="5074F3FE"/>
    <w:lvl w:ilvl="0" w:tplc="BA2836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F66258"/>
    <w:multiLevelType w:val="hybridMultilevel"/>
    <w:tmpl w:val="BC7C80BC"/>
    <w:lvl w:ilvl="0" w:tplc="0BEA8AEC">
      <w:start w:val="1"/>
      <w:numFmt w:val="decimal"/>
      <w:lvlText w:val="%1-"/>
      <w:lvlJc w:val="left"/>
      <w:pPr>
        <w:ind w:left="502" w:hanging="360"/>
      </w:pPr>
      <w:rPr>
        <w:rFonts w:hint="default"/>
        <w:sz w:val="24"/>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60416D5B"/>
    <w:multiLevelType w:val="hybridMultilevel"/>
    <w:tmpl w:val="F334A4C2"/>
    <w:lvl w:ilvl="0" w:tplc="E5B634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8202B2"/>
    <w:multiLevelType w:val="hybridMultilevel"/>
    <w:tmpl w:val="3336F9AA"/>
    <w:lvl w:ilvl="0" w:tplc="1FAC83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9B3631"/>
    <w:multiLevelType w:val="hybridMultilevel"/>
    <w:tmpl w:val="7122A92A"/>
    <w:lvl w:ilvl="0" w:tplc="661806FC">
      <w:start w:val="1"/>
      <w:numFmt w:val="decimal"/>
      <w:lvlText w:val="%1-"/>
      <w:lvlJc w:val="left"/>
      <w:pPr>
        <w:ind w:left="360" w:hanging="360"/>
      </w:pPr>
      <w:rPr>
        <w:rFonts w:cstheme="maj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667E85"/>
    <w:multiLevelType w:val="hybridMultilevel"/>
    <w:tmpl w:val="25A82BF6"/>
    <w:lvl w:ilvl="0" w:tplc="D862A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70037A"/>
    <w:multiLevelType w:val="hybridMultilevel"/>
    <w:tmpl w:val="E4901970"/>
    <w:lvl w:ilvl="0" w:tplc="923A2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CE22C5"/>
    <w:multiLevelType w:val="hybridMultilevel"/>
    <w:tmpl w:val="79925880"/>
    <w:lvl w:ilvl="0" w:tplc="0318F6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0C1CCC"/>
    <w:multiLevelType w:val="hybridMultilevel"/>
    <w:tmpl w:val="87FAF5A8"/>
    <w:lvl w:ilvl="0" w:tplc="EDD6DA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B6A6C09"/>
    <w:multiLevelType w:val="hybridMultilevel"/>
    <w:tmpl w:val="6890B35C"/>
    <w:lvl w:ilvl="0" w:tplc="9D600DDE">
      <w:start w:val="1"/>
      <w:numFmt w:val="decimal"/>
      <w:lvlText w:val="%1-"/>
      <w:lvlJc w:val="left"/>
      <w:pPr>
        <w:ind w:left="360" w:hanging="360"/>
      </w:pPr>
      <w:rPr>
        <w:rFonts w:cs="PT Bold Heading"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7"/>
  </w:num>
  <w:num w:numId="3">
    <w:abstractNumId w:val="11"/>
  </w:num>
  <w:num w:numId="4">
    <w:abstractNumId w:val="16"/>
  </w:num>
  <w:num w:numId="5">
    <w:abstractNumId w:val="4"/>
  </w:num>
  <w:num w:numId="6">
    <w:abstractNumId w:val="29"/>
  </w:num>
  <w:num w:numId="7">
    <w:abstractNumId w:val="1"/>
  </w:num>
  <w:num w:numId="8">
    <w:abstractNumId w:val="14"/>
  </w:num>
  <w:num w:numId="9">
    <w:abstractNumId w:val="32"/>
  </w:num>
  <w:num w:numId="10">
    <w:abstractNumId w:val="35"/>
  </w:num>
  <w:num w:numId="11">
    <w:abstractNumId w:val="10"/>
  </w:num>
  <w:num w:numId="12">
    <w:abstractNumId w:val="28"/>
  </w:num>
  <w:num w:numId="13">
    <w:abstractNumId w:val="34"/>
  </w:num>
  <w:num w:numId="14">
    <w:abstractNumId w:val="33"/>
  </w:num>
  <w:num w:numId="15">
    <w:abstractNumId w:val="36"/>
  </w:num>
  <w:num w:numId="16">
    <w:abstractNumId w:val="15"/>
  </w:num>
  <w:num w:numId="17">
    <w:abstractNumId w:val="17"/>
  </w:num>
  <w:num w:numId="18">
    <w:abstractNumId w:val="2"/>
  </w:num>
  <w:num w:numId="19">
    <w:abstractNumId w:val="20"/>
  </w:num>
  <w:num w:numId="20">
    <w:abstractNumId w:val="21"/>
  </w:num>
  <w:num w:numId="21">
    <w:abstractNumId w:val="12"/>
  </w:num>
  <w:num w:numId="22">
    <w:abstractNumId w:val="25"/>
  </w:num>
  <w:num w:numId="23">
    <w:abstractNumId w:val="9"/>
  </w:num>
  <w:num w:numId="24">
    <w:abstractNumId w:val="18"/>
  </w:num>
  <w:num w:numId="25">
    <w:abstractNumId w:val="31"/>
  </w:num>
  <w:num w:numId="26">
    <w:abstractNumId w:val="13"/>
  </w:num>
  <w:num w:numId="27">
    <w:abstractNumId w:val="23"/>
  </w:num>
  <w:num w:numId="28">
    <w:abstractNumId w:val="22"/>
  </w:num>
  <w:num w:numId="29">
    <w:abstractNumId w:val="26"/>
  </w:num>
  <w:num w:numId="30">
    <w:abstractNumId w:val="5"/>
  </w:num>
  <w:num w:numId="31">
    <w:abstractNumId w:val="37"/>
  </w:num>
  <w:num w:numId="32">
    <w:abstractNumId w:val="30"/>
  </w:num>
  <w:num w:numId="33">
    <w:abstractNumId w:val="6"/>
  </w:num>
  <w:num w:numId="34">
    <w:abstractNumId w:val="0"/>
  </w:num>
  <w:num w:numId="35">
    <w:abstractNumId w:val="19"/>
  </w:num>
  <w:num w:numId="36">
    <w:abstractNumId w:val="3"/>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5D00C4"/>
    <w:rsid w:val="00001CEB"/>
    <w:rsid w:val="00002B56"/>
    <w:rsid w:val="000055CC"/>
    <w:rsid w:val="000129A4"/>
    <w:rsid w:val="000152A0"/>
    <w:rsid w:val="00017C7F"/>
    <w:rsid w:val="000216AE"/>
    <w:rsid w:val="0002275D"/>
    <w:rsid w:val="000239E8"/>
    <w:rsid w:val="00030A58"/>
    <w:rsid w:val="00042789"/>
    <w:rsid w:val="00052BEB"/>
    <w:rsid w:val="00052F36"/>
    <w:rsid w:val="000552B9"/>
    <w:rsid w:val="00064C03"/>
    <w:rsid w:val="00070338"/>
    <w:rsid w:val="0008049C"/>
    <w:rsid w:val="00083B97"/>
    <w:rsid w:val="000973C3"/>
    <w:rsid w:val="000A2756"/>
    <w:rsid w:val="000C5981"/>
    <w:rsid w:val="000D08D8"/>
    <w:rsid w:val="000E0FCD"/>
    <w:rsid w:val="000E191F"/>
    <w:rsid w:val="000E32C8"/>
    <w:rsid w:val="000E63AE"/>
    <w:rsid w:val="00110032"/>
    <w:rsid w:val="00111E3E"/>
    <w:rsid w:val="00154E4D"/>
    <w:rsid w:val="001745D0"/>
    <w:rsid w:val="00182B73"/>
    <w:rsid w:val="0018314A"/>
    <w:rsid w:val="001953B7"/>
    <w:rsid w:val="00196A57"/>
    <w:rsid w:val="001B6E99"/>
    <w:rsid w:val="001B7037"/>
    <w:rsid w:val="001C13AE"/>
    <w:rsid w:val="001C3668"/>
    <w:rsid w:val="001C5281"/>
    <w:rsid w:val="001D595B"/>
    <w:rsid w:val="001D5FB8"/>
    <w:rsid w:val="001E4269"/>
    <w:rsid w:val="001F2A4A"/>
    <w:rsid w:val="0022437C"/>
    <w:rsid w:val="00236401"/>
    <w:rsid w:val="002513BA"/>
    <w:rsid w:val="00251C4B"/>
    <w:rsid w:val="0026511B"/>
    <w:rsid w:val="00294B0B"/>
    <w:rsid w:val="002A64D8"/>
    <w:rsid w:val="002A7218"/>
    <w:rsid w:val="002A75C9"/>
    <w:rsid w:val="002B73E8"/>
    <w:rsid w:val="002C08A1"/>
    <w:rsid w:val="002C2A1D"/>
    <w:rsid w:val="002F2E3A"/>
    <w:rsid w:val="002F3E2E"/>
    <w:rsid w:val="00301863"/>
    <w:rsid w:val="00303974"/>
    <w:rsid w:val="00314B9F"/>
    <w:rsid w:val="0032612A"/>
    <w:rsid w:val="00333C1C"/>
    <w:rsid w:val="00345B86"/>
    <w:rsid w:val="003539DB"/>
    <w:rsid w:val="0035492E"/>
    <w:rsid w:val="00357638"/>
    <w:rsid w:val="003673F5"/>
    <w:rsid w:val="003753BD"/>
    <w:rsid w:val="003774DF"/>
    <w:rsid w:val="00382420"/>
    <w:rsid w:val="003834BC"/>
    <w:rsid w:val="003868F6"/>
    <w:rsid w:val="00390A7F"/>
    <w:rsid w:val="003A0376"/>
    <w:rsid w:val="003A0CD9"/>
    <w:rsid w:val="003A44B8"/>
    <w:rsid w:val="003A79F6"/>
    <w:rsid w:val="003B458B"/>
    <w:rsid w:val="003D6656"/>
    <w:rsid w:val="003E0067"/>
    <w:rsid w:val="003E3DAA"/>
    <w:rsid w:val="003F1CD0"/>
    <w:rsid w:val="0041085F"/>
    <w:rsid w:val="004137A2"/>
    <w:rsid w:val="004145CF"/>
    <w:rsid w:val="004425E4"/>
    <w:rsid w:val="00452DE3"/>
    <w:rsid w:val="004567FB"/>
    <w:rsid w:val="00457116"/>
    <w:rsid w:val="00457A6D"/>
    <w:rsid w:val="004655C2"/>
    <w:rsid w:val="00476AAA"/>
    <w:rsid w:val="00482CC6"/>
    <w:rsid w:val="0049741D"/>
    <w:rsid w:val="00497E04"/>
    <w:rsid w:val="004A7ACC"/>
    <w:rsid w:val="004C6BD8"/>
    <w:rsid w:val="004D34CC"/>
    <w:rsid w:val="00523438"/>
    <w:rsid w:val="005238E1"/>
    <w:rsid w:val="00532F1F"/>
    <w:rsid w:val="00540586"/>
    <w:rsid w:val="0054375E"/>
    <w:rsid w:val="00544053"/>
    <w:rsid w:val="00545A75"/>
    <w:rsid w:val="00546B5C"/>
    <w:rsid w:val="005528BA"/>
    <w:rsid w:val="005905CB"/>
    <w:rsid w:val="005910C5"/>
    <w:rsid w:val="005B0326"/>
    <w:rsid w:val="005B06E4"/>
    <w:rsid w:val="005B10A9"/>
    <w:rsid w:val="005B54B0"/>
    <w:rsid w:val="005B64AF"/>
    <w:rsid w:val="005C33CF"/>
    <w:rsid w:val="005D00C4"/>
    <w:rsid w:val="005D1EDF"/>
    <w:rsid w:val="005E0FFC"/>
    <w:rsid w:val="005E3790"/>
    <w:rsid w:val="005E5496"/>
    <w:rsid w:val="005E649F"/>
    <w:rsid w:val="005F2FD9"/>
    <w:rsid w:val="00621A9E"/>
    <w:rsid w:val="006238A3"/>
    <w:rsid w:val="00625CB1"/>
    <w:rsid w:val="00625F93"/>
    <w:rsid w:val="00635C78"/>
    <w:rsid w:val="00643A43"/>
    <w:rsid w:val="006476E8"/>
    <w:rsid w:val="0065243C"/>
    <w:rsid w:val="00656CA2"/>
    <w:rsid w:val="00657CA0"/>
    <w:rsid w:val="00677E8E"/>
    <w:rsid w:val="00691BCE"/>
    <w:rsid w:val="006B09E7"/>
    <w:rsid w:val="006B7F34"/>
    <w:rsid w:val="006C1490"/>
    <w:rsid w:val="006D0A0A"/>
    <w:rsid w:val="006E6941"/>
    <w:rsid w:val="006E7C45"/>
    <w:rsid w:val="00702CF6"/>
    <w:rsid w:val="00702EB3"/>
    <w:rsid w:val="007143C5"/>
    <w:rsid w:val="00722C3C"/>
    <w:rsid w:val="00726D39"/>
    <w:rsid w:val="00730152"/>
    <w:rsid w:val="00735365"/>
    <w:rsid w:val="00737C3F"/>
    <w:rsid w:val="00751354"/>
    <w:rsid w:val="0075281B"/>
    <w:rsid w:val="007552C9"/>
    <w:rsid w:val="0077104F"/>
    <w:rsid w:val="00775445"/>
    <w:rsid w:val="00780165"/>
    <w:rsid w:val="00783F21"/>
    <w:rsid w:val="007967D7"/>
    <w:rsid w:val="007A4D7C"/>
    <w:rsid w:val="007C7ABA"/>
    <w:rsid w:val="007F2BC1"/>
    <w:rsid w:val="007F3F2E"/>
    <w:rsid w:val="00803A11"/>
    <w:rsid w:val="00817F35"/>
    <w:rsid w:val="00821790"/>
    <w:rsid w:val="00822914"/>
    <w:rsid w:val="00826260"/>
    <w:rsid w:val="008313B4"/>
    <w:rsid w:val="00845568"/>
    <w:rsid w:val="008545D1"/>
    <w:rsid w:val="008579F6"/>
    <w:rsid w:val="00857FA9"/>
    <w:rsid w:val="00860AA1"/>
    <w:rsid w:val="00863768"/>
    <w:rsid w:val="0086628D"/>
    <w:rsid w:val="008674B5"/>
    <w:rsid w:val="008704EA"/>
    <w:rsid w:val="00884DB4"/>
    <w:rsid w:val="00890539"/>
    <w:rsid w:val="008936DD"/>
    <w:rsid w:val="008A2805"/>
    <w:rsid w:val="008B4AE7"/>
    <w:rsid w:val="008C1E51"/>
    <w:rsid w:val="008C393C"/>
    <w:rsid w:val="008C6F0E"/>
    <w:rsid w:val="008D4742"/>
    <w:rsid w:val="008F3A6A"/>
    <w:rsid w:val="008F496E"/>
    <w:rsid w:val="00901EA2"/>
    <w:rsid w:val="00904804"/>
    <w:rsid w:val="00907F2C"/>
    <w:rsid w:val="0091281E"/>
    <w:rsid w:val="00917463"/>
    <w:rsid w:val="00923AF6"/>
    <w:rsid w:val="0092793D"/>
    <w:rsid w:val="00931FA0"/>
    <w:rsid w:val="009525C8"/>
    <w:rsid w:val="00962EBB"/>
    <w:rsid w:val="009743E5"/>
    <w:rsid w:val="00975DFF"/>
    <w:rsid w:val="00976F2E"/>
    <w:rsid w:val="0098055D"/>
    <w:rsid w:val="009843A1"/>
    <w:rsid w:val="009A1F12"/>
    <w:rsid w:val="009B2238"/>
    <w:rsid w:val="009D3402"/>
    <w:rsid w:val="009D4225"/>
    <w:rsid w:val="009D48ED"/>
    <w:rsid w:val="009E396C"/>
    <w:rsid w:val="009F743F"/>
    <w:rsid w:val="00A04130"/>
    <w:rsid w:val="00A10913"/>
    <w:rsid w:val="00A256D7"/>
    <w:rsid w:val="00A37621"/>
    <w:rsid w:val="00A44C7C"/>
    <w:rsid w:val="00A51E77"/>
    <w:rsid w:val="00A6630F"/>
    <w:rsid w:val="00A67A92"/>
    <w:rsid w:val="00A849BB"/>
    <w:rsid w:val="00AA2CA4"/>
    <w:rsid w:val="00AB3FC3"/>
    <w:rsid w:val="00AB6710"/>
    <w:rsid w:val="00AD21DF"/>
    <w:rsid w:val="00AD5BB4"/>
    <w:rsid w:val="00AD5E2C"/>
    <w:rsid w:val="00AF6A11"/>
    <w:rsid w:val="00B22546"/>
    <w:rsid w:val="00B24225"/>
    <w:rsid w:val="00B25985"/>
    <w:rsid w:val="00B35185"/>
    <w:rsid w:val="00B46397"/>
    <w:rsid w:val="00B47B0E"/>
    <w:rsid w:val="00B73822"/>
    <w:rsid w:val="00B8231F"/>
    <w:rsid w:val="00B82AD2"/>
    <w:rsid w:val="00BB0ECB"/>
    <w:rsid w:val="00BC5D24"/>
    <w:rsid w:val="00BE001C"/>
    <w:rsid w:val="00BF6FEB"/>
    <w:rsid w:val="00C00ADF"/>
    <w:rsid w:val="00C01F86"/>
    <w:rsid w:val="00C02F1C"/>
    <w:rsid w:val="00C06FAE"/>
    <w:rsid w:val="00C22ACE"/>
    <w:rsid w:val="00C23A68"/>
    <w:rsid w:val="00C34241"/>
    <w:rsid w:val="00C460FF"/>
    <w:rsid w:val="00C4737C"/>
    <w:rsid w:val="00C634DA"/>
    <w:rsid w:val="00C6700C"/>
    <w:rsid w:val="00C70355"/>
    <w:rsid w:val="00C8059B"/>
    <w:rsid w:val="00C904CA"/>
    <w:rsid w:val="00CC4024"/>
    <w:rsid w:val="00CC5B0F"/>
    <w:rsid w:val="00CD0149"/>
    <w:rsid w:val="00CD3088"/>
    <w:rsid w:val="00CD467C"/>
    <w:rsid w:val="00CE1553"/>
    <w:rsid w:val="00CF5BDB"/>
    <w:rsid w:val="00D063CB"/>
    <w:rsid w:val="00D1047D"/>
    <w:rsid w:val="00D23923"/>
    <w:rsid w:val="00D53FDB"/>
    <w:rsid w:val="00D57429"/>
    <w:rsid w:val="00D643F4"/>
    <w:rsid w:val="00D717FC"/>
    <w:rsid w:val="00D75A81"/>
    <w:rsid w:val="00D97749"/>
    <w:rsid w:val="00DA2754"/>
    <w:rsid w:val="00DB3AC9"/>
    <w:rsid w:val="00DB6ABD"/>
    <w:rsid w:val="00DC1760"/>
    <w:rsid w:val="00DC3113"/>
    <w:rsid w:val="00DD5E5B"/>
    <w:rsid w:val="00DD77C2"/>
    <w:rsid w:val="00DF75DC"/>
    <w:rsid w:val="00E0349E"/>
    <w:rsid w:val="00E0690B"/>
    <w:rsid w:val="00E121E3"/>
    <w:rsid w:val="00E2086E"/>
    <w:rsid w:val="00E219A1"/>
    <w:rsid w:val="00E26F66"/>
    <w:rsid w:val="00E3341A"/>
    <w:rsid w:val="00E34A96"/>
    <w:rsid w:val="00E36DFD"/>
    <w:rsid w:val="00E45EDC"/>
    <w:rsid w:val="00E46B7F"/>
    <w:rsid w:val="00E63A2D"/>
    <w:rsid w:val="00E8108A"/>
    <w:rsid w:val="00E82777"/>
    <w:rsid w:val="00E8662E"/>
    <w:rsid w:val="00E929EE"/>
    <w:rsid w:val="00EA0C36"/>
    <w:rsid w:val="00EA159E"/>
    <w:rsid w:val="00EB051B"/>
    <w:rsid w:val="00EB170B"/>
    <w:rsid w:val="00EB27FA"/>
    <w:rsid w:val="00EB6731"/>
    <w:rsid w:val="00EC65E7"/>
    <w:rsid w:val="00ED0078"/>
    <w:rsid w:val="00ED10A6"/>
    <w:rsid w:val="00ED1B78"/>
    <w:rsid w:val="00EE0F3B"/>
    <w:rsid w:val="00EE7C50"/>
    <w:rsid w:val="00F03369"/>
    <w:rsid w:val="00F06B68"/>
    <w:rsid w:val="00F25C16"/>
    <w:rsid w:val="00F31457"/>
    <w:rsid w:val="00F404EB"/>
    <w:rsid w:val="00F54B82"/>
    <w:rsid w:val="00F643E0"/>
    <w:rsid w:val="00F65A18"/>
    <w:rsid w:val="00F773C8"/>
    <w:rsid w:val="00F9052F"/>
    <w:rsid w:val="00F94E53"/>
    <w:rsid w:val="00FB06F0"/>
    <w:rsid w:val="00FB43BB"/>
    <w:rsid w:val="00FB5538"/>
    <w:rsid w:val="00FC5620"/>
    <w:rsid w:val="00FD05F6"/>
    <w:rsid w:val="00FF28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4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F496E"/>
    <w:pPr>
      <w:spacing w:after="0" w:line="240" w:lineRule="auto"/>
    </w:pPr>
    <w:rPr>
      <w:sz w:val="20"/>
      <w:szCs w:val="20"/>
    </w:rPr>
  </w:style>
  <w:style w:type="character" w:customStyle="1" w:styleId="Char">
    <w:name w:val="نص حاشية سفلية Char"/>
    <w:basedOn w:val="a0"/>
    <w:link w:val="a3"/>
    <w:uiPriority w:val="99"/>
    <w:semiHidden/>
    <w:rsid w:val="008F496E"/>
    <w:rPr>
      <w:sz w:val="20"/>
      <w:szCs w:val="20"/>
    </w:rPr>
  </w:style>
  <w:style w:type="character" w:styleId="a4">
    <w:name w:val="footnote reference"/>
    <w:basedOn w:val="a0"/>
    <w:uiPriority w:val="99"/>
    <w:semiHidden/>
    <w:unhideWhenUsed/>
    <w:rsid w:val="008F496E"/>
    <w:rPr>
      <w:vertAlign w:val="superscript"/>
    </w:rPr>
  </w:style>
  <w:style w:type="paragraph" w:styleId="a5">
    <w:name w:val="header"/>
    <w:basedOn w:val="a"/>
    <w:link w:val="Char0"/>
    <w:uiPriority w:val="99"/>
    <w:unhideWhenUsed/>
    <w:rsid w:val="008F496E"/>
    <w:pPr>
      <w:tabs>
        <w:tab w:val="center" w:pos="4153"/>
        <w:tab w:val="right" w:pos="8306"/>
      </w:tabs>
      <w:spacing w:after="0" w:line="240" w:lineRule="auto"/>
    </w:pPr>
  </w:style>
  <w:style w:type="character" w:customStyle="1" w:styleId="Char0">
    <w:name w:val="رأس الصفحة Char"/>
    <w:basedOn w:val="a0"/>
    <w:link w:val="a5"/>
    <w:uiPriority w:val="99"/>
    <w:rsid w:val="008F496E"/>
  </w:style>
  <w:style w:type="paragraph" w:styleId="a6">
    <w:name w:val="footer"/>
    <w:basedOn w:val="a"/>
    <w:link w:val="Char1"/>
    <w:uiPriority w:val="99"/>
    <w:unhideWhenUsed/>
    <w:rsid w:val="008F496E"/>
    <w:pPr>
      <w:tabs>
        <w:tab w:val="center" w:pos="4153"/>
        <w:tab w:val="right" w:pos="8306"/>
      </w:tabs>
      <w:spacing w:after="0" w:line="240" w:lineRule="auto"/>
    </w:pPr>
  </w:style>
  <w:style w:type="character" w:customStyle="1" w:styleId="Char1">
    <w:name w:val="تذييل الصفحة Char"/>
    <w:basedOn w:val="a0"/>
    <w:link w:val="a6"/>
    <w:uiPriority w:val="99"/>
    <w:rsid w:val="008F496E"/>
  </w:style>
  <w:style w:type="paragraph" w:styleId="a7">
    <w:name w:val="List Paragraph"/>
    <w:basedOn w:val="a"/>
    <w:uiPriority w:val="34"/>
    <w:qFormat/>
    <w:rsid w:val="007552C9"/>
    <w:pPr>
      <w:ind w:left="720"/>
      <w:contextualSpacing/>
    </w:pPr>
  </w:style>
  <w:style w:type="table" w:styleId="a8">
    <w:name w:val="Table Grid"/>
    <w:basedOn w:val="a1"/>
    <w:uiPriority w:val="59"/>
    <w:rsid w:val="0011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110032"/>
    <w:pPr>
      <w:spacing w:after="0" w:line="240" w:lineRule="auto"/>
    </w:pPr>
    <w:tblPr>
      <w:tblInd w:w="0" w:type="dxa"/>
      <w:tblCellMar>
        <w:top w:w="0" w:type="dxa"/>
        <w:left w:w="108" w:type="dxa"/>
        <w:bottom w:w="0" w:type="dxa"/>
        <w:right w:w="108" w:type="dxa"/>
      </w:tblCellMar>
    </w:tblPr>
  </w:style>
  <w:style w:type="paragraph" w:styleId="a9">
    <w:name w:val="Balloon Text"/>
    <w:basedOn w:val="a"/>
    <w:link w:val="Char2"/>
    <w:uiPriority w:val="99"/>
    <w:semiHidden/>
    <w:unhideWhenUsed/>
    <w:rsid w:val="0008049C"/>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08049C"/>
    <w:rPr>
      <w:rFonts w:ascii="Tahoma" w:hAnsi="Tahoma" w:cs="Tahoma"/>
      <w:sz w:val="16"/>
      <w:szCs w:val="16"/>
    </w:rPr>
  </w:style>
  <w:style w:type="character" w:styleId="aa">
    <w:name w:val="Placeholder Text"/>
    <w:basedOn w:val="a0"/>
    <w:uiPriority w:val="99"/>
    <w:semiHidden/>
    <w:rsid w:val="00CE155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F496E"/>
    <w:pPr>
      <w:spacing w:after="0" w:line="240" w:lineRule="auto"/>
    </w:pPr>
    <w:rPr>
      <w:sz w:val="20"/>
      <w:szCs w:val="20"/>
    </w:rPr>
  </w:style>
  <w:style w:type="character" w:customStyle="1" w:styleId="Char">
    <w:name w:val="نص حاشية سفلية Char"/>
    <w:basedOn w:val="a0"/>
    <w:link w:val="a3"/>
    <w:uiPriority w:val="99"/>
    <w:semiHidden/>
    <w:rsid w:val="008F496E"/>
    <w:rPr>
      <w:sz w:val="20"/>
      <w:szCs w:val="20"/>
    </w:rPr>
  </w:style>
  <w:style w:type="character" w:styleId="a4">
    <w:name w:val="footnote reference"/>
    <w:basedOn w:val="a0"/>
    <w:uiPriority w:val="99"/>
    <w:semiHidden/>
    <w:unhideWhenUsed/>
    <w:rsid w:val="008F496E"/>
    <w:rPr>
      <w:vertAlign w:val="superscript"/>
    </w:rPr>
  </w:style>
  <w:style w:type="paragraph" w:styleId="a5">
    <w:name w:val="header"/>
    <w:basedOn w:val="a"/>
    <w:link w:val="Char0"/>
    <w:uiPriority w:val="99"/>
    <w:unhideWhenUsed/>
    <w:rsid w:val="008F496E"/>
    <w:pPr>
      <w:tabs>
        <w:tab w:val="center" w:pos="4153"/>
        <w:tab w:val="right" w:pos="8306"/>
      </w:tabs>
      <w:spacing w:after="0" w:line="240" w:lineRule="auto"/>
    </w:pPr>
  </w:style>
  <w:style w:type="character" w:customStyle="1" w:styleId="Char0">
    <w:name w:val="رأس الصفحة Char"/>
    <w:basedOn w:val="a0"/>
    <w:link w:val="a5"/>
    <w:uiPriority w:val="99"/>
    <w:rsid w:val="008F496E"/>
  </w:style>
  <w:style w:type="paragraph" w:styleId="a6">
    <w:name w:val="footer"/>
    <w:basedOn w:val="a"/>
    <w:link w:val="Char1"/>
    <w:uiPriority w:val="99"/>
    <w:unhideWhenUsed/>
    <w:rsid w:val="008F496E"/>
    <w:pPr>
      <w:tabs>
        <w:tab w:val="center" w:pos="4153"/>
        <w:tab w:val="right" w:pos="8306"/>
      </w:tabs>
      <w:spacing w:after="0" w:line="240" w:lineRule="auto"/>
    </w:pPr>
  </w:style>
  <w:style w:type="character" w:customStyle="1" w:styleId="Char1">
    <w:name w:val="تذييل الصفحة Char"/>
    <w:basedOn w:val="a0"/>
    <w:link w:val="a6"/>
    <w:uiPriority w:val="99"/>
    <w:rsid w:val="008F496E"/>
  </w:style>
  <w:style w:type="paragraph" w:styleId="a7">
    <w:name w:val="List Paragraph"/>
    <w:basedOn w:val="a"/>
    <w:uiPriority w:val="34"/>
    <w:qFormat/>
    <w:rsid w:val="007552C9"/>
    <w:pPr>
      <w:ind w:left="720"/>
      <w:contextualSpacing/>
    </w:pPr>
  </w:style>
  <w:style w:type="table" w:styleId="a8">
    <w:name w:val="Table Grid"/>
    <w:basedOn w:val="a1"/>
    <w:uiPriority w:val="59"/>
    <w:rsid w:val="0011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110032"/>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2;&#1591;&#1591;%20&#1601;&#1610;%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barChart>
        <c:barDir val="col"/>
        <c:grouping val="stacked"/>
        <c:varyColors val="0"/>
        <c:ser>
          <c:idx val="0"/>
          <c:order val="0"/>
          <c:tx>
            <c:strRef>
              <c:f>ورقة1!$B$1</c:f>
              <c:strCache>
                <c:ptCount val="1"/>
                <c:pt idx="0">
                  <c:v>سعر الصرف</c:v>
                </c:pt>
              </c:strCache>
            </c:strRef>
          </c:tx>
          <c:invertIfNegative val="0"/>
          <c:cat>
            <c:numRef>
              <c:f>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ورقة1!$B$2:$B$29</c:f>
              <c:numCache>
                <c:formatCode>General</c:formatCode>
                <c:ptCount val="28"/>
                <c:pt idx="0">
                  <c:v>4</c:v>
                </c:pt>
                <c:pt idx="1">
                  <c:v>10</c:v>
                </c:pt>
                <c:pt idx="2">
                  <c:v>21</c:v>
                </c:pt>
                <c:pt idx="3">
                  <c:v>74</c:v>
                </c:pt>
                <c:pt idx="4">
                  <c:v>458</c:v>
                </c:pt>
                <c:pt idx="5">
                  <c:v>1674</c:v>
                </c:pt>
                <c:pt idx="6">
                  <c:v>1170</c:v>
                </c:pt>
                <c:pt idx="7">
                  <c:v>1471</c:v>
                </c:pt>
                <c:pt idx="8">
                  <c:v>1620</c:v>
                </c:pt>
                <c:pt idx="9">
                  <c:v>1972</c:v>
                </c:pt>
                <c:pt idx="10">
                  <c:v>1930</c:v>
                </c:pt>
                <c:pt idx="11">
                  <c:v>1929</c:v>
                </c:pt>
                <c:pt idx="12">
                  <c:v>1957</c:v>
                </c:pt>
                <c:pt idx="13">
                  <c:v>1896</c:v>
                </c:pt>
                <c:pt idx="14">
                  <c:v>1453</c:v>
                </c:pt>
                <c:pt idx="15">
                  <c:v>1469</c:v>
                </c:pt>
                <c:pt idx="16">
                  <c:v>1467</c:v>
                </c:pt>
                <c:pt idx="17">
                  <c:v>1255</c:v>
                </c:pt>
                <c:pt idx="18">
                  <c:v>1193</c:v>
                </c:pt>
                <c:pt idx="19">
                  <c:v>1170</c:v>
                </c:pt>
                <c:pt idx="20">
                  <c:v>1170</c:v>
                </c:pt>
                <c:pt idx="21">
                  <c:v>1170</c:v>
                </c:pt>
                <c:pt idx="22">
                  <c:v>1166</c:v>
                </c:pt>
                <c:pt idx="23">
                  <c:v>1166</c:v>
                </c:pt>
                <c:pt idx="24">
                  <c:v>1188</c:v>
                </c:pt>
                <c:pt idx="25">
                  <c:v>1190</c:v>
                </c:pt>
                <c:pt idx="26">
                  <c:v>1190</c:v>
                </c:pt>
              </c:numCache>
            </c:numRef>
          </c:val>
        </c:ser>
        <c:ser>
          <c:idx val="1"/>
          <c:order val="1"/>
          <c:tx>
            <c:strRef>
              <c:f>ورقة1!$C$1</c:f>
              <c:strCache>
                <c:ptCount val="1"/>
                <c:pt idx="0">
                  <c:v>سلسلة 2</c:v>
                </c:pt>
              </c:strCache>
            </c:strRef>
          </c:tx>
          <c:invertIfNegative val="0"/>
          <c:cat>
            <c:numRef>
              <c:f>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ورقة1!$C$2:$C$29</c:f>
              <c:numCache>
                <c:formatCode>General</c:formatCode>
                <c:ptCount val="28"/>
                <c:pt idx="0">
                  <c:v>2.4</c:v>
                </c:pt>
                <c:pt idx="1">
                  <c:v>4.4000000000000004</c:v>
                </c:pt>
                <c:pt idx="2">
                  <c:v>1.8</c:v>
                </c:pt>
                <c:pt idx="3">
                  <c:v>2.8</c:v>
                </c:pt>
              </c:numCache>
            </c:numRef>
          </c:val>
        </c:ser>
        <c:ser>
          <c:idx val="2"/>
          <c:order val="2"/>
          <c:tx>
            <c:strRef>
              <c:f>ورقة1!$D$1</c:f>
              <c:strCache>
                <c:ptCount val="1"/>
                <c:pt idx="0">
                  <c:v>سلسلة 3</c:v>
                </c:pt>
              </c:strCache>
            </c:strRef>
          </c:tx>
          <c:invertIfNegative val="0"/>
          <c:cat>
            <c:numRef>
              <c:f>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ورقة1!$D$2:$D$29</c:f>
              <c:numCache>
                <c:formatCode>General</c:formatCode>
                <c:ptCount val="28"/>
                <c:pt idx="0">
                  <c:v>2</c:v>
                </c:pt>
                <c:pt idx="1">
                  <c:v>2</c:v>
                </c:pt>
                <c:pt idx="2">
                  <c:v>3</c:v>
                </c:pt>
                <c:pt idx="3">
                  <c:v>5</c:v>
                </c:pt>
              </c:numCache>
            </c:numRef>
          </c:val>
        </c:ser>
        <c:dLbls>
          <c:showLegendKey val="0"/>
          <c:showVal val="0"/>
          <c:showCatName val="0"/>
          <c:showSerName val="0"/>
          <c:showPercent val="0"/>
          <c:showBubbleSize val="0"/>
        </c:dLbls>
        <c:gapWidth val="150"/>
        <c:overlap val="100"/>
        <c:axId val="89730432"/>
        <c:axId val="108237952"/>
      </c:barChart>
      <c:catAx>
        <c:axId val="89730432"/>
        <c:scaling>
          <c:orientation val="minMax"/>
        </c:scaling>
        <c:delete val="0"/>
        <c:axPos val="b"/>
        <c:numFmt formatCode="General" sourceLinked="1"/>
        <c:majorTickMark val="out"/>
        <c:minorTickMark val="none"/>
        <c:tickLblPos val="nextTo"/>
        <c:crossAx val="108237952"/>
        <c:crosses val="autoZero"/>
        <c:auto val="1"/>
        <c:lblAlgn val="ctr"/>
        <c:lblOffset val="100"/>
        <c:noMultiLvlLbl val="0"/>
      </c:catAx>
      <c:valAx>
        <c:axId val="108237952"/>
        <c:scaling>
          <c:orientation val="minMax"/>
        </c:scaling>
        <c:delete val="0"/>
        <c:axPos val="l"/>
        <c:majorGridlines/>
        <c:numFmt formatCode="General" sourceLinked="1"/>
        <c:majorTickMark val="out"/>
        <c:minorTickMark val="none"/>
        <c:tickLblPos val="nextTo"/>
        <c:crossAx val="89730432"/>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'[المخطط في Microsoft Word]ورقة1'!$B$1</c:f>
              <c:strCache>
                <c:ptCount val="1"/>
                <c:pt idx="0">
                  <c:v>الاستيرادات</c:v>
                </c:pt>
              </c:strCache>
            </c:strRef>
          </c:tx>
          <c:invertIfNegative val="0"/>
          <c:cat>
            <c:numRef>
              <c:f>'[المخطط في Microsoft Word]ورقة1'!$A$2:$A$29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'[المخطط في Microsoft Word]ورقة1'!$B$2:$B$29</c:f>
              <c:numCache>
                <c:formatCode>General</c:formatCode>
                <c:ptCount val="28"/>
                <c:pt idx="0">
                  <c:v>9909</c:v>
                </c:pt>
                <c:pt idx="1">
                  <c:v>3034.2</c:v>
                </c:pt>
                <c:pt idx="2">
                  <c:v>4254</c:v>
                </c:pt>
                <c:pt idx="3">
                  <c:v>3418.3</c:v>
                </c:pt>
                <c:pt idx="4">
                  <c:v>2681.9</c:v>
                </c:pt>
                <c:pt idx="5">
                  <c:v>2891.3</c:v>
                </c:pt>
                <c:pt idx="6">
                  <c:v>2943.1</c:v>
                </c:pt>
                <c:pt idx="7">
                  <c:v>3682.7</c:v>
                </c:pt>
                <c:pt idx="8">
                  <c:v>4986.2</c:v>
                </c:pt>
                <c:pt idx="9">
                  <c:v>9097.4</c:v>
                </c:pt>
                <c:pt idx="10">
                  <c:v>11008.6</c:v>
                </c:pt>
                <c:pt idx="11">
                  <c:v>11152</c:v>
                </c:pt>
                <c:pt idx="12">
                  <c:v>9817.2999999999993</c:v>
                </c:pt>
                <c:pt idx="13">
                  <c:v>9933.5</c:v>
                </c:pt>
                <c:pt idx="14">
                  <c:v>21302.3</c:v>
                </c:pt>
                <c:pt idx="15">
                  <c:v>23532</c:v>
                </c:pt>
                <c:pt idx="16">
                  <c:v>22008.799999999999</c:v>
                </c:pt>
                <c:pt idx="17">
                  <c:v>19555.900000000001</c:v>
                </c:pt>
                <c:pt idx="18">
                  <c:v>35011.599999999999</c:v>
                </c:pt>
                <c:pt idx="19">
                  <c:v>41511.5</c:v>
                </c:pt>
                <c:pt idx="20">
                  <c:v>43915.3</c:v>
                </c:pt>
                <c:pt idx="21">
                  <c:v>47802.9</c:v>
                </c:pt>
                <c:pt idx="22">
                  <c:v>59005.9</c:v>
                </c:pt>
                <c:pt idx="23">
                  <c:v>59349.4</c:v>
                </c:pt>
                <c:pt idx="24">
                  <c:v>53176.6</c:v>
                </c:pt>
                <c:pt idx="25">
                  <c:v>39045.1</c:v>
                </c:pt>
                <c:pt idx="26">
                  <c:v>6684.2</c:v>
                </c:pt>
              </c:numCache>
            </c:numRef>
          </c:val>
        </c:ser>
        <c:ser>
          <c:idx val="1"/>
          <c:order val="1"/>
          <c:tx>
            <c:strRef>
              <c:f>'[المخطط في Microsoft Word]ورقة1'!$C$1</c:f>
              <c:strCache>
                <c:ptCount val="1"/>
                <c:pt idx="0">
                  <c:v>عمود3</c:v>
                </c:pt>
              </c:strCache>
            </c:strRef>
          </c:tx>
          <c:invertIfNegative val="0"/>
          <c:cat>
            <c:numRef>
              <c:f>'[المخطط في Microsoft Word]ورقة1'!$A$2:$A$29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'[المخطط في Microsoft Word]ورقة1'!$C$2:$C$29</c:f>
              <c:numCache>
                <c:formatCode>General</c:formatCode>
                <c:ptCount val="28"/>
              </c:numCache>
            </c:numRef>
          </c:val>
        </c:ser>
        <c:ser>
          <c:idx val="2"/>
          <c:order val="2"/>
          <c:tx>
            <c:strRef>
              <c:f>'[المخطط في Microsoft Word]ورقة1'!$D$1</c:f>
              <c:strCache>
                <c:ptCount val="1"/>
                <c:pt idx="0">
                  <c:v>عمود4</c:v>
                </c:pt>
              </c:strCache>
            </c:strRef>
          </c:tx>
          <c:invertIfNegative val="0"/>
          <c:cat>
            <c:numRef>
              <c:f>'[المخطط في Microsoft Word]ورقة1'!$A$2:$A$29</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'[المخطط في Microsoft Word]ورقة1'!$D$2:$D$29</c:f>
              <c:numCache>
                <c:formatCode>General</c:formatCode>
                <c:ptCount val="28"/>
              </c:numCache>
            </c:numRef>
          </c:val>
        </c:ser>
        <c:dLbls>
          <c:showLegendKey val="0"/>
          <c:showVal val="0"/>
          <c:showCatName val="0"/>
          <c:showSerName val="0"/>
          <c:showPercent val="0"/>
          <c:showBubbleSize val="0"/>
        </c:dLbls>
        <c:gapWidth val="150"/>
        <c:overlap val="100"/>
        <c:axId val="98250112"/>
        <c:axId val="98256000"/>
      </c:barChart>
      <c:catAx>
        <c:axId val="98250112"/>
        <c:scaling>
          <c:orientation val="maxMin"/>
        </c:scaling>
        <c:delete val="0"/>
        <c:axPos val="b"/>
        <c:numFmt formatCode="General" sourceLinked="1"/>
        <c:majorTickMark val="out"/>
        <c:minorTickMark val="none"/>
        <c:tickLblPos val="nextTo"/>
        <c:crossAx val="98256000"/>
        <c:crosses val="autoZero"/>
        <c:auto val="1"/>
        <c:lblAlgn val="ctr"/>
        <c:lblOffset val="100"/>
        <c:noMultiLvlLbl val="0"/>
      </c:catAx>
      <c:valAx>
        <c:axId val="98256000"/>
        <c:scaling>
          <c:orientation val="minMax"/>
        </c:scaling>
        <c:delete val="0"/>
        <c:axPos val="r"/>
        <c:majorGridlines/>
        <c:numFmt formatCode="General" sourceLinked="1"/>
        <c:majorTickMark val="out"/>
        <c:minorTickMark val="none"/>
        <c:tickLblPos val="nextTo"/>
        <c:crossAx val="98250112"/>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ورقة1!$B$1</c:f>
              <c:strCache>
                <c:ptCount val="1"/>
                <c:pt idx="0">
                  <c:v>نسبة الصاددرات النفطية الى اجمالي الصادرات </c:v>
                </c:pt>
              </c:strCache>
            </c:strRef>
          </c:tx>
          <c:invertIfNegative val="0"/>
          <c:cat>
            <c:numRef>
              <c:f>ورقة1!$A$2:$A$28</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ورقة1!$B$2:$B$28</c:f>
              <c:numCache>
                <c:formatCode>General</c:formatCode>
                <c:ptCount val="27"/>
                <c:pt idx="0">
                  <c:v>97.58</c:v>
                </c:pt>
                <c:pt idx="1">
                  <c:v>40.4</c:v>
                </c:pt>
                <c:pt idx="2">
                  <c:v>0</c:v>
                </c:pt>
                <c:pt idx="3">
                  <c:v>0</c:v>
                </c:pt>
                <c:pt idx="4">
                  <c:v>0</c:v>
                </c:pt>
                <c:pt idx="5">
                  <c:v>0.02</c:v>
                </c:pt>
                <c:pt idx="6">
                  <c:v>0.18</c:v>
                </c:pt>
                <c:pt idx="7">
                  <c:v>0.02</c:v>
                </c:pt>
                <c:pt idx="8">
                  <c:v>0</c:v>
                </c:pt>
                <c:pt idx="9">
                  <c:v>0</c:v>
                </c:pt>
                <c:pt idx="10">
                  <c:v>0</c:v>
                </c:pt>
                <c:pt idx="11">
                  <c:v>0</c:v>
                </c:pt>
                <c:pt idx="12">
                  <c:v>90.36</c:v>
                </c:pt>
                <c:pt idx="13">
                  <c:v>85.97</c:v>
                </c:pt>
                <c:pt idx="14">
                  <c:v>98.01</c:v>
                </c:pt>
                <c:pt idx="15">
                  <c:v>97.9</c:v>
                </c:pt>
                <c:pt idx="16">
                  <c:v>97.31</c:v>
                </c:pt>
                <c:pt idx="17">
                  <c:v>95.6</c:v>
                </c:pt>
                <c:pt idx="18">
                  <c:v>97.11</c:v>
                </c:pt>
                <c:pt idx="19">
                  <c:v>98.82</c:v>
                </c:pt>
                <c:pt idx="20">
                  <c:v>99.4</c:v>
                </c:pt>
                <c:pt idx="21">
                  <c:v>99.66</c:v>
                </c:pt>
                <c:pt idx="22">
                  <c:v>99.54</c:v>
                </c:pt>
                <c:pt idx="23">
                  <c:v>99.53</c:v>
                </c:pt>
                <c:pt idx="24">
                  <c:v>99.47</c:v>
                </c:pt>
                <c:pt idx="25">
                  <c:v>99.12</c:v>
                </c:pt>
                <c:pt idx="26">
                  <c:v>99.65</c:v>
                </c:pt>
              </c:numCache>
            </c:numRef>
          </c:val>
        </c:ser>
        <c:dLbls>
          <c:showLegendKey val="0"/>
          <c:showVal val="0"/>
          <c:showCatName val="0"/>
          <c:showSerName val="0"/>
          <c:showPercent val="0"/>
          <c:showBubbleSize val="0"/>
        </c:dLbls>
        <c:gapWidth val="150"/>
        <c:axId val="98268672"/>
        <c:axId val="98270208"/>
      </c:barChart>
      <c:catAx>
        <c:axId val="98268672"/>
        <c:scaling>
          <c:orientation val="maxMin"/>
        </c:scaling>
        <c:delete val="0"/>
        <c:axPos val="b"/>
        <c:numFmt formatCode="General" sourceLinked="1"/>
        <c:majorTickMark val="out"/>
        <c:minorTickMark val="none"/>
        <c:tickLblPos val="nextTo"/>
        <c:crossAx val="98270208"/>
        <c:crosses val="autoZero"/>
        <c:auto val="1"/>
        <c:lblAlgn val="ctr"/>
        <c:lblOffset val="100"/>
        <c:noMultiLvlLbl val="0"/>
      </c:catAx>
      <c:valAx>
        <c:axId val="98270208"/>
        <c:scaling>
          <c:orientation val="minMax"/>
        </c:scaling>
        <c:delete val="0"/>
        <c:axPos val="r"/>
        <c:majorGridlines/>
        <c:numFmt formatCode="General" sourceLinked="1"/>
        <c:majorTickMark val="out"/>
        <c:minorTickMark val="none"/>
        <c:tickLblPos val="nextTo"/>
        <c:crossAx val="98268672"/>
        <c:crosses val="autoZero"/>
        <c:crossBetween val="between"/>
      </c:valAx>
    </c:plotArea>
    <c:legend>
      <c:legendPos val="l"/>
      <c:overlay val="0"/>
    </c:legend>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4509-FEB3-4A8D-8BF0-3DEC3E87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Pages>
  <Words>9491</Words>
  <Characters>54101</Characters>
  <Application>Microsoft Office Word</Application>
  <DocSecurity>0</DocSecurity>
  <Lines>450</Lines>
  <Paragraphs>126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المظلة</dc:creator>
  <cp:lastModifiedBy>my document</cp:lastModifiedBy>
  <cp:revision>84</cp:revision>
  <cp:lastPrinted>2017-02-26T07:59:00Z</cp:lastPrinted>
  <dcterms:created xsi:type="dcterms:W3CDTF">2016-12-05T21:10:00Z</dcterms:created>
  <dcterms:modified xsi:type="dcterms:W3CDTF">2017-08-31T18:11:00Z</dcterms:modified>
</cp:coreProperties>
</file>