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837" w:rsidRDefault="009B0837" w:rsidP="00033416">
      <w:pPr>
        <w:spacing w:line="276" w:lineRule="auto"/>
        <w:contextualSpacing/>
        <w:jc w:val="center"/>
        <w:rPr>
          <w:rFonts w:ascii="Simplified Arabic" w:hAnsi="Simplified Arabic" w:cs="Simplified Arabic"/>
          <w:b/>
          <w:bCs/>
          <w:sz w:val="28"/>
          <w:szCs w:val="28"/>
          <w:rtl/>
          <w:lang w:bidi="ar-IQ"/>
        </w:rPr>
      </w:pPr>
      <w:bookmarkStart w:id="0" w:name="_GoBack"/>
      <w:bookmarkEnd w:id="0"/>
      <w:r w:rsidRPr="00692010">
        <w:rPr>
          <w:rFonts w:ascii="Simplified Arabic" w:hAnsi="Simplified Arabic" w:cs="Simplified Arabic"/>
          <w:b/>
          <w:bCs/>
          <w:sz w:val="28"/>
          <w:szCs w:val="28"/>
          <w:rtl/>
          <w:lang w:bidi="ar-IQ"/>
        </w:rPr>
        <w:t>توجه السياستين المالية والنقدية</w:t>
      </w:r>
      <w:r w:rsidR="00811B46" w:rsidRPr="00692010">
        <w:rPr>
          <w:rFonts w:ascii="Simplified Arabic" w:hAnsi="Simplified Arabic" w:cs="Simplified Arabic" w:hint="cs"/>
          <w:b/>
          <w:bCs/>
          <w:sz w:val="28"/>
          <w:szCs w:val="28"/>
          <w:rtl/>
          <w:lang w:bidi="ar-IQ"/>
        </w:rPr>
        <w:t xml:space="preserve"> </w:t>
      </w:r>
      <w:r w:rsidRPr="00692010">
        <w:rPr>
          <w:rFonts w:ascii="Simplified Arabic" w:hAnsi="Simplified Arabic" w:cs="Simplified Arabic"/>
          <w:b/>
          <w:bCs/>
          <w:sz w:val="28"/>
          <w:szCs w:val="28"/>
          <w:rtl/>
          <w:lang w:bidi="ar-IQ"/>
        </w:rPr>
        <w:t xml:space="preserve">في ظل الصدمتين </w:t>
      </w:r>
      <w:r w:rsidR="00033416" w:rsidRPr="00692010">
        <w:rPr>
          <w:rFonts w:ascii="Simplified Arabic" w:hAnsi="Simplified Arabic" w:cs="Simplified Arabic" w:hint="cs"/>
          <w:b/>
          <w:bCs/>
          <w:sz w:val="28"/>
          <w:szCs w:val="28"/>
          <w:rtl/>
          <w:lang w:bidi="ar-IQ"/>
        </w:rPr>
        <w:t>"</w:t>
      </w:r>
      <w:r w:rsidRPr="00692010">
        <w:rPr>
          <w:rFonts w:ascii="Simplified Arabic" w:hAnsi="Simplified Arabic" w:cs="Simplified Arabic" w:hint="cs"/>
          <w:b/>
          <w:bCs/>
          <w:sz w:val="28"/>
          <w:szCs w:val="28"/>
          <w:rtl/>
          <w:lang w:bidi="ar-IQ"/>
        </w:rPr>
        <w:t>الأمنية_ النفطية</w:t>
      </w:r>
      <w:r w:rsidR="00033416" w:rsidRPr="00692010">
        <w:rPr>
          <w:rFonts w:ascii="Simplified Arabic" w:hAnsi="Simplified Arabic" w:cs="Simplified Arabic" w:hint="cs"/>
          <w:b/>
          <w:bCs/>
          <w:sz w:val="28"/>
          <w:szCs w:val="28"/>
          <w:rtl/>
          <w:lang w:bidi="ar-IQ"/>
        </w:rPr>
        <w:t>" في</w:t>
      </w:r>
      <w:r w:rsidR="00692010" w:rsidRPr="00692010">
        <w:rPr>
          <w:rFonts w:ascii="Simplified Arabic" w:hAnsi="Simplified Arabic" w:cs="Simplified Arabic" w:hint="cs"/>
          <w:b/>
          <w:bCs/>
          <w:sz w:val="28"/>
          <w:szCs w:val="28"/>
          <w:rtl/>
          <w:lang w:bidi="ar-IQ"/>
        </w:rPr>
        <w:t xml:space="preserve"> الاقتصاد</w:t>
      </w:r>
      <w:r w:rsidR="00033416" w:rsidRPr="00692010">
        <w:rPr>
          <w:rFonts w:ascii="Simplified Arabic" w:hAnsi="Simplified Arabic" w:cs="Simplified Arabic" w:hint="cs"/>
          <w:b/>
          <w:bCs/>
          <w:sz w:val="28"/>
          <w:szCs w:val="28"/>
          <w:rtl/>
          <w:lang w:bidi="ar-IQ"/>
        </w:rPr>
        <w:t xml:space="preserve"> العراق</w:t>
      </w:r>
      <w:r w:rsidR="00692010" w:rsidRPr="00692010">
        <w:rPr>
          <w:rFonts w:ascii="Simplified Arabic" w:hAnsi="Simplified Arabic" w:cs="Simplified Arabic" w:hint="cs"/>
          <w:b/>
          <w:bCs/>
          <w:sz w:val="28"/>
          <w:szCs w:val="28"/>
          <w:rtl/>
          <w:lang w:bidi="ar-IQ"/>
        </w:rPr>
        <w:t>ي</w:t>
      </w:r>
    </w:p>
    <w:p w:rsidR="00B55506" w:rsidRPr="00033416" w:rsidRDefault="00811B46" w:rsidP="00811B46">
      <w:pPr>
        <w:contextualSpacing/>
        <w:jc w:val="center"/>
        <w:rPr>
          <w:rFonts w:ascii="Simplified Arabic" w:hAnsi="Simplified Arabic" w:cs="Simplified Arabic"/>
          <w:b/>
          <w:bCs/>
          <w:sz w:val="26"/>
          <w:szCs w:val="26"/>
          <w:rtl/>
          <w:lang w:bidi="ar-IQ"/>
        </w:rPr>
      </w:pPr>
      <w:r w:rsidRPr="00033416">
        <w:rPr>
          <w:rFonts w:ascii="Simplified Arabic" w:hAnsi="Simplified Arabic" w:cs="Simplified Arabic" w:hint="cs"/>
          <w:b/>
          <w:bCs/>
          <w:sz w:val="26"/>
          <w:szCs w:val="26"/>
          <w:rtl/>
          <w:lang w:bidi="ar-IQ"/>
        </w:rPr>
        <w:t>أ</w:t>
      </w:r>
      <w:r w:rsidR="00B55506" w:rsidRPr="00033416">
        <w:rPr>
          <w:rFonts w:ascii="Simplified Arabic" w:hAnsi="Simplified Arabic" w:cs="Simplified Arabic" w:hint="cs"/>
          <w:b/>
          <w:bCs/>
          <w:sz w:val="26"/>
          <w:szCs w:val="26"/>
          <w:rtl/>
          <w:lang w:bidi="ar-IQ"/>
        </w:rPr>
        <w:t>.د. جعفر باقر علوش</w:t>
      </w:r>
      <w:r w:rsidR="00B55506" w:rsidRPr="00033416">
        <w:rPr>
          <w:rStyle w:val="a4"/>
          <w:rFonts w:ascii="Simplified Arabic" w:hAnsi="Simplified Arabic" w:cs="Simplified Arabic"/>
          <w:b/>
          <w:bCs/>
          <w:sz w:val="26"/>
          <w:szCs w:val="26"/>
          <w:rtl/>
          <w:lang w:bidi="ar-IQ"/>
        </w:rPr>
        <w:footnoteReference w:customMarkFollows="1" w:id="1"/>
        <w:sym w:font="Symbol" w:char="F02A"/>
      </w:r>
      <w:r w:rsidR="00B55506" w:rsidRPr="00033416">
        <w:rPr>
          <w:rFonts w:ascii="Simplified Arabic" w:hAnsi="Simplified Arabic" w:cs="Simplified Arabic" w:hint="cs"/>
          <w:b/>
          <w:bCs/>
          <w:sz w:val="26"/>
          <w:szCs w:val="26"/>
          <w:rtl/>
          <w:lang w:bidi="ar-IQ"/>
        </w:rPr>
        <w:t xml:space="preserve">                                                  الباحث</w:t>
      </w:r>
      <w:r w:rsidR="00B55506" w:rsidRPr="00033416">
        <w:rPr>
          <w:rStyle w:val="a4"/>
          <w:rFonts w:ascii="Simplified Arabic" w:hAnsi="Simplified Arabic" w:cs="Simplified Arabic"/>
          <w:b/>
          <w:bCs/>
          <w:sz w:val="26"/>
          <w:szCs w:val="26"/>
          <w:rtl/>
          <w:lang w:bidi="ar-IQ"/>
        </w:rPr>
        <w:footnoteReference w:customMarkFollows="1" w:id="2"/>
        <w:sym w:font="Symbol" w:char="F02A"/>
      </w:r>
      <w:r w:rsidR="00B55506" w:rsidRPr="00033416">
        <w:rPr>
          <w:rStyle w:val="a4"/>
          <w:rFonts w:ascii="Simplified Arabic" w:hAnsi="Simplified Arabic" w:cs="Simplified Arabic"/>
          <w:b/>
          <w:bCs/>
          <w:sz w:val="26"/>
          <w:szCs w:val="26"/>
          <w:rtl/>
          <w:lang w:bidi="ar-IQ"/>
        </w:rPr>
        <w:sym w:font="Symbol" w:char="F02A"/>
      </w:r>
    </w:p>
    <w:p w:rsidR="00B55506" w:rsidRDefault="00B55506" w:rsidP="00033416">
      <w:pPr>
        <w:contextualSpacing/>
        <w:jc w:val="center"/>
        <w:rPr>
          <w:rFonts w:ascii="Simplified Arabic" w:hAnsi="Simplified Arabic" w:cs="Simplified Arabic"/>
          <w:b/>
          <w:bCs/>
          <w:sz w:val="28"/>
          <w:szCs w:val="28"/>
          <w:rtl/>
          <w:lang w:bidi="ar-IQ"/>
        </w:rPr>
      </w:pPr>
      <w:r w:rsidRPr="00033416">
        <w:rPr>
          <w:rFonts w:ascii="Simplified Arabic" w:hAnsi="Simplified Arabic" w:cs="Simplified Arabic" w:hint="cs"/>
          <w:b/>
          <w:bCs/>
          <w:sz w:val="26"/>
          <w:szCs w:val="26"/>
          <w:rtl/>
          <w:lang w:bidi="ar-IQ"/>
        </w:rPr>
        <w:t>كلية الادارة والاقتصاد/ جامعة واسط                                 م.م أرشد عبد اللطيف تركي</w:t>
      </w:r>
    </w:p>
    <w:p w:rsidR="007B4FDC" w:rsidRPr="00033416" w:rsidRDefault="007B4FDC" w:rsidP="00033416">
      <w:pPr>
        <w:contextualSpacing/>
        <w:jc w:val="center"/>
        <w:rPr>
          <w:rFonts w:ascii="Simplified Arabic" w:hAnsi="Simplified Arabic" w:cs="Simplified Arabic"/>
          <w:b/>
          <w:bCs/>
          <w:sz w:val="28"/>
          <w:szCs w:val="28"/>
          <w:rtl/>
          <w:lang w:bidi="ar-IQ"/>
        </w:rPr>
      </w:pPr>
    </w:p>
    <w:p w:rsidR="00033416" w:rsidRPr="00033416" w:rsidRDefault="00B55506" w:rsidP="00033416">
      <w:pPr>
        <w:spacing w:line="276" w:lineRule="auto"/>
        <w:ind w:left="-2"/>
        <w:contextualSpacing/>
        <w:jc w:val="center"/>
        <w:rPr>
          <w:rFonts w:ascii="Simplified Arabic" w:hAnsi="Simplified Arabic" w:cs="Simplified Arabic"/>
          <w:sz w:val="28"/>
          <w:szCs w:val="28"/>
          <w:u w:val="double"/>
          <w:rtl/>
          <w:lang w:bidi="ar-IQ"/>
        </w:rPr>
      </w:pPr>
      <w:r w:rsidRPr="00033416">
        <w:rPr>
          <w:rFonts w:ascii="Simplified Arabic" w:hAnsi="Simplified Arabic" w:cs="Simplified Arabic" w:hint="cs"/>
          <w:b/>
          <w:bCs/>
          <w:sz w:val="28"/>
          <w:szCs w:val="28"/>
          <w:u w:val="double"/>
          <w:rtl/>
          <w:lang w:bidi="ar-IQ"/>
        </w:rPr>
        <w:t>الم</w:t>
      </w:r>
      <w:r w:rsidR="00033416">
        <w:rPr>
          <w:rFonts w:ascii="Simplified Arabic" w:hAnsi="Simplified Arabic" w:cs="Simplified Arabic" w:hint="cs"/>
          <w:b/>
          <w:bCs/>
          <w:sz w:val="28"/>
          <w:szCs w:val="28"/>
          <w:u w:val="double"/>
          <w:rtl/>
          <w:lang w:bidi="ar-IQ"/>
        </w:rPr>
        <w:t>ـ</w:t>
      </w:r>
      <w:r w:rsidRPr="00033416">
        <w:rPr>
          <w:rFonts w:ascii="Simplified Arabic" w:hAnsi="Simplified Arabic" w:cs="Simplified Arabic" w:hint="cs"/>
          <w:b/>
          <w:bCs/>
          <w:sz w:val="28"/>
          <w:szCs w:val="28"/>
          <w:u w:val="double"/>
          <w:rtl/>
          <w:lang w:bidi="ar-IQ"/>
        </w:rPr>
        <w:t>لخ</w:t>
      </w:r>
      <w:r w:rsidR="00033416">
        <w:rPr>
          <w:rFonts w:ascii="Simplified Arabic" w:hAnsi="Simplified Arabic" w:cs="Simplified Arabic" w:hint="cs"/>
          <w:b/>
          <w:bCs/>
          <w:sz w:val="28"/>
          <w:szCs w:val="28"/>
          <w:u w:val="double"/>
          <w:rtl/>
          <w:lang w:bidi="ar-IQ"/>
        </w:rPr>
        <w:t>ــــــ</w:t>
      </w:r>
      <w:r w:rsidRPr="00033416">
        <w:rPr>
          <w:rFonts w:ascii="Simplified Arabic" w:hAnsi="Simplified Arabic" w:cs="Simplified Arabic" w:hint="cs"/>
          <w:b/>
          <w:bCs/>
          <w:sz w:val="28"/>
          <w:szCs w:val="28"/>
          <w:u w:val="double"/>
          <w:rtl/>
          <w:lang w:bidi="ar-IQ"/>
        </w:rPr>
        <w:t>ص</w:t>
      </w:r>
    </w:p>
    <w:p w:rsidR="00033416" w:rsidRDefault="00033416" w:rsidP="00033416">
      <w:pPr>
        <w:ind w:left="-2"/>
        <w:contextualSpacing/>
        <w:jc w:val="lowKashida"/>
        <w:rPr>
          <w:rFonts w:ascii="Simplified Arabic" w:hAnsi="Simplified Arabic" w:cs="Simplified Arabic"/>
          <w:b/>
          <w:bCs/>
          <w:sz w:val="26"/>
          <w:szCs w:val="26"/>
          <w:rtl/>
          <w:lang w:bidi="ar-IQ"/>
        </w:rPr>
      </w:pPr>
      <w:r>
        <w:rPr>
          <w:rFonts w:ascii="Simplified Arabic" w:hAnsi="Simplified Arabic" w:cs="Simplified Arabic" w:hint="cs"/>
          <w:b/>
          <w:bCs/>
          <w:sz w:val="26"/>
          <w:szCs w:val="26"/>
          <w:rtl/>
          <w:lang w:bidi="ar-IQ"/>
        </w:rPr>
        <w:t xml:space="preserve">      </w:t>
      </w:r>
      <w:r w:rsidRPr="00033416">
        <w:rPr>
          <w:rFonts w:ascii="Simplified Arabic" w:hAnsi="Simplified Arabic" w:cs="Simplified Arabic" w:hint="cs"/>
          <w:b/>
          <w:bCs/>
          <w:sz w:val="26"/>
          <w:szCs w:val="26"/>
          <w:rtl/>
          <w:lang w:bidi="ar-IQ"/>
        </w:rPr>
        <w:t>أن</w:t>
      </w:r>
      <w:r w:rsidRPr="00033416">
        <w:rPr>
          <w:rFonts w:ascii="Simplified Arabic" w:hAnsi="Simplified Arabic" w:cs="Simplified Arabic"/>
          <w:b/>
          <w:bCs/>
          <w:sz w:val="26"/>
          <w:szCs w:val="26"/>
          <w:rtl/>
          <w:lang w:bidi="ar-IQ"/>
        </w:rPr>
        <w:t xml:space="preserve"> ترشيد النفقات وتحسين الأوضاع المالية يعد أمرا ضروريا , لكن الطريقة المتبعة</w:t>
      </w:r>
      <w:r w:rsidRPr="00033416">
        <w:rPr>
          <w:rFonts w:ascii="Simplified Arabic" w:hAnsi="Simplified Arabic" w:cs="Simplified Arabic" w:hint="cs"/>
          <w:b/>
          <w:bCs/>
          <w:sz w:val="26"/>
          <w:szCs w:val="26"/>
          <w:rtl/>
          <w:lang w:bidi="ar-IQ"/>
        </w:rPr>
        <w:t xml:space="preserve"> بعد عام 2014</w:t>
      </w:r>
      <w:r w:rsidRPr="00033416">
        <w:rPr>
          <w:rFonts w:ascii="Simplified Arabic" w:hAnsi="Simplified Arabic" w:cs="Simplified Arabic"/>
          <w:b/>
          <w:bCs/>
          <w:sz w:val="26"/>
          <w:szCs w:val="26"/>
          <w:rtl/>
          <w:lang w:bidi="ar-IQ"/>
        </w:rPr>
        <w:t xml:space="preserve"> تستلزم لاحقا</w:t>
      </w:r>
      <w:r w:rsidRPr="00033416">
        <w:rPr>
          <w:rFonts w:ascii="Simplified Arabic" w:hAnsi="Simplified Arabic" w:cs="Simplified Arabic" w:hint="cs"/>
          <w:b/>
          <w:bCs/>
          <w:sz w:val="26"/>
          <w:szCs w:val="26"/>
          <w:rtl/>
          <w:lang w:bidi="ar-IQ"/>
        </w:rPr>
        <w:t>ً</w:t>
      </w:r>
      <w:r w:rsidRPr="00033416">
        <w:rPr>
          <w:rFonts w:ascii="Simplified Arabic" w:hAnsi="Simplified Arabic" w:cs="Simplified Arabic"/>
          <w:b/>
          <w:bCs/>
          <w:sz w:val="26"/>
          <w:szCs w:val="26"/>
          <w:rtl/>
          <w:lang w:bidi="ar-IQ"/>
        </w:rPr>
        <w:t xml:space="preserve"> حلول اقتصادية بمعنى أن معالجة المشكلة الحالية يتم </w:t>
      </w:r>
      <w:r w:rsidRPr="00033416">
        <w:rPr>
          <w:rFonts w:ascii="Simplified Arabic" w:hAnsi="Simplified Arabic" w:cs="Simplified Arabic" w:hint="cs"/>
          <w:b/>
          <w:bCs/>
          <w:sz w:val="26"/>
          <w:szCs w:val="26"/>
          <w:rtl/>
          <w:lang w:bidi="ar-IQ"/>
        </w:rPr>
        <w:t>ب</w:t>
      </w:r>
      <w:r w:rsidRPr="00033416">
        <w:rPr>
          <w:rFonts w:ascii="Simplified Arabic" w:hAnsi="Simplified Arabic" w:cs="Simplified Arabic"/>
          <w:b/>
          <w:bCs/>
          <w:sz w:val="26"/>
          <w:szCs w:val="26"/>
          <w:rtl/>
          <w:lang w:bidi="ar-IQ"/>
        </w:rPr>
        <w:t>سلسلة من الإجراءات التي تتطلب هي بذاتها معالجات كون هذه الت</w:t>
      </w:r>
      <w:r w:rsidRPr="00033416">
        <w:rPr>
          <w:rFonts w:ascii="Simplified Arabic" w:hAnsi="Simplified Arabic" w:cs="Simplified Arabic" w:hint="cs"/>
          <w:b/>
          <w:bCs/>
          <w:sz w:val="26"/>
          <w:szCs w:val="26"/>
          <w:rtl/>
          <w:lang w:bidi="ar-IQ"/>
        </w:rPr>
        <w:t>حسينات</w:t>
      </w:r>
      <w:r w:rsidRPr="00033416">
        <w:rPr>
          <w:rFonts w:ascii="Simplified Arabic" w:hAnsi="Simplified Arabic" w:cs="Simplified Arabic"/>
          <w:b/>
          <w:bCs/>
          <w:sz w:val="26"/>
          <w:szCs w:val="26"/>
          <w:rtl/>
          <w:lang w:bidi="ar-IQ"/>
        </w:rPr>
        <w:t xml:space="preserve"> أنما تكون فاعلة في اقتصاد أكثر نضجا</w:t>
      </w:r>
      <w:r w:rsidRPr="00033416">
        <w:rPr>
          <w:rFonts w:ascii="Simplified Arabic" w:hAnsi="Simplified Arabic" w:cs="Simplified Arabic" w:hint="cs"/>
          <w:b/>
          <w:bCs/>
          <w:sz w:val="26"/>
          <w:szCs w:val="26"/>
          <w:rtl/>
          <w:lang w:bidi="ar-IQ"/>
        </w:rPr>
        <w:t>ً</w:t>
      </w:r>
      <w:r w:rsidRPr="00033416">
        <w:rPr>
          <w:rFonts w:ascii="Simplified Arabic" w:hAnsi="Simplified Arabic" w:cs="Simplified Arabic"/>
          <w:b/>
          <w:bCs/>
          <w:sz w:val="26"/>
          <w:szCs w:val="26"/>
          <w:rtl/>
          <w:lang w:bidi="ar-IQ"/>
        </w:rPr>
        <w:t xml:space="preserve"> مع فاعلية القطاعات الإنتاجية الرئيسة </w:t>
      </w:r>
      <w:r w:rsidRPr="00033416">
        <w:rPr>
          <w:rFonts w:ascii="Simplified Arabic" w:hAnsi="Simplified Arabic" w:cs="Simplified Arabic" w:hint="cs"/>
          <w:b/>
          <w:bCs/>
          <w:sz w:val="26"/>
          <w:szCs w:val="26"/>
          <w:rtl/>
          <w:lang w:bidi="ar-IQ"/>
        </w:rPr>
        <w:t>إذ</w:t>
      </w:r>
      <w:r w:rsidRPr="00033416">
        <w:rPr>
          <w:rFonts w:ascii="Simplified Arabic" w:hAnsi="Simplified Arabic" w:cs="Simplified Arabic"/>
          <w:b/>
          <w:bCs/>
          <w:sz w:val="26"/>
          <w:szCs w:val="26"/>
          <w:rtl/>
          <w:lang w:bidi="ar-IQ"/>
        </w:rPr>
        <w:t xml:space="preserve"> لا يمكن أجراء تحسينات لاقتصاد مشوه في قاعدته الإنتاجية ولا يمتلك المرونات الكاف</w:t>
      </w:r>
      <w:r w:rsidRPr="00033416">
        <w:rPr>
          <w:rFonts w:ascii="Simplified Arabic" w:hAnsi="Simplified Arabic" w:cs="Simplified Arabic" w:hint="cs"/>
          <w:b/>
          <w:bCs/>
          <w:sz w:val="26"/>
          <w:szCs w:val="26"/>
          <w:rtl/>
          <w:lang w:bidi="ar-IQ"/>
        </w:rPr>
        <w:t>ي</w:t>
      </w:r>
      <w:r w:rsidRPr="00033416">
        <w:rPr>
          <w:rFonts w:ascii="Simplified Arabic" w:hAnsi="Simplified Arabic" w:cs="Simplified Arabic"/>
          <w:b/>
          <w:bCs/>
          <w:sz w:val="26"/>
          <w:szCs w:val="26"/>
          <w:rtl/>
          <w:lang w:bidi="ar-IQ"/>
        </w:rPr>
        <w:t>ة التي تتطلبها التحسينات لكي يعطي كفاءة وفاعلية</w:t>
      </w:r>
      <w:r w:rsidRPr="00033416">
        <w:rPr>
          <w:rFonts w:ascii="Simplified Arabic" w:hAnsi="Simplified Arabic" w:cs="Simplified Arabic" w:hint="cs"/>
          <w:b/>
          <w:bCs/>
          <w:sz w:val="26"/>
          <w:szCs w:val="26"/>
          <w:rtl/>
          <w:lang w:bidi="ar-IQ"/>
        </w:rPr>
        <w:t>،</w:t>
      </w:r>
      <w:r w:rsidRPr="00033416">
        <w:rPr>
          <w:rFonts w:ascii="Simplified Arabic" w:hAnsi="Simplified Arabic" w:cs="Simplified Arabic"/>
          <w:b/>
          <w:bCs/>
          <w:sz w:val="26"/>
          <w:szCs w:val="26"/>
          <w:rtl/>
          <w:lang w:bidi="ar-IQ"/>
        </w:rPr>
        <w:t xml:space="preserve"> </w:t>
      </w:r>
      <w:r w:rsidRPr="00033416">
        <w:rPr>
          <w:rFonts w:ascii="Simplified Arabic" w:hAnsi="Simplified Arabic" w:cs="Simplified Arabic" w:hint="cs"/>
          <w:b/>
          <w:bCs/>
          <w:sz w:val="26"/>
          <w:szCs w:val="26"/>
          <w:rtl/>
          <w:lang w:bidi="ar-IQ"/>
        </w:rPr>
        <w:t>ف</w:t>
      </w:r>
      <w:r w:rsidRPr="00033416">
        <w:rPr>
          <w:rFonts w:ascii="Simplified Arabic" w:hAnsi="Simplified Arabic" w:cs="Simplified Arabic"/>
          <w:b/>
          <w:bCs/>
          <w:sz w:val="26"/>
          <w:szCs w:val="26"/>
          <w:rtl/>
          <w:lang w:bidi="ar-IQ"/>
        </w:rPr>
        <w:t xml:space="preserve">المشكلة تتمثل في ضعف الاستدامة المالية والتي تفتقدها السياسة المالية </w:t>
      </w:r>
      <w:r w:rsidRPr="00033416">
        <w:rPr>
          <w:rFonts w:ascii="Simplified Arabic" w:hAnsi="Simplified Arabic" w:cs="Simplified Arabic" w:hint="cs"/>
          <w:b/>
          <w:bCs/>
          <w:sz w:val="26"/>
          <w:szCs w:val="26"/>
          <w:rtl/>
          <w:lang w:bidi="ar-IQ"/>
        </w:rPr>
        <w:t>،أي</w:t>
      </w:r>
      <w:r w:rsidRPr="00033416">
        <w:rPr>
          <w:rFonts w:ascii="Simplified Arabic" w:hAnsi="Simplified Arabic" w:cs="Simplified Arabic"/>
          <w:b/>
          <w:bCs/>
          <w:sz w:val="26"/>
          <w:szCs w:val="26"/>
          <w:rtl/>
          <w:lang w:bidi="ar-IQ"/>
        </w:rPr>
        <w:t xml:space="preserve"> قدرة الدولة على تغير نهج السياسة</w:t>
      </w:r>
      <w:r w:rsidRPr="00033416">
        <w:rPr>
          <w:rFonts w:ascii="Simplified Arabic" w:hAnsi="Simplified Arabic" w:cs="Simplified Arabic" w:hint="cs"/>
          <w:b/>
          <w:bCs/>
          <w:sz w:val="26"/>
          <w:szCs w:val="26"/>
          <w:rtl/>
          <w:lang w:bidi="ar-IQ"/>
        </w:rPr>
        <w:t xml:space="preserve"> المالية</w:t>
      </w:r>
      <w:r w:rsidRPr="00033416">
        <w:rPr>
          <w:rFonts w:ascii="Simplified Arabic" w:hAnsi="Simplified Arabic" w:cs="Simplified Arabic"/>
          <w:b/>
          <w:bCs/>
          <w:sz w:val="26"/>
          <w:szCs w:val="26"/>
          <w:rtl/>
          <w:lang w:bidi="ar-IQ"/>
        </w:rPr>
        <w:t xml:space="preserve"> </w:t>
      </w:r>
      <w:r w:rsidRPr="00033416">
        <w:rPr>
          <w:rFonts w:ascii="Simplified Arabic" w:hAnsi="Simplified Arabic" w:cs="Simplified Arabic" w:hint="cs"/>
          <w:b/>
          <w:bCs/>
          <w:sz w:val="26"/>
          <w:szCs w:val="26"/>
          <w:rtl/>
          <w:lang w:bidi="ar-IQ"/>
        </w:rPr>
        <w:t>و</w:t>
      </w:r>
      <w:r w:rsidRPr="00033416">
        <w:rPr>
          <w:rFonts w:ascii="Simplified Arabic" w:hAnsi="Simplified Arabic" w:cs="Simplified Arabic"/>
          <w:b/>
          <w:bCs/>
          <w:sz w:val="26"/>
          <w:szCs w:val="26"/>
          <w:rtl/>
          <w:lang w:bidi="ar-IQ"/>
        </w:rPr>
        <w:t xml:space="preserve"> قدرتها على الإيفاء بالتزاماتها المالية وخاصة اتجاه المديونية وكذلك الاستدامة النقدية التي تعزز مكونات الاستقلال النقدي وتزيد من فاعلية السياسة النقدية </w:t>
      </w:r>
      <w:r w:rsidRPr="00033416">
        <w:rPr>
          <w:rFonts w:ascii="Simplified Arabic" w:hAnsi="Simplified Arabic" w:cs="Simplified Arabic" w:hint="cs"/>
          <w:b/>
          <w:bCs/>
          <w:sz w:val="26"/>
          <w:szCs w:val="26"/>
          <w:rtl/>
          <w:lang w:bidi="ar-IQ"/>
        </w:rPr>
        <w:t xml:space="preserve">، </w:t>
      </w:r>
      <w:r w:rsidRPr="00033416">
        <w:rPr>
          <w:rFonts w:ascii="Simplified Arabic" w:hAnsi="Simplified Arabic" w:cs="Simplified Arabic"/>
          <w:b/>
          <w:bCs/>
          <w:sz w:val="26"/>
          <w:szCs w:val="26"/>
          <w:rtl/>
          <w:lang w:bidi="ar-IQ"/>
        </w:rPr>
        <w:t xml:space="preserve">بالتالي اتضح أن السياسة المالية على وجه الخصوص </w:t>
      </w:r>
      <w:r w:rsidRPr="00033416">
        <w:rPr>
          <w:rFonts w:ascii="Simplified Arabic" w:hAnsi="Simplified Arabic" w:cs="Simplified Arabic" w:hint="cs"/>
          <w:b/>
          <w:bCs/>
          <w:sz w:val="26"/>
          <w:szCs w:val="26"/>
          <w:rtl/>
          <w:lang w:bidi="ar-IQ"/>
        </w:rPr>
        <w:t>(</w:t>
      </w:r>
      <w:r w:rsidRPr="00033416">
        <w:rPr>
          <w:rFonts w:ascii="Simplified Arabic" w:hAnsi="Simplified Arabic" w:cs="Simplified Arabic"/>
          <w:b/>
          <w:bCs/>
          <w:sz w:val="26"/>
          <w:szCs w:val="26"/>
          <w:rtl/>
          <w:lang w:bidi="ar-IQ"/>
        </w:rPr>
        <w:t>العجز  والدين الحكومي</w:t>
      </w:r>
      <w:r w:rsidRPr="00033416">
        <w:rPr>
          <w:rFonts w:ascii="Simplified Arabic" w:hAnsi="Simplified Arabic" w:cs="Simplified Arabic" w:hint="cs"/>
          <w:b/>
          <w:bCs/>
          <w:sz w:val="26"/>
          <w:szCs w:val="26"/>
          <w:rtl/>
          <w:lang w:bidi="ar-IQ"/>
        </w:rPr>
        <w:t>)</w:t>
      </w:r>
      <w:r w:rsidRPr="00033416">
        <w:rPr>
          <w:rFonts w:ascii="Simplified Arabic" w:hAnsi="Simplified Arabic" w:cs="Simplified Arabic"/>
          <w:b/>
          <w:bCs/>
          <w:sz w:val="26"/>
          <w:szCs w:val="26"/>
          <w:rtl/>
          <w:lang w:bidi="ar-IQ"/>
        </w:rPr>
        <w:t xml:space="preserve"> مثلت قيدا</w:t>
      </w:r>
      <w:r w:rsidRPr="00033416">
        <w:rPr>
          <w:rFonts w:ascii="Simplified Arabic" w:hAnsi="Simplified Arabic" w:cs="Simplified Arabic" w:hint="cs"/>
          <w:b/>
          <w:bCs/>
          <w:sz w:val="26"/>
          <w:szCs w:val="26"/>
          <w:rtl/>
          <w:lang w:bidi="ar-IQ"/>
        </w:rPr>
        <w:t>ً</w:t>
      </w:r>
      <w:r w:rsidRPr="00033416">
        <w:rPr>
          <w:rFonts w:ascii="Simplified Arabic" w:hAnsi="Simplified Arabic" w:cs="Simplified Arabic"/>
          <w:b/>
          <w:bCs/>
          <w:sz w:val="26"/>
          <w:szCs w:val="26"/>
          <w:rtl/>
          <w:lang w:bidi="ar-IQ"/>
        </w:rPr>
        <w:t xml:space="preserve"> على البنك المركزي وقيد</w:t>
      </w:r>
      <w:r w:rsidRPr="00033416">
        <w:rPr>
          <w:rFonts w:ascii="Simplified Arabic" w:hAnsi="Simplified Arabic" w:cs="Simplified Arabic" w:hint="cs"/>
          <w:b/>
          <w:bCs/>
          <w:sz w:val="26"/>
          <w:szCs w:val="26"/>
          <w:rtl/>
          <w:lang w:bidi="ar-IQ"/>
        </w:rPr>
        <w:t>ت</w:t>
      </w:r>
      <w:r w:rsidRPr="00033416">
        <w:rPr>
          <w:rFonts w:ascii="Simplified Arabic" w:hAnsi="Simplified Arabic" w:cs="Simplified Arabic"/>
          <w:b/>
          <w:bCs/>
          <w:sz w:val="26"/>
          <w:szCs w:val="26"/>
          <w:rtl/>
          <w:lang w:bidi="ar-IQ"/>
        </w:rPr>
        <w:t xml:space="preserve"> أدواته بل حملته أعباء ثقيلة افقد</w:t>
      </w:r>
      <w:r w:rsidRPr="00033416">
        <w:rPr>
          <w:rFonts w:ascii="Simplified Arabic" w:hAnsi="Simplified Arabic" w:cs="Simplified Arabic" w:hint="cs"/>
          <w:b/>
          <w:bCs/>
          <w:sz w:val="26"/>
          <w:szCs w:val="26"/>
          <w:rtl/>
          <w:lang w:bidi="ar-IQ"/>
        </w:rPr>
        <w:t>ت</w:t>
      </w:r>
      <w:r w:rsidRPr="00033416">
        <w:rPr>
          <w:rFonts w:ascii="Simplified Arabic" w:hAnsi="Simplified Arabic" w:cs="Simplified Arabic"/>
          <w:b/>
          <w:bCs/>
          <w:sz w:val="26"/>
          <w:szCs w:val="26"/>
          <w:rtl/>
          <w:lang w:bidi="ar-IQ"/>
        </w:rPr>
        <w:t xml:space="preserve"> السياسة النقدية </w:t>
      </w:r>
      <w:r w:rsidRPr="00033416">
        <w:rPr>
          <w:rFonts w:ascii="Simplified Arabic" w:hAnsi="Simplified Arabic" w:cs="Simplified Arabic" w:hint="cs"/>
          <w:b/>
          <w:bCs/>
          <w:sz w:val="26"/>
          <w:szCs w:val="26"/>
          <w:rtl/>
          <w:lang w:bidi="ar-IQ"/>
        </w:rPr>
        <w:t>م</w:t>
      </w:r>
      <w:r w:rsidRPr="00033416">
        <w:rPr>
          <w:rFonts w:ascii="Simplified Arabic" w:hAnsi="Simplified Arabic" w:cs="Simplified Arabic"/>
          <w:b/>
          <w:bCs/>
          <w:sz w:val="26"/>
          <w:szCs w:val="26"/>
          <w:rtl/>
          <w:lang w:bidi="ar-IQ"/>
        </w:rPr>
        <w:t>قدرتها على ا</w:t>
      </w:r>
      <w:r w:rsidRPr="00033416">
        <w:rPr>
          <w:rFonts w:ascii="Simplified Arabic" w:hAnsi="Simplified Arabic" w:cs="Simplified Arabic" w:hint="cs"/>
          <w:b/>
          <w:bCs/>
          <w:sz w:val="26"/>
          <w:szCs w:val="26"/>
          <w:rtl/>
          <w:lang w:bidi="ar-IQ"/>
        </w:rPr>
        <w:t>لا</w:t>
      </w:r>
      <w:r w:rsidRPr="00033416">
        <w:rPr>
          <w:rFonts w:ascii="Simplified Arabic" w:hAnsi="Simplified Arabic" w:cs="Simplified Arabic"/>
          <w:b/>
          <w:bCs/>
          <w:sz w:val="26"/>
          <w:szCs w:val="26"/>
          <w:rtl/>
          <w:lang w:bidi="ar-IQ"/>
        </w:rPr>
        <w:t>ستدامة</w:t>
      </w:r>
      <w:r w:rsidRPr="00033416">
        <w:rPr>
          <w:rFonts w:ascii="Simplified Arabic" w:hAnsi="Simplified Arabic" w:cs="Simplified Arabic" w:hint="cs"/>
          <w:b/>
          <w:bCs/>
          <w:sz w:val="26"/>
          <w:szCs w:val="26"/>
          <w:rtl/>
          <w:lang w:bidi="ar-IQ"/>
        </w:rPr>
        <w:t xml:space="preserve"> ،</w:t>
      </w:r>
      <w:r w:rsidRPr="00033416">
        <w:rPr>
          <w:rFonts w:ascii="Simplified Arabic" w:hAnsi="Simplified Arabic" w:cs="Simplified Arabic"/>
          <w:b/>
          <w:bCs/>
          <w:sz w:val="26"/>
          <w:szCs w:val="26"/>
          <w:rtl/>
          <w:lang w:bidi="ar-IQ"/>
        </w:rPr>
        <w:t xml:space="preserve"> دون تغير في اتجاه وأدوات كل من السياستين المالية والنقدية في تحفيز النمو والتوازن العام </w:t>
      </w:r>
      <w:r w:rsidRPr="00033416">
        <w:rPr>
          <w:rFonts w:ascii="Simplified Arabic" w:hAnsi="Simplified Arabic" w:cs="Simplified Arabic" w:hint="cs"/>
          <w:b/>
          <w:bCs/>
          <w:sz w:val="26"/>
          <w:szCs w:val="26"/>
          <w:rtl/>
          <w:lang w:bidi="ar-IQ"/>
        </w:rPr>
        <w:t>ك</w:t>
      </w:r>
      <w:r w:rsidRPr="00033416">
        <w:rPr>
          <w:rFonts w:ascii="Simplified Arabic" w:hAnsi="Simplified Arabic" w:cs="Simplified Arabic"/>
          <w:b/>
          <w:bCs/>
          <w:sz w:val="26"/>
          <w:szCs w:val="26"/>
          <w:rtl/>
          <w:lang w:bidi="ar-IQ"/>
        </w:rPr>
        <w:t>ما أن الهيمنة المالية في العراق والدول المماثلة تتخذ أبعاد أخرى أو تكون عمليات العملة الأجنبية من المصدر النفطي في الوضع الاعتيادي حاكمة للأساس النقدي بينما يظهر العجز أهمية الدين الحكومي في الميزانية العمومية للبنك المركزي ومع تعاظم حجم الدين يوجه البنك المركزي التعارض بين سعر الفائدة المنسجم مع أهداف السياسة النقدية وكلفة نفقات الدين التي تحاول وزارة المالية ت</w:t>
      </w:r>
      <w:r w:rsidRPr="00033416">
        <w:rPr>
          <w:rFonts w:ascii="Simplified Arabic" w:hAnsi="Simplified Arabic" w:cs="Simplified Arabic" w:hint="cs"/>
          <w:b/>
          <w:bCs/>
          <w:sz w:val="26"/>
          <w:szCs w:val="26"/>
          <w:rtl/>
          <w:lang w:bidi="ar-IQ"/>
        </w:rPr>
        <w:t>حجيم</w:t>
      </w:r>
      <w:r w:rsidRPr="00033416">
        <w:rPr>
          <w:rFonts w:ascii="Simplified Arabic" w:hAnsi="Simplified Arabic" w:cs="Simplified Arabic"/>
          <w:b/>
          <w:bCs/>
          <w:sz w:val="26"/>
          <w:szCs w:val="26"/>
          <w:rtl/>
          <w:lang w:bidi="ar-IQ"/>
        </w:rPr>
        <w:t>ها , ولهذا التعارض ارتباط مع سلاسة أو صعوبة تدوير الدين وتكاليف التدوير التي تعرف</w:t>
      </w:r>
      <w:r w:rsidRPr="00033416">
        <w:rPr>
          <w:rFonts w:ascii="Simplified Arabic" w:hAnsi="Simplified Arabic" w:cs="Simplified Arabic" w:hint="cs"/>
          <w:b/>
          <w:bCs/>
          <w:sz w:val="26"/>
          <w:szCs w:val="26"/>
          <w:rtl/>
          <w:lang w:bidi="ar-IQ"/>
        </w:rPr>
        <w:t xml:space="preserve"> ب</w:t>
      </w:r>
      <w:r w:rsidRPr="00033416">
        <w:rPr>
          <w:rFonts w:ascii="Simplified Arabic" w:hAnsi="Simplified Arabic" w:cs="Simplified Arabic"/>
          <w:b/>
          <w:bCs/>
          <w:sz w:val="26"/>
          <w:szCs w:val="26"/>
          <w:rtl/>
          <w:lang w:bidi="ar-IQ"/>
        </w:rPr>
        <w:t>مجموع مبالغ الفائدة على الإصدارات عند إطفاء الدين القديم بأخر جديد</w:t>
      </w:r>
      <w:r w:rsidRPr="00033416">
        <w:rPr>
          <w:rFonts w:ascii="Simplified Arabic" w:hAnsi="Simplified Arabic" w:cs="Simplified Arabic" w:hint="cs"/>
          <w:b/>
          <w:bCs/>
          <w:sz w:val="26"/>
          <w:szCs w:val="26"/>
          <w:rtl/>
          <w:lang w:bidi="ar-IQ"/>
        </w:rPr>
        <w:t>،</w:t>
      </w:r>
      <w:r w:rsidRPr="00033416">
        <w:rPr>
          <w:rFonts w:ascii="Simplified Arabic" w:hAnsi="Simplified Arabic" w:cs="Simplified Arabic"/>
          <w:b/>
          <w:bCs/>
          <w:sz w:val="26"/>
          <w:szCs w:val="26"/>
          <w:rtl/>
          <w:lang w:bidi="ar-IQ"/>
        </w:rPr>
        <w:t xml:space="preserve"> </w:t>
      </w:r>
      <w:r w:rsidRPr="00033416">
        <w:rPr>
          <w:rFonts w:ascii="Simplified Arabic" w:hAnsi="Simplified Arabic" w:cs="Simplified Arabic" w:hint="cs"/>
          <w:b/>
          <w:bCs/>
          <w:sz w:val="26"/>
          <w:szCs w:val="26"/>
          <w:rtl/>
          <w:lang w:bidi="ar-IQ"/>
        </w:rPr>
        <w:t>و</w:t>
      </w:r>
      <w:r w:rsidRPr="00033416">
        <w:rPr>
          <w:rFonts w:ascii="Simplified Arabic" w:hAnsi="Simplified Arabic" w:cs="Simplified Arabic"/>
          <w:b/>
          <w:bCs/>
          <w:sz w:val="26"/>
          <w:szCs w:val="26"/>
          <w:rtl/>
          <w:lang w:bidi="ar-IQ"/>
        </w:rPr>
        <w:t>الجدير بالذكر وج</w:t>
      </w:r>
      <w:r w:rsidRPr="00033416">
        <w:rPr>
          <w:rFonts w:ascii="Simplified Arabic" w:hAnsi="Simplified Arabic" w:cs="Simplified Arabic" w:hint="cs"/>
          <w:b/>
          <w:bCs/>
          <w:sz w:val="26"/>
          <w:szCs w:val="26"/>
          <w:rtl/>
          <w:lang w:bidi="ar-IQ"/>
        </w:rPr>
        <w:t>و</w:t>
      </w:r>
      <w:r w:rsidRPr="00033416">
        <w:rPr>
          <w:rFonts w:ascii="Simplified Arabic" w:hAnsi="Simplified Arabic" w:cs="Simplified Arabic"/>
          <w:b/>
          <w:bCs/>
          <w:sz w:val="26"/>
          <w:szCs w:val="26"/>
          <w:rtl/>
          <w:lang w:bidi="ar-IQ"/>
        </w:rPr>
        <w:t>د دين حكومي كبير قد تتلاشى شي</w:t>
      </w:r>
      <w:r w:rsidRPr="00033416">
        <w:rPr>
          <w:rFonts w:ascii="Simplified Arabic" w:hAnsi="Simplified Arabic" w:cs="Simplified Arabic" w:hint="cs"/>
          <w:b/>
          <w:bCs/>
          <w:sz w:val="26"/>
          <w:szCs w:val="26"/>
          <w:rtl/>
          <w:lang w:bidi="ar-IQ"/>
        </w:rPr>
        <w:t>ئ</w:t>
      </w:r>
      <w:r w:rsidRPr="00033416">
        <w:rPr>
          <w:rFonts w:ascii="Simplified Arabic" w:hAnsi="Simplified Arabic" w:cs="Simplified Arabic"/>
          <w:b/>
          <w:bCs/>
          <w:sz w:val="26"/>
          <w:szCs w:val="26"/>
          <w:rtl/>
          <w:lang w:bidi="ar-IQ"/>
        </w:rPr>
        <w:t>ا</w:t>
      </w:r>
      <w:r w:rsidRPr="00033416">
        <w:rPr>
          <w:rFonts w:ascii="Simplified Arabic" w:hAnsi="Simplified Arabic" w:cs="Simplified Arabic" w:hint="cs"/>
          <w:b/>
          <w:bCs/>
          <w:sz w:val="26"/>
          <w:szCs w:val="26"/>
          <w:rtl/>
          <w:lang w:bidi="ar-IQ"/>
        </w:rPr>
        <w:t>ً</w:t>
      </w:r>
      <w:r w:rsidRPr="00033416">
        <w:rPr>
          <w:rFonts w:ascii="Simplified Arabic" w:hAnsi="Simplified Arabic" w:cs="Simplified Arabic"/>
          <w:b/>
          <w:bCs/>
          <w:sz w:val="26"/>
          <w:szCs w:val="26"/>
          <w:rtl/>
          <w:lang w:bidi="ar-IQ"/>
        </w:rPr>
        <w:t xml:space="preserve"> فشي</w:t>
      </w:r>
      <w:r w:rsidRPr="00033416">
        <w:rPr>
          <w:rFonts w:ascii="Simplified Arabic" w:hAnsi="Simplified Arabic" w:cs="Simplified Arabic" w:hint="cs"/>
          <w:b/>
          <w:bCs/>
          <w:sz w:val="26"/>
          <w:szCs w:val="26"/>
          <w:rtl/>
          <w:lang w:bidi="ar-IQ"/>
        </w:rPr>
        <w:t>ئ</w:t>
      </w:r>
      <w:r w:rsidRPr="00033416">
        <w:rPr>
          <w:rFonts w:ascii="Simplified Arabic" w:hAnsi="Simplified Arabic" w:cs="Simplified Arabic"/>
          <w:b/>
          <w:bCs/>
          <w:sz w:val="26"/>
          <w:szCs w:val="26"/>
          <w:rtl/>
          <w:lang w:bidi="ar-IQ"/>
        </w:rPr>
        <w:t>ا</w:t>
      </w:r>
      <w:r w:rsidRPr="00033416">
        <w:rPr>
          <w:rFonts w:ascii="Simplified Arabic" w:hAnsi="Simplified Arabic" w:cs="Simplified Arabic" w:hint="cs"/>
          <w:b/>
          <w:bCs/>
          <w:sz w:val="26"/>
          <w:szCs w:val="26"/>
          <w:rtl/>
          <w:lang w:bidi="ar-IQ"/>
        </w:rPr>
        <w:t>ً</w:t>
      </w:r>
      <w:r w:rsidRPr="00033416">
        <w:rPr>
          <w:rFonts w:ascii="Simplified Arabic" w:hAnsi="Simplified Arabic" w:cs="Simplified Arabic"/>
          <w:b/>
          <w:bCs/>
          <w:sz w:val="26"/>
          <w:szCs w:val="26"/>
          <w:rtl/>
          <w:lang w:bidi="ar-IQ"/>
        </w:rPr>
        <w:t xml:space="preserve">  ضغوط التخصص وتقسيم العمل الذي </w:t>
      </w:r>
      <w:r w:rsidRPr="00033416">
        <w:rPr>
          <w:rFonts w:ascii="Simplified Arabic" w:hAnsi="Simplified Arabic" w:cs="Simplified Arabic" w:hint="cs"/>
          <w:b/>
          <w:bCs/>
          <w:sz w:val="26"/>
          <w:szCs w:val="26"/>
          <w:rtl/>
          <w:lang w:bidi="ar-IQ"/>
        </w:rPr>
        <w:t>ت</w:t>
      </w:r>
      <w:r w:rsidRPr="00033416">
        <w:rPr>
          <w:rFonts w:ascii="Simplified Arabic" w:hAnsi="Simplified Arabic" w:cs="Simplified Arabic"/>
          <w:b/>
          <w:bCs/>
          <w:sz w:val="26"/>
          <w:szCs w:val="26"/>
          <w:rtl/>
          <w:lang w:bidi="ar-IQ"/>
        </w:rPr>
        <w:t>عبر عنها استقلال</w:t>
      </w:r>
      <w:r w:rsidRPr="00033416">
        <w:rPr>
          <w:rFonts w:ascii="Simplified Arabic" w:hAnsi="Simplified Arabic" w:cs="Simplified Arabic" w:hint="cs"/>
          <w:b/>
          <w:bCs/>
          <w:sz w:val="26"/>
          <w:szCs w:val="26"/>
          <w:rtl/>
          <w:lang w:bidi="ar-IQ"/>
        </w:rPr>
        <w:t>ية</w:t>
      </w:r>
      <w:r w:rsidRPr="00033416">
        <w:rPr>
          <w:rFonts w:ascii="Simplified Arabic" w:hAnsi="Simplified Arabic" w:cs="Simplified Arabic"/>
          <w:b/>
          <w:bCs/>
          <w:sz w:val="26"/>
          <w:szCs w:val="26"/>
          <w:rtl/>
          <w:lang w:bidi="ar-IQ"/>
        </w:rPr>
        <w:t xml:space="preserve"> البنك المركزي نتيجة الضغوط السياسية والاجتماعية لانحسار المورد النفطي</w:t>
      </w:r>
      <w:r w:rsidRPr="00033416">
        <w:rPr>
          <w:rFonts w:ascii="Simplified Arabic" w:hAnsi="Simplified Arabic" w:cs="Simplified Arabic" w:hint="cs"/>
          <w:b/>
          <w:bCs/>
          <w:sz w:val="26"/>
          <w:szCs w:val="26"/>
          <w:rtl/>
          <w:lang w:bidi="ar-IQ"/>
        </w:rPr>
        <w:t xml:space="preserve"> </w:t>
      </w:r>
      <w:r w:rsidRPr="00033416">
        <w:rPr>
          <w:rFonts w:ascii="Simplified Arabic" w:hAnsi="Simplified Arabic" w:cs="Simplified Arabic"/>
          <w:b/>
          <w:bCs/>
          <w:sz w:val="26"/>
          <w:szCs w:val="26"/>
          <w:rtl/>
          <w:lang w:bidi="ar-IQ"/>
        </w:rPr>
        <w:t>.</w:t>
      </w:r>
      <w:r w:rsidRPr="00033416">
        <w:rPr>
          <w:rFonts w:ascii="Simplified Arabic" w:hAnsi="Simplified Arabic" w:cs="Simplified Arabic" w:hint="cs"/>
          <w:b/>
          <w:bCs/>
          <w:sz w:val="26"/>
          <w:szCs w:val="26"/>
          <w:rtl/>
          <w:lang w:bidi="ar-IQ"/>
        </w:rPr>
        <w:t>إذ</w:t>
      </w:r>
      <w:r w:rsidRPr="00033416">
        <w:rPr>
          <w:rFonts w:ascii="Simplified Arabic" w:hAnsi="Simplified Arabic" w:cs="Simplified Arabic"/>
          <w:b/>
          <w:bCs/>
          <w:sz w:val="26"/>
          <w:szCs w:val="26"/>
          <w:rtl/>
          <w:lang w:bidi="ar-IQ"/>
        </w:rPr>
        <w:t xml:space="preserve"> تفرض الأزمات الحادة تغير </w:t>
      </w:r>
      <w:r w:rsidRPr="00033416">
        <w:rPr>
          <w:rFonts w:ascii="Simplified Arabic" w:hAnsi="Simplified Arabic" w:cs="Simplified Arabic" w:hint="cs"/>
          <w:b/>
          <w:bCs/>
          <w:sz w:val="26"/>
          <w:szCs w:val="26"/>
          <w:rtl/>
          <w:lang w:bidi="ar-IQ"/>
        </w:rPr>
        <w:t xml:space="preserve">في </w:t>
      </w:r>
      <w:r w:rsidRPr="00033416">
        <w:rPr>
          <w:rFonts w:ascii="Simplified Arabic" w:hAnsi="Simplified Arabic" w:cs="Simplified Arabic"/>
          <w:b/>
          <w:bCs/>
          <w:sz w:val="26"/>
          <w:szCs w:val="26"/>
          <w:rtl/>
          <w:lang w:bidi="ar-IQ"/>
        </w:rPr>
        <w:t>البيئة السياس</w:t>
      </w:r>
      <w:r w:rsidRPr="00033416">
        <w:rPr>
          <w:rFonts w:ascii="Simplified Arabic" w:hAnsi="Simplified Arabic" w:cs="Simplified Arabic" w:hint="cs"/>
          <w:b/>
          <w:bCs/>
          <w:sz w:val="26"/>
          <w:szCs w:val="26"/>
          <w:rtl/>
          <w:lang w:bidi="ar-IQ"/>
        </w:rPr>
        <w:t>ي</w:t>
      </w:r>
      <w:r w:rsidRPr="00033416">
        <w:rPr>
          <w:rFonts w:ascii="Simplified Arabic" w:hAnsi="Simplified Arabic" w:cs="Simplified Arabic"/>
          <w:b/>
          <w:bCs/>
          <w:sz w:val="26"/>
          <w:szCs w:val="26"/>
          <w:rtl/>
          <w:lang w:bidi="ar-IQ"/>
        </w:rPr>
        <w:t xml:space="preserve">ة لعمل أجهزت الدولة لتهمين المالية العامة على الصيرفة المركزية والمقصود بالهيمنة المالية اصطلاحا بان </w:t>
      </w:r>
      <w:r w:rsidRPr="00033416">
        <w:rPr>
          <w:rFonts w:ascii="Simplified Arabic" w:hAnsi="Simplified Arabic" w:cs="Simplified Arabic" w:hint="cs"/>
          <w:b/>
          <w:bCs/>
          <w:sz w:val="26"/>
          <w:szCs w:val="26"/>
          <w:rtl/>
          <w:lang w:bidi="ar-IQ"/>
        </w:rPr>
        <w:t>"</w:t>
      </w:r>
      <w:r w:rsidRPr="00033416">
        <w:rPr>
          <w:rFonts w:ascii="Simplified Arabic" w:hAnsi="Simplified Arabic" w:cs="Simplified Arabic"/>
          <w:b/>
          <w:bCs/>
          <w:sz w:val="26"/>
          <w:szCs w:val="26"/>
          <w:rtl/>
          <w:lang w:bidi="ar-IQ"/>
        </w:rPr>
        <w:t>العمليات المرتبطة بالموازنة من أنفاق حكومي وكيفية تمويل العجز والمخاطر الناتجة عن الدين السياسي وعدم التأثير بشان تشغيل سعر الفائدة هي بمجموعها تجعل البنك المركزي مكبلا</w:t>
      </w:r>
      <w:r w:rsidRPr="00033416">
        <w:rPr>
          <w:rFonts w:ascii="Simplified Arabic" w:hAnsi="Simplified Arabic" w:cs="Simplified Arabic" w:hint="cs"/>
          <w:b/>
          <w:bCs/>
          <w:sz w:val="26"/>
          <w:szCs w:val="26"/>
          <w:rtl/>
          <w:lang w:bidi="ar-IQ"/>
        </w:rPr>
        <w:t>ً</w:t>
      </w:r>
      <w:r w:rsidRPr="00033416">
        <w:rPr>
          <w:rFonts w:ascii="Simplified Arabic" w:hAnsi="Simplified Arabic" w:cs="Simplified Arabic"/>
          <w:b/>
          <w:bCs/>
          <w:sz w:val="26"/>
          <w:szCs w:val="26"/>
          <w:rtl/>
          <w:lang w:bidi="ar-IQ"/>
        </w:rPr>
        <w:t xml:space="preserve"> في سياس</w:t>
      </w:r>
      <w:r w:rsidRPr="00033416">
        <w:rPr>
          <w:rFonts w:ascii="Simplified Arabic" w:hAnsi="Simplified Arabic" w:cs="Simplified Arabic" w:hint="cs"/>
          <w:b/>
          <w:bCs/>
          <w:sz w:val="26"/>
          <w:szCs w:val="26"/>
          <w:rtl/>
          <w:lang w:bidi="ar-IQ"/>
        </w:rPr>
        <w:t>ته</w:t>
      </w:r>
      <w:r w:rsidRPr="00033416">
        <w:rPr>
          <w:rFonts w:ascii="Simplified Arabic" w:hAnsi="Simplified Arabic" w:cs="Simplified Arabic"/>
          <w:b/>
          <w:bCs/>
          <w:sz w:val="26"/>
          <w:szCs w:val="26"/>
          <w:rtl/>
          <w:lang w:bidi="ar-IQ"/>
        </w:rPr>
        <w:t xml:space="preserve"> تجاه المصارف والأسواق المالية والائتمان</w:t>
      </w:r>
      <w:r w:rsidRPr="00033416">
        <w:rPr>
          <w:rFonts w:ascii="Simplified Arabic" w:hAnsi="Simplified Arabic" w:cs="Simplified Arabic" w:hint="cs"/>
          <w:b/>
          <w:bCs/>
          <w:sz w:val="26"/>
          <w:szCs w:val="26"/>
          <w:rtl/>
          <w:lang w:bidi="ar-IQ"/>
        </w:rPr>
        <w:t>"</w:t>
      </w:r>
      <w:r w:rsidRPr="00033416">
        <w:rPr>
          <w:rFonts w:ascii="Simplified Arabic" w:hAnsi="Simplified Arabic" w:cs="Simplified Arabic"/>
          <w:b/>
          <w:bCs/>
          <w:sz w:val="26"/>
          <w:szCs w:val="26"/>
          <w:rtl/>
          <w:lang w:bidi="ar-IQ"/>
        </w:rPr>
        <w:t xml:space="preserve"> والهيمنة مستمرة حتى في </w:t>
      </w:r>
      <w:r w:rsidRPr="00033416">
        <w:rPr>
          <w:rFonts w:ascii="Simplified Arabic" w:hAnsi="Simplified Arabic" w:cs="Simplified Arabic" w:hint="cs"/>
          <w:b/>
          <w:bCs/>
          <w:sz w:val="26"/>
          <w:szCs w:val="26"/>
          <w:rtl/>
          <w:lang w:bidi="ar-IQ"/>
        </w:rPr>
        <w:t>ظ</w:t>
      </w:r>
      <w:r w:rsidRPr="00033416">
        <w:rPr>
          <w:rFonts w:ascii="Simplified Arabic" w:hAnsi="Simplified Arabic" w:cs="Simplified Arabic"/>
          <w:b/>
          <w:bCs/>
          <w:sz w:val="26"/>
          <w:szCs w:val="26"/>
          <w:rtl/>
          <w:lang w:bidi="ar-IQ"/>
        </w:rPr>
        <w:t xml:space="preserve">ل سعر </w:t>
      </w:r>
      <w:r w:rsidRPr="00033416">
        <w:rPr>
          <w:rFonts w:ascii="Simplified Arabic" w:hAnsi="Simplified Arabic" w:cs="Simplified Arabic" w:hint="cs"/>
          <w:b/>
          <w:bCs/>
          <w:sz w:val="26"/>
          <w:szCs w:val="26"/>
          <w:rtl/>
          <w:lang w:bidi="ar-IQ"/>
        </w:rPr>
        <w:t>نف</w:t>
      </w:r>
      <w:r w:rsidRPr="00033416">
        <w:rPr>
          <w:rFonts w:ascii="Simplified Arabic" w:hAnsi="Simplified Arabic" w:cs="Simplified Arabic"/>
          <w:b/>
          <w:bCs/>
          <w:sz w:val="26"/>
          <w:szCs w:val="26"/>
          <w:rtl/>
          <w:lang w:bidi="ar-IQ"/>
        </w:rPr>
        <w:t>ط مرتفع فوق 80 دولار للبرميل ,</w:t>
      </w:r>
      <w:r w:rsidRPr="00033416">
        <w:rPr>
          <w:rFonts w:ascii="Simplified Arabic" w:hAnsi="Simplified Arabic" w:cs="Simplified Arabic" w:hint="cs"/>
          <w:b/>
          <w:bCs/>
          <w:sz w:val="26"/>
          <w:szCs w:val="26"/>
          <w:rtl/>
          <w:lang w:bidi="ar-IQ"/>
        </w:rPr>
        <w:t xml:space="preserve"> </w:t>
      </w:r>
      <w:r w:rsidRPr="00033416">
        <w:rPr>
          <w:rFonts w:ascii="Simplified Arabic" w:hAnsi="Simplified Arabic" w:cs="Simplified Arabic"/>
          <w:b/>
          <w:bCs/>
          <w:sz w:val="26"/>
          <w:szCs w:val="26"/>
          <w:rtl/>
          <w:lang w:bidi="ar-IQ"/>
        </w:rPr>
        <w:t>أي الإص</w:t>
      </w:r>
      <w:r w:rsidRPr="00033416">
        <w:rPr>
          <w:rFonts w:ascii="Simplified Arabic" w:hAnsi="Simplified Arabic" w:cs="Simplified Arabic" w:hint="cs"/>
          <w:b/>
          <w:bCs/>
          <w:sz w:val="26"/>
          <w:szCs w:val="26"/>
          <w:rtl/>
          <w:lang w:bidi="ar-IQ"/>
        </w:rPr>
        <w:t>ر</w:t>
      </w:r>
      <w:r w:rsidRPr="00033416">
        <w:rPr>
          <w:rFonts w:ascii="Simplified Arabic" w:hAnsi="Simplified Arabic" w:cs="Simplified Arabic"/>
          <w:b/>
          <w:bCs/>
          <w:sz w:val="26"/>
          <w:szCs w:val="26"/>
          <w:rtl/>
          <w:lang w:bidi="ar-IQ"/>
        </w:rPr>
        <w:t>ار</w:t>
      </w:r>
      <w:r w:rsidRPr="00033416">
        <w:rPr>
          <w:rFonts w:ascii="Simplified Arabic" w:hAnsi="Simplified Arabic" w:cs="Simplified Arabic" w:hint="cs"/>
          <w:b/>
          <w:bCs/>
          <w:sz w:val="26"/>
          <w:szCs w:val="26"/>
          <w:rtl/>
          <w:lang w:bidi="ar-IQ"/>
        </w:rPr>
        <w:t xml:space="preserve"> </w:t>
      </w:r>
      <w:r w:rsidRPr="00033416">
        <w:rPr>
          <w:rFonts w:ascii="Simplified Arabic" w:hAnsi="Simplified Arabic" w:cs="Simplified Arabic"/>
          <w:b/>
          <w:bCs/>
          <w:sz w:val="26"/>
          <w:szCs w:val="26"/>
          <w:rtl/>
          <w:lang w:bidi="ar-IQ"/>
        </w:rPr>
        <w:t>على الأنفاق بما يسمح</w:t>
      </w:r>
      <w:r w:rsidRPr="00033416">
        <w:rPr>
          <w:rFonts w:ascii="Simplified Arabic" w:hAnsi="Simplified Arabic" w:cs="Simplified Arabic" w:hint="cs"/>
          <w:b/>
          <w:bCs/>
          <w:sz w:val="26"/>
          <w:szCs w:val="26"/>
          <w:rtl/>
          <w:lang w:bidi="ar-IQ"/>
        </w:rPr>
        <w:t xml:space="preserve"> به</w:t>
      </w:r>
      <w:r w:rsidRPr="00033416">
        <w:rPr>
          <w:rFonts w:ascii="Simplified Arabic" w:hAnsi="Simplified Arabic" w:cs="Simplified Arabic"/>
          <w:b/>
          <w:bCs/>
          <w:sz w:val="26"/>
          <w:szCs w:val="26"/>
          <w:rtl/>
          <w:lang w:bidi="ar-IQ"/>
        </w:rPr>
        <w:t xml:space="preserve"> المورد النفطي يكون البنك المركزي</w:t>
      </w:r>
      <w:r w:rsidRPr="00033416">
        <w:rPr>
          <w:rFonts w:ascii="Simplified Arabic" w:hAnsi="Simplified Arabic" w:cs="Simplified Arabic" w:hint="cs"/>
          <w:b/>
          <w:bCs/>
          <w:sz w:val="26"/>
          <w:szCs w:val="26"/>
          <w:rtl/>
          <w:lang w:bidi="ar-IQ"/>
        </w:rPr>
        <w:t xml:space="preserve"> ايضاً</w:t>
      </w:r>
      <w:r w:rsidRPr="00033416">
        <w:rPr>
          <w:rFonts w:ascii="Simplified Arabic" w:hAnsi="Simplified Arabic" w:cs="Simplified Arabic"/>
          <w:b/>
          <w:bCs/>
          <w:sz w:val="26"/>
          <w:szCs w:val="26"/>
          <w:rtl/>
          <w:lang w:bidi="ar-IQ"/>
        </w:rPr>
        <w:t xml:space="preserve"> تحت </w:t>
      </w:r>
      <w:r w:rsidRPr="00033416">
        <w:rPr>
          <w:rFonts w:ascii="Simplified Arabic" w:hAnsi="Simplified Arabic" w:cs="Simplified Arabic" w:hint="cs"/>
          <w:b/>
          <w:bCs/>
          <w:sz w:val="26"/>
          <w:szCs w:val="26"/>
          <w:rtl/>
          <w:lang w:bidi="ar-IQ"/>
        </w:rPr>
        <w:t>(</w:t>
      </w:r>
      <w:r w:rsidRPr="00033416">
        <w:rPr>
          <w:rFonts w:ascii="Simplified Arabic" w:hAnsi="Simplified Arabic" w:cs="Simplified Arabic"/>
          <w:b/>
          <w:bCs/>
          <w:sz w:val="26"/>
          <w:szCs w:val="26"/>
          <w:rtl/>
          <w:lang w:bidi="ar-IQ"/>
        </w:rPr>
        <w:t xml:space="preserve">الهيمنة </w:t>
      </w:r>
      <w:r w:rsidRPr="00033416">
        <w:rPr>
          <w:rFonts w:ascii="Simplified Arabic" w:hAnsi="Simplified Arabic" w:cs="Simplified Arabic" w:hint="cs"/>
          <w:b/>
          <w:bCs/>
          <w:sz w:val="26"/>
          <w:szCs w:val="26"/>
          <w:rtl/>
          <w:lang w:bidi="ar-IQ"/>
        </w:rPr>
        <w:t>النفطية_ المالية)</w:t>
      </w:r>
      <w:r w:rsidRPr="00033416">
        <w:rPr>
          <w:rFonts w:ascii="Simplified Arabic" w:hAnsi="Simplified Arabic" w:cs="Simplified Arabic"/>
          <w:b/>
          <w:bCs/>
          <w:sz w:val="26"/>
          <w:szCs w:val="26"/>
          <w:rtl/>
          <w:lang w:bidi="ar-IQ"/>
        </w:rPr>
        <w:t xml:space="preserve"> كون</w:t>
      </w:r>
      <w:r w:rsidRPr="00033416">
        <w:rPr>
          <w:rFonts w:ascii="Simplified Arabic" w:hAnsi="Simplified Arabic" w:cs="Simplified Arabic" w:hint="cs"/>
          <w:b/>
          <w:bCs/>
          <w:sz w:val="26"/>
          <w:szCs w:val="26"/>
          <w:rtl/>
          <w:lang w:bidi="ar-IQ"/>
        </w:rPr>
        <w:t>ه</w:t>
      </w:r>
      <w:r w:rsidRPr="00033416">
        <w:rPr>
          <w:rFonts w:ascii="Simplified Arabic" w:hAnsi="Simplified Arabic" w:cs="Simplified Arabic"/>
          <w:b/>
          <w:bCs/>
          <w:sz w:val="26"/>
          <w:szCs w:val="26"/>
          <w:rtl/>
          <w:lang w:bidi="ar-IQ"/>
        </w:rPr>
        <w:t xml:space="preserve"> ضع</w:t>
      </w:r>
      <w:r w:rsidRPr="00033416">
        <w:rPr>
          <w:rFonts w:ascii="Simplified Arabic" w:hAnsi="Simplified Arabic" w:cs="Simplified Arabic" w:hint="cs"/>
          <w:b/>
          <w:bCs/>
          <w:sz w:val="26"/>
          <w:szCs w:val="26"/>
          <w:rtl/>
          <w:lang w:bidi="ar-IQ"/>
        </w:rPr>
        <w:t>ي</w:t>
      </w:r>
      <w:r w:rsidRPr="00033416">
        <w:rPr>
          <w:rFonts w:ascii="Simplified Arabic" w:hAnsi="Simplified Arabic" w:cs="Simplified Arabic"/>
          <w:b/>
          <w:bCs/>
          <w:sz w:val="26"/>
          <w:szCs w:val="26"/>
          <w:rtl/>
          <w:lang w:bidi="ar-IQ"/>
        </w:rPr>
        <w:t xml:space="preserve">ف </w:t>
      </w:r>
      <w:r w:rsidRPr="00033416">
        <w:rPr>
          <w:rFonts w:ascii="Simplified Arabic" w:hAnsi="Simplified Arabic" w:cs="Simplified Arabic" w:hint="cs"/>
          <w:b/>
          <w:bCs/>
          <w:sz w:val="26"/>
          <w:szCs w:val="26"/>
          <w:rtl/>
          <w:lang w:bidi="ar-IQ"/>
        </w:rPr>
        <w:t>ال</w:t>
      </w:r>
      <w:r w:rsidRPr="00033416">
        <w:rPr>
          <w:rFonts w:ascii="Simplified Arabic" w:hAnsi="Simplified Arabic" w:cs="Simplified Arabic"/>
          <w:b/>
          <w:bCs/>
          <w:sz w:val="26"/>
          <w:szCs w:val="26"/>
          <w:rtl/>
          <w:lang w:bidi="ar-IQ"/>
        </w:rPr>
        <w:t>تأثير في الطلب الكلي والمستوى العام للأسعار وهذه التجربة شهدها العراق بعد عام 2003 حتى انهيار سعر ال</w:t>
      </w:r>
      <w:r w:rsidRPr="00033416">
        <w:rPr>
          <w:rFonts w:ascii="Simplified Arabic" w:hAnsi="Simplified Arabic" w:cs="Simplified Arabic" w:hint="cs"/>
          <w:b/>
          <w:bCs/>
          <w:sz w:val="26"/>
          <w:szCs w:val="26"/>
          <w:rtl/>
          <w:lang w:bidi="ar-IQ"/>
        </w:rPr>
        <w:t>نفط</w:t>
      </w:r>
      <w:r w:rsidRPr="00033416">
        <w:rPr>
          <w:rFonts w:ascii="Simplified Arabic" w:hAnsi="Simplified Arabic" w:cs="Simplified Arabic"/>
          <w:b/>
          <w:bCs/>
          <w:sz w:val="26"/>
          <w:szCs w:val="26"/>
          <w:rtl/>
          <w:lang w:bidi="ar-IQ"/>
        </w:rPr>
        <w:t xml:space="preserve"> مع أزمة عام 2008 </w:t>
      </w:r>
      <w:r w:rsidRPr="00033416">
        <w:rPr>
          <w:rFonts w:ascii="Simplified Arabic" w:hAnsi="Simplified Arabic" w:cs="Simplified Arabic" w:hint="cs"/>
          <w:b/>
          <w:bCs/>
          <w:sz w:val="26"/>
          <w:szCs w:val="26"/>
          <w:rtl/>
          <w:lang w:bidi="ar-IQ"/>
        </w:rPr>
        <w:t>، و</w:t>
      </w:r>
      <w:r w:rsidRPr="00033416">
        <w:rPr>
          <w:rFonts w:ascii="Simplified Arabic" w:hAnsi="Simplified Arabic" w:cs="Simplified Arabic"/>
          <w:b/>
          <w:bCs/>
          <w:sz w:val="26"/>
          <w:szCs w:val="26"/>
          <w:rtl/>
          <w:lang w:bidi="ar-IQ"/>
        </w:rPr>
        <w:t>في ظل الا</w:t>
      </w:r>
      <w:r w:rsidRPr="00033416">
        <w:rPr>
          <w:rFonts w:ascii="Simplified Arabic" w:hAnsi="Simplified Arabic" w:cs="Simplified Arabic" w:hint="cs"/>
          <w:b/>
          <w:bCs/>
          <w:sz w:val="26"/>
          <w:szCs w:val="26"/>
          <w:rtl/>
          <w:lang w:bidi="ar-IQ"/>
        </w:rPr>
        <w:t>نعطافة</w:t>
      </w:r>
      <w:r w:rsidRPr="00033416">
        <w:rPr>
          <w:rFonts w:ascii="Simplified Arabic" w:hAnsi="Simplified Arabic" w:cs="Simplified Arabic"/>
          <w:b/>
          <w:bCs/>
          <w:sz w:val="26"/>
          <w:szCs w:val="26"/>
          <w:rtl/>
          <w:lang w:bidi="ar-IQ"/>
        </w:rPr>
        <w:t xml:space="preserve"> الأخيرة في ا</w:t>
      </w:r>
      <w:r w:rsidRPr="00033416">
        <w:rPr>
          <w:rFonts w:ascii="Simplified Arabic" w:hAnsi="Simplified Arabic" w:cs="Simplified Arabic" w:hint="cs"/>
          <w:b/>
          <w:bCs/>
          <w:sz w:val="26"/>
          <w:szCs w:val="26"/>
          <w:rtl/>
          <w:lang w:bidi="ar-IQ"/>
        </w:rPr>
        <w:t>لاق</w:t>
      </w:r>
      <w:r w:rsidRPr="00033416">
        <w:rPr>
          <w:rFonts w:ascii="Simplified Arabic" w:hAnsi="Simplified Arabic" w:cs="Simplified Arabic"/>
          <w:b/>
          <w:bCs/>
          <w:sz w:val="26"/>
          <w:szCs w:val="26"/>
          <w:rtl/>
          <w:lang w:bidi="ar-IQ"/>
        </w:rPr>
        <w:t>تراض الداخلي عام 2015 وهي مرحلة قد تطول مس</w:t>
      </w:r>
      <w:r w:rsidRPr="00033416">
        <w:rPr>
          <w:rFonts w:ascii="Simplified Arabic" w:hAnsi="Simplified Arabic" w:cs="Simplified Arabic" w:hint="cs"/>
          <w:b/>
          <w:bCs/>
          <w:sz w:val="26"/>
          <w:szCs w:val="26"/>
          <w:rtl/>
          <w:lang w:bidi="ar-IQ"/>
        </w:rPr>
        <w:t>ب</w:t>
      </w:r>
      <w:r w:rsidRPr="00033416">
        <w:rPr>
          <w:rFonts w:ascii="Simplified Arabic" w:hAnsi="Simplified Arabic" w:cs="Simplified Arabic"/>
          <w:b/>
          <w:bCs/>
          <w:sz w:val="26"/>
          <w:szCs w:val="26"/>
          <w:rtl/>
          <w:lang w:bidi="ar-IQ"/>
        </w:rPr>
        <w:t xml:space="preserve">بة </w:t>
      </w:r>
      <w:r w:rsidRPr="00033416">
        <w:rPr>
          <w:rFonts w:ascii="Simplified Arabic" w:hAnsi="Simplified Arabic" w:cs="Simplified Arabic" w:hint="cs"/>
          <w:b/>
          <w:bCs/>
          <w:sz w:val="26"/>
          <w:szCs w:val="26"/>
          <w:rtl/>
          <w:lang w:bidi="ar-IQ"/>
        </w:rPr>
        <w:t>إضرار</w:t>
      </w:r>
      <w:r w:rsidRPr="00033416">
        <w:rPr>
          <w:rFonts w:ascii="Simplified Arabic" w:hAnsi="Simplified Arabic" w:cs="Simplified Arabic"/>
          <w:b/>
          <w:bCs/>
          <w:sz w:val="26"/>
          <w:szCs w:val="26"/>
          <w:rtl/>
          <w:lang w:bidi="ar-IQ"/>
        </w:rPr>
        <w:t xml:space="preserve"> بالغة ما لم ترفع المؤسسات المعنية </w:t>
      </w:r>
      <w:r w:rsidRPr="00033416">
        <w:rPr>
          <w:rFonts w:ascii="Simplified Arabic" w:hAnsi="Simplified Arabic" w:cs="Simplified Arabic" w:hint="cs"/>
          <w:b/>
          <w:bCs/>
          <w:sz w:val="26"/>
          <w:szCs w:val="26"/>
          <w:rtl/>
          <w:lang w:bidi="ar-IQ"/>
        </w:rPr>
        <w:t>استعداداتها</w:t>
      </w:r>
      <w:r w:rsidRPr="00033416">
        <w:rPr>
          <w:rFonts w:ascii="Simplified Arabic" w:hAnsi="Simplified Arabic" w:cs="Simplified Arabic"/>
          <w:b/>
          <w:bCs/>
          <w:sz w:val="26"/>
          <w:szCs w:val="26"/>
          <w:rtl/>
          <w:lang w:bidi="ar-IQ"/>
        </w:rPr>
        <w:t xml:space="preserve"> المواكبة على مدار اليوم والساعة بإجراءات ك</w:t>
      </w:r>
      <w:r w:rsidRPr="00033416">
        <w:rPr>
          <w:rFonts w:ascii="Simplified Arabic" w:hAnsi="Simplified Arabic" w:cs="Simplified Arabic" w:hint="cs"/>
          <w:b/>
          <w:bCs/>
          <w:sz w:val="26"/>
          <w:szCs w:val="26"/>
          <w:rtl/>
          <w:lang w:bidi="ar-IQ"/>
        </w:rPr>
        <w:t>فوءة</w:t>
      </w:r>
      <w:r w:rsidRPr="00033416">
        <w:rPr>
          <w:rFonts w:ascii="Simplified Arabic" w:hAnsi="Simplified Arabic" w:cs="Simplified Arabic"/>
          <w:b/>
          <w:bCs/>
          <w:sz w:val="26"/>
          <w:szCs w:val="26"/>
          <w:rtl/>
          <w:lang w:bidi="ar-IQ"/>
        </w:rPr>
        <w:t xml:space="preserve">. </w:t>
      </w:r>
    </w:p>
    <w:p w:rsidR="00177C7B" w:rsidRDefault="00177C7B" w:rsidP="00033416">
      <w:pPr>
        <w:ind w:left="-2"/>
        <w:contextualSpacing/>
        <w:jc w:val="lowKashida"/>
        <w:rPr>
          <w:rFonts w:ascii="Simplified Arabic" w:hAnsi="Simplified Arabic" w:cs="Simplified Arabic"/>
          <w:b/>
          <w:bCs/>
          <w:sz w:val="26"/>
          <w:szCs w:val="26"/>
          <w:rtl/>
          <w:lang w:bidi="ar-IQ"/>
        </w:rPr>
      </w:pPr>
    </w:p>
    <w:p w:rsidR="00177C7B" w:rsidRDefault="00177C7B" w:rsidP="00177C7B">
      <w:pPr>
        <w:bidi w:val="0"/>
        <w:contextualSpacing/>
        <w:jc w:val="center"/>
        <w:rPr>
          <w:b/>
          <w:bCs/>
          <w:sz w:val="28"/>
          <w:szCs w:val="28"/>
          <w:u w:val="double"/>
        </w:rPr>
      </w:pPr>
      <w:r w:rsidRPr="00177C7B">
        <w:rPr>
          <w:rStyle w:val="shorttext"/>
          <w:b/>
          <w:bCs/>
          <w:sz w:val="28"/>
          <w:szCs w:val="28"/>
          <w:u w:val="double"/>
          <w:lang w:val="en"/>
        </w:rPr>
        <w:t>Abstract</w:t>
      </w:r>
    </w:p>
    <w:p w:rsidR="00177C7B" w:rsidRPr="00177C7B" w:rsidRDefault="00177C7B" w:rsidP="00177C7B">
      <w:pPr>
        <w:bidi w:val="0"/>
        <w:contextualSpacing/>
        <w:jc w:val="center"/>
        <w:rPr>
          <w:b/>
          <w:bCs/>
          <w:sz w:val="28"/>
          <w:szCs w:val="28"/>
          <w:u w:val="double"/>
        </w:rPr>
      </w:pPr>
    </w:p>
    <w:p w:rsidR="00177C7B" w:rsidRPr="00E25C18" w:rsidRDefault="00177C7B" w:rsidP="00177C7B">
      <w:pPr>
        <w:bidi w:val="0"/>
        <w:contextualSpacing/>
        <w:jc w:val="both"/>
        <w:rPr>
          <w:b/>
          <w:bCs/>
          <w:sz w:val="26"/>
          <w:szCs w:val="26"/>
        </w:rPr>
      </w:pPr>
      <w:r w:rsidRPr="00E25C18">
        <w:rPr>
          <w:b/>
          <w:bCs/>
          <w:sz w:val="26"/>
          <w:szCs w:val="26"/>
        </w:rPr>
        <w:t>That rationalization of expenditures and the improvement of financial conditions is necessary, but the way after 2014 requires subsequent economic solutions in the sense that the treatment of the current problem is a series of actions that require the same treatments as these improvements are effective in a more mature economy with the effectiveness of the main productive sectors Improvements can not be made to a distorted economy in its productive base and does not have the sufficient flexibility required by improvements to give efficiency and effectiveness. The problem is weak financial sustainability, which is lacking in fiscal policy, that is, the ability of the state to change fiscal policy approaches. It is clear that the fiscal policy in particular (the deficit and the government debt) represented a constraint on the central bank and restricted its tools, but it carried heavy burdens that lost monetary policy ability On the sustainability, without a change in the direction and tools of both fiscal and monetary policies in stimulating growth and public balance and the financial hegemony in Iraq and similar countries take other dimensions or operations of foreign currency from the oil source in the situation As the deficit shows the importance of government debt in the central bank's balance sheet and as the size of the debt increases, the central bank directs the discrepancy between the interest rate consistent with monetary policy objectives and the cost of debt expenditure that the Ministry of Finance is trying to reduce. Rotation, known as the sum of the interest on the issuance of bills when extinguishing the old debt with a new one, and it is worth mentioning the existence of a large government debt may gradually fade pressure of specialization and division of labor expressed by the independence of the Central Bank due to political pressures and The acute crisis imposes a change in the political environment of the state's efforts to control public finance on central banking, which is meant by financial hegemony. The term "budgetary processes of government spending, how to finance the deficit and the risks resulting from political debt and the non-impact on the operation of the interest rate is in its entirety The central bank is locked in its policy towards banks and financial markets and credit "and hegemony continues even under the price of oil above $ 80 a barrel, ie insistence on the tunnels allowed by the oil supplier is also the central bank under (hegemony) Oil-financial) as a weak impact on the overall demand and the overall level of prices and experience experienced by Iraq after 2003 until the collapse of the price of oil with the crisis in 2008, and the recent turnaround in domestic borrowing in 2015, a stage that may lengthen causing severe damage unless the institutions concerned preparations Keeping pace with the day and the clock with efficient procedures</w:t>
      </w:r>
      <w:r w:rsidRPr="00E25C18">
        <w:rPr>
          <w:rFonts w:cs="Arial"/>
          <w:b/>
          <w:bCs/>
          <w:sz w:val="26"/>
          <w:szCs w:val="26"/>
          <w:rtl/>
        </w:rPr>
        <w:t>.</w:t>
      </w:r>
    </w:p>
    <w:p w:rsidR="00177C7B" w:rsidRPr="00177C7B" w:rsidRDefault="00177C7B" w:rsidP="00033416">
      <w:pPr>
        <w:ind w:left="-2"/>
        <w:contextualSpacing/>
        <w:jc w:val="lowKashida"/>
        <w:rPr>
          <w:rFonts w:ascii="Simplified Arabic" w:hAnsi="Simplified Arabic" w:cs="Simplified Arabic"/>
          <w:b/>
          <w:bCs/>
          <w:sz w:val="26"/>
          <w:szCs w:val="26"/>
          <w:rtl/>
          <w:lang w:bidi="ar-IQ"/>
        </w:rPr>
      </w:pPr>
    </w:p>
    <w:p w:rsidR="00033416" w:rsidRDefault="00033416" w:rsidP="00033416">
      <w:pPr>
        <w:ind w:left="-2"/>
        <w:contextualSpacing/>
        <w:jc w:val="lowKashida"/>
        <w:rPr>
          <w:rFonts w:ascii="Simplified Arabic" w:hAnsi="Simplified Arabic" w:cs="Simplified Arabic"/>
          <w:b/>
          <w:bCs/>
          <w:sz w:val="26"/>
          <w:szCs w:val="26"/>
          <w:rtl/>
          <w:lang w:bidi="ar-IQ"/>
        </w:rPr>
      </w:pPr>
    </w:p>
    <w:p w:rsidR="00033416" w:rsidRPr="00033416" w:rsidRDefault="00033416" w:rsidP="00033416">
      <w:pPr>
        <w:ind w:left="-2"/>
        <w:contextualSpacing/>
        <w:jc w:val="right"/>
        <w:rPr>
          <w:rFonts w:ascii="Simplified Arabic" w:hAnsi="Simplified Arabic" w:cs="Simplified Arabic"/>
          <w:b/>
          <w:bCs/>
          <w:sz w:val="26"/>
          <w:szCs w:val="26"/>
          <w:rtl/>
          <w:lang w:bidi="ar-IQ"/>
        </w:rPr>
      </w:pPr>
    </w:p>
    <w:p w:rsidR="00B55506" w:rsidRDefault="00B55506" w:rsidP="00811B46">
      <w:pPr>
        <w:spacing w:line="276" w:lineRule="auto"/>
        <w:ind w:left="-2"/>
        <w:contextualSpacing/>
        <w:rPr>
          <w:rFonts w:ascii="Simplified Arabic" w:hAnsi="Simplified Arabic" w:cs="Simplified Arabic"/>
          <w:b/>
          <w:bCs/>
          <w:sz w:val="28"/>
          <w:szCs w:val="28"/>
          <w:rtl/>
          <w:lang w:bidi="ar-IQ"/>
        </w:rPr>
      </w:pPr>
    </w:p>
    <w:p w:rsidR="00033416" w:rsidRDefault="00033416" w:rsidP="00177C7B">
      <w:pPr>
        <w:spacing w:line="276" w:lineRule="auto"/>
        <w:contextualSpacing/>
        <w:rPr>
          <w:rFonts w:ascii="Simplified Arabic" w:hAnsi="Simplified Arabic" w:cs="Simplified Arabic"/>
          <w:b/>
          <w:bCs/>
          <w:sz w:val="28"/>
          <w:szCs w:val="28"/>
          <w:rtl/>
          <w:lang w:bidi="ar-IQ"/>
        </w:rPr>
      </w:pPr>
    </w:p>
    <w:p w:rsidR="00177C7B" w:rsidRDefault="00177C7B" w:rsidP="00177C7B">
      <w:pPr>
        <w:ind w:left="-2"/>
        <w:contextualSpacing/>
        <w:jc w:val="center"/>
        <w:rPr>
          <w:rFonts w:ascii="Simplified Arabic" w:hAnsi="Simplified Arabic" w:cs="Simplified Arabic"/>
          <w:b/>
          <w:bCs/>
          <w:sz w:val="28"/>
          <w:szCs w:val="28"/>
          <w:u w:val="double"/>
          <w:rtl/>
          <w:lang w:bidi="ar-IQ"/>
        </w:rPr>
      </w:pPr>
      <w:r w:rsidRPr="00177C7B">
        <w:rPr>
          <w:rFonts w:ascii="Simplified Arabic" w:hAnsi="Simplified Arabic" w:cs="Simplified Arabic" w:hint="cs"/>
          <w:b/>
          <w:bCs/>
          <w:sz w:val="28"/>
          <w:szCs w:val="28"/>
          <w:u w:val="double"/>
          <w:rtl/>
          <w:lang w:bidi="ar-IQ"/>
        </w:rPr>
        <w:lastRenderedPageBreak/>
        <w:t>المقدمة</w:t>
      </w:r>
    </w:p>
    <w:p w:rsidR="00692010" w:rsidRDefault="00692010" w:rsidP="00177C7B">
      <w:pPr>
        <w:ind w:left="-2"/>
        <w:contextualSpacing/>
        <w:jc w:val="center"/>
        <w:rPr>
          <w:rFonts w:ascii="Simplified Arabic" w:hAnsi="Simplified Arabic" w:cs="Simplified Arabic"/>
          <w:b/>
          <w:bCs/>
          <w:sz w:val="28"/>
          <w:szCs w:val="28"/>
          <w:u w:val="double"/>
          <w:rtl/>
          <w:lang w:bidi="ar-IQ"/>
        </w:rPr>
      </w:pPr>
    </w:p>
    <w:p w:rsidR="0096265D" w:rsidRDefault="0096265D" w:rsidP="00F469FD">
      <w:pPr>
        <w:ind w:left="-2"/>
        <w:contextualSpacing/>
        <w:rPr>
          <w:rFonts w:ascii="Simplified Arabic" w:hAnsi="Simplified Arabic" w:cs="Simplified Arabic"/>
          <w:sz w:val="28"/>
          <w:szCs w:val="28"/>
          <w:rtl/>
          <w:lang w:bidi="ar-IQ"/>
        </w:rPr>
      </w:pPr>
      <w:r w:rsidRPr="006F6B58">
        <w:rPr>
          <w:rFonts w:ascii="Simplified Arabic" w:hAnsi="Simplified Arabic" w:cs="Simplified Arabic"/>
          <w:sz w:val="28"/>
          <w:szCs w:val="28"/>
          <w:rtl/>
          <w:lang w:bidi="ar-IQ"/>
        </w:rPr>
        <w:t xml:space="preserve">في منتصف عام 2014 </w:t>
      </w:r>
      <w:r>
        <w:rPr>
          <w:rFonts w:ascii="Simplified Arabic" w:hAnsi="Simplified Arabic" w:cs="Simplified Arabic" w:hint="cs"/>
          <w:sz w:val="28"/>
          <w:szCs w:val="28"/>
          <w:rtl/>
          <w:lang w:bidi="ar-IQ"/>
        </w:rPr>
        <w:t xml:space="preserve">تعرض العراق الى صدمة أمنية </w:t>
      </w:r>
      <w:r w:rsidR="00F469FD">
        <w:rPr>
          <w:rFonts w:ascii="Simplified Arabic" w:hAnsi="Simplified Arabic" w:cs="Simplified Arabic" w:hint="cs"/>
          <w:sz w:val="28"/>
          <w:szCs w:val="28"/>
          <w:rtl/>
          <w:lang w:bidi="ar-IQ"/>
        </w:rPr>
        <w:t xml:space="preserve">تمثلت بـما يعرف بـ (تنظيم داعش) </w:t>
      </w:r>
      <w:r>
        <w:rPr>
          <w:rFonts w:ascii="Simplified Arabic" w:hAnsi="Simplified Arabic" w:cs="Simplified Arabic" w:hint="cs"/>
          <w:sz w:val="28"/>
          <w:szCs w:val="28"/>
          <w:rtl/>
          <w:lang w:bidi="ar-IQ"/>
        </w:rPr>
        <w:t xml:space="preserve">عطلت حركة النشاط الاقتصادي والاستثماري في البلد، </w:t>
      </w:r>
      <w:r w:rsidRPr="006F6B58">
        <w:rPr>
          <w:rFonts w:ascii="Simplified Arabic" w:hAnsi="Simplified Arabic" w:cs="Simplified Arabic"/>
          <w:sz w:val="28"/>
          <w:szCs w:val="28"/>
          <w:rtl/>
          <w:lang w:bidi="ar-IQ"/>
        </w:rPr>
        <w:t xml:space="preserve"> تزامن معه</w:t>
      </w:r>
      <w:r>
        <w:rPr>
          <w:rFonts w:ascii="Simplified Arabic" w:hAnsi="Simplified Arabic" w:cs="Simplified Arabic" w:hint="cs"/>
          <w:sz w:val="28"/>
          <w:szCs w:val="28"/>
          <w:rtl/>
          <w:lang w:bidi="ar-IQ"/>
        </w:rPr>
        <w:t>ا</w:t>
      </w:r>
      <w:r w:rsidRPr="006F6B58">
        <w:rPr>
          <w:rFonts w:ascii="Simplified Arabic" w:hAnsi="Simplified Arabic" w:cs="Simplified Arabic"/>
          <w:sz w:val="28"/>
          <w:szCs w:val="28"/>
          <w:rtl/>
          <w:lang w:bidi="ar-IQ"/>
        </w:rPr>
        <w:t xml:space="preserve"> انهيار في أسعار النفط آذ بلغ سعر النفط سلة أوبك أواخر 2014 (26.5) دولار للبرميل (انخفض إلى أكثر من 65% ) , في كانون الثاني عام 2016 منخفضا</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عن المتوسط السنوي لعام 2012 وهو (49.49) دولار بعد ما كان يزيد عن (10</w:t>
      </w:r>
      <w:r>
        <w:rPr>
          <w:rFonts w:ascii="Simplified Arabic" w:hAnsi="Simplified Arabic" w:cs="Simplified Arabic"/>
          <w:sz w:val="28"/>
          <w:szCs w:val="28"/>
          <w:rtl/>
          <w:lang w:bidi="ar-IQ"/>
        </w:rPr>
        <w:t>0) دولار حتى شهر أب من عام 2014</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وفقا</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لوزير الخزنة الأمريكية لشؤون تمويل الإرهاب يصف هذا التنظيم</w:t>
      </w:r>
      <w:r>
        <w:rPr>
          <w:rFonts w:ascii="Simplified Arabic" w:hAnsi="Simplified Arabic" w:cs="Simplified Arabic" w:hint="cs"/>
          <w:sz w:val="28"/>
          <w:szCs w:val="28"/>
          <w:rtl/>
          <w:lang w:bidi="ar-IQ"/>
        </w:rPr>
        <w:t>،</w:t>
      </w:r>
      <w:r>
        <w:rPr>
          <w:rFonts w:ascii="Simplified Arabic" w:hAnsi="Simplified Arabic" w:cs="Simplified Arabic" w:hint="cs"/>
          <w:sz w:val="28"/>
          <w:szCs w:val="28"/>
          <w:vertAlign w:val="superscript"/>
          <w:rtl/>
          <w:lang w:bidi="ar-IQ"/>
        </w:rPr>
        <w:t xml:space="preserve"> </w:t>
      </w:r>
      <w:r w:rsidRPr="006F6B58">
        <w:rPr>
          <w:rFonts w:ascii="Simplified Arabic" w:hAnsi="Simplified Arabic" w:cs="Simplified Arabic"/>
          <w:sz w:val="28"/>
          <w:szCs w:val="28"/>
          <w:rtl/>
          <w:lang w:bidi="ar-IQ"/>
        </w:rPr>
        <w:t>على أن</w:t>
      </w:r>
      <w:r>
        <w:rPr>
          <w:rFonts w:ascii="Simplified Arabic" w:hAnsi="Simplified Arabic" w:cs="Simplified Arabic" w:hint="cs"/>
          <w:sz w:val="28"/>
          <w:szCs w:val="28"/>
          <w:rtl/>
          <w:lang w:bidi="ar-IQ"/>
        </w:rPr>
        <w:t>ه</w:t>
      </w:r>
      <w:r>
        <w:rPr>
          <w:rFonts w:ascii="Simplified Arabic" w:hAnsi="Simplified Arabic" w:cs="Simplified Arabic"/>
          <w:sz w:val="28"/>
          <w:szCs w:val="28"/>
          <w:rtl/>
          <w:lang w:bidi="ar-IQ"/>
        </w:rPr>
        <w:t xml:space="preserve"> أفضل تنظيم م</w:t>
      </w:r>
      <w:r>
        <w:rPr>
          <w:rFonts w:ascii="Simplified Arabic" w:hAnsi="Simplified Arabic" w:cs="Simplified Arabic" w:hint="cs"/>
          <w:sz w:val="28"/>
          <w:szCs w:val="28"/>
          <w:rtl/>
          <w:lang w:bidi="ar-IQ"/>
        </w:rPr>
        <w:t>م</w:t>
      </w:r>
      <w:r w:rsidRPr="006F6B58">
        <w:rPr>
          <w:rFonts w:ascii="Simplified Arabic" w:hAnsi="Simplified Arabic" w:cs="Simplified Arabic"/>
          <w:sz w:val="28"/>
          <w:szCs w:val="28"/>
          <w:rtl/>
          <w:lang w:bidi="ar-IQ"/>
        </w:rPr>
        <w:t xml:space="preserve">ول </w:t>
      </w:r>
      <w:r w:rsidRPr="006F6B58">
        <w:rPr>
          <w:rFonts w:ascii="Simplified Arabic" w:hAnsi="Simplified Arabic" w:cs="Simplified Arabic" w:hint="cs"/>
          <w:sz w:val="28"/>
          <w:szCs w:val="28"/>
          <w:rtl/>
          <w:lang w:bidi="ar-IQ"/>
        </w:rPr>
        <w:t>رأيناه</w:t>
      </w:r>
      <w:r w:rsidRPr="006F6B58">
        <w:rPr>
          <w:rFonts w:ascii="Simplified Arabic" w:hAnsi="Simplified Arabic" w:cs="Simplified Arabic"/>
          <w:sz w:val="28"/>
          <w:szCs w:val="28"/>
          <w:rtl/>
          <w:lang w:bidi="ar-IQ"/>
        </w:rPr>
        <w:t xml:space="preserve"> على </w:t>
      </w:r>
      <w:r w:rsidRPr="006F6B58">
        <w:rPr>
          <w:rFonts w:ascii="Simplified Arabic" w:hAnsi="Simplified Arabic" w:cs="Simplified Arabic" w:hint="cs"/>
          <w:sz w:val="28"/>
          <w:szCs w:val="28"/>
          <w:rtl/>
          <w:lang w:bidi="ar-IQ"/>
        </w:rPr>
        <w:t>الإ</w:t>
      </w:r>
      <w:r>
        <w:rPr>
          <w:rFonts w:ascii="Simplified Arabic" w:hAnsi="Simplified Arabic" w:cs="Simplified Arabic" w:hint="cs"/>
          <w:sz w:val="28"/>
          <w:szCs w:val="28"/>
          <w:rtl/>
          <w:lang w:bidi="ar-IQ"/>
        </w:rPr>
        <w:t>طلاق</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6F6B58">
        <w:rPr>
          <w:rFonts w:ascii="Simplified Arabic" w:hAnsi="Simplified Arabic" w:cs="Simplified Arabic" w:hint="cs"/>
          <w:sz w:val="28"/>
          <w:szCs w:val="28"/>
          <w:rtl/>
          <w:lang w:bidi="ar-IQ"/>
        </w:rPr>
        <w:t>ذ</w:t>
      </w:r>
      <w:r w:rsidRPr="006F6B58">
        <w:rPr>
          <w:rFonts w:ascii="Simplified Arabic" w:hAnsi="Simplified Arabic" w:cs="Simplified Arabic"/>
          <w:sz w:val="28"/>
          <w:szCs w:val="28"/>
          <w:rtl/>
          <w:lang w:bidi="ar-IQ"/>
        </w:rPr>
        <w:t xml:space="preserve"> فضلا</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عن التمويل ا</w:t>
      </w:r>
      <w:r>
        <w:rPr>
          <w:rFonts w:ascii="Simplified Arabic" w:hAnsi="Simplified Arabic" w:cs="Simplified Arabic"/>
          <w:sz w:val="28"/>
          <w:szCs w:val="28"/>
          <w:rtl/>
          <w:lang w:bidi="ar-IQ"/>
        </w:rPr>
        <w:t>لقوي يتناغم معه أدوات ممتازة لل</w:t>
      </w:r>
      <w:r>
        <w:rPr>
          <w:rFonts w:ascii="Simplified Arabic" w:hAnsi="Simplified Arabic" w:cs="Simplified Arabic" w:hint="cs"/>
          <w:sz w:val="28"/>
          <w:szCs w:val="28"/>
          <w:rtl/>
          <w:lang w:bidi="ar-IQ"/>
        </w:rPr>
        <w:t>د</w:t>
      </w:r>
      <w:r w:rsidRPr="006F6B58">
        <w:rPr>
          <w:rFonts w:ascii="Simplified Arabic" w:hAnsi="Simplified Arabic" w:cs="Simplified Arabic"/>
          <w:sz w:val="28"/>
          <w:szCs w:val="28"/>
          <w:rtl/>
          <w:lang w:bidi="ar-IQ"/>
        </w:rPr>
        <w:t xml:space="preserve">عاية على رأسها </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منهج الخوف</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6F6B58">
        <w:rPr>
          <w:rFonts w:ascii="Simplified Arabic" w:hAnsi="Simplified Arabic" w:cs="Simplified Arabic" w:hint="cs"/>
          <w:sz w:val="28"/>
          <w:szCs w:val="28"/>
          <w:rtl/>
          <w:lang w:bidi="ar-IQ"/>
        </w:rPr>
        <w:t>ذ</w:t>
      </w:r>
      <w:r w:rsidRPr="006F6B58">
        <w:rPr>
          <w:rFonts w:ascii="Simplified Arabic" w:hAnsi="Simplified Arabic" w:cs="Simplified Arabic"/>
          <w:sz w:val="28"/>
          <w:szCs w:val="28"/>
          <w:rtl/>
          <w:lang w:bidi="ar-IQ"/>
        </w:rPr>
        <w:t xml:space="preserve"> وفقا</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لبعض التقارير</w:t>
      </w:r>
      <w:r>
        <w:rPr>
          <w:rFonts w:ascii="Simplified Arabic" w:hAnsi="Simplified Arabic" w:cs="Simplified Arabic" w:hint="cs"/>
          <w:sz w:val="28"/>
          <w:szCs w:val="28"/>
          <w:rtl/>
          <w:lang w:bidi="ar-IQ"/>
        </w:rPr>
        <w:t xml:space="preserve"> الدولية</w:t>
      </w:r>
      <w:r w:rsidRPr="006F6B58">
        <w:rPr>
          <w:rFonts w:ascii="Simplified Arabic" w:hAnsi="Simplified Arabic" w:cs="Simplified Arabic"/>
          <w:sz w:val="28"/>
          <w:szCs w:val="28"/>
          <w:rtl/>
          <w:lang w:bidi="ar-IQ"/>
        </w:rPr>
        <w:t xml:space="preserve"> تشير إلى أن هذا التنظيم تقترب </w:t>
      </w:r>
      <w:r w:rsidRPr="006F6B58">
        <w:rPr>
          <w:rFonts w:ascii="Simplified Arabic" w:hAnsi="Simplified Arabic" w:cs="Simplified Arabic" w:hint="cs"/>
          <w:sz w:val="28"/>
          <w:szCs w:val="28"/>
          <w:rtl/>
          <w:lang w:bidi="ar-IQ"/>
        </w:rPr>
        <w:t>إيراداته</w:t>
      </w:r>
      <w:r w:rsidRPr="006F6B58">
        <w:rPr>
          <w:rFonts w:ascii="Simplified Arabic" w:hAnsi="Simplified Arabic" w:cs="Simplified Arabic"/>
          <w:sz w:val="28"/>
          <w:szCs w:val="28"/>
          <w:rtl/>
          <w:lang w:bidi="ar-IQ"/>
        </w:rPr>
        <w:t xml:space="preserve"> من (1</w:t>
      </w:r>
      <w:r>
        <w:rPr>
          <w:rFonts w:ascii="Simplified Arabic" w:hAnsi="Simplified Arabic" w:cs="Simplified Arabic" w:hint="cs"/>
          <w:sz w:val="28"/>
          <w:szCs w:val="28"/>
          <w:rtl/>
          <w:lang w:bidi="ar-IQ"/>
        </w:rPr>
        <w:t>_</w:t>
      </w:r>
      <w:r w:rsidRPr="006F6B58">
        <w:rPr>
          <w:rFonts w:ascii="Simplified Arabic" w:hAnsi="Simplified Arabic" w:cs="Simplified Arabic"/>
          <w:sz w:val="28"/>
          <w:szCs w:val="28"/>
          <w:rtl/>
          <w:lang w:bidi="ar-IQ"/>
        </w:rPr>
        <w:t>3) مليون دولار يوميا</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خلال عام 2014 والفائض في نهاية العام بلغ </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2</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مليار دولار أمريكي </w:t>
      </w:r>
      <w:r>
        <w:rPr>
          <w:rFonts w:ascii="Simplified Arabic" w:hAnsi="Simplified Arabic" w:cs="Simplified Arabic" w:hint="cs"/>
          <w:sz w:val="28"/>
          <w:szCs w:val="28"/>
          <w:rtl/>
          <w:lang w:bidi="ar-IQ"/>
        </w:rPr>
        <w:t>وقمة</w:t>
      </w:r>
      <w:r w:rsidRPr="006F6B58">
        <w:rPr>
          <w:rFonts w:ascii="Simplified Arabic" w:hAnsi="Simplified Arabic" w:cs="Simplified Arabic"/>
          <w:sz w:val="28"/>
          <w:szCs w:val="28"/>
          <w:rtl/>
          <w:lang w:bidi="ar-IQ"/>
        </w:rPr>
        <w:t xml:space="preserve"> النشاط المالي للتنظيم هو في (الموصل)</w:t>
      </w:r>
      <w:r>
        <w:rPr>
          <w:rFonts w:ascii="Simplified Arabic" w:hAnsi="Simplified Arabic" w:cs="Simplified Arabic" w:hint="cs"/>
          <w:sz w:val="28"/>
          <w:szCs w:val="28"/>
          <w:rtl/>
          <w:lang w:bidi="ar-IQ"/>
        </w:rPr>
        <w:t xml:space="preserve"> العراقية و (الرقة) السورية,</w:t>
      </w:r>
      <w:r w:rsidRPr="006F6B58">
        <w:rPr>
          <w:rFonts w:ascii="Simplified Arabic" w:hAnsi="Simplified Arabic" w:cs="Simplified Arabic"/>
          <w:sz w:val="28"/>
          <w:szCs w:val="28"/>
          <w:rtl/>
          <w:lang w:bidi="ar-IQ"/>
        </w:rPr>
        <w:t xml:space="preserve"> كما وصلت أصول</w:t>
      </w:r>
      <w:r>
        <w:rPr>
          <w:rFonts w:ascii="Simplified Arabic" w:hAnsi="Simplified Arabic" w:cs="Simplified Arabic" w:hint="cs"/>
          <w:sz w:val="28"/>
          <w:szCs w:val="28"/>
          <w:rtl/>
          <w:lang w:bidi="ar-IQ"/>
        </w:rPr>
        <w:t>ه</w:t>
      </w:r>
      <w:r w:rsidRPr="006F6B58">
        <w:rPr>
          <w:rFonts w:ascii="Simplified Arabic" w:hAnsi="Simplified Arabic" w:cs="Simplified Arabic"/>
          <w:sz w:val="28"/>
          <w:szCs w:val="28"/>
          <w:rtl/>
          <w:lang w:bidi="ar-IQ"/>
        </w:rPr>
        <w:t xml:space="preserve"> المالية إلى (875) مليون دولار جراء السيطرة على بعض المناطق العراقية ونهب المعدات</w:t>
      </w:r>
      <w:r>
        <w:rPr>
          <w:rFonts w:ascii="Simplified Arabic" w:hAnsi="Simplified Arabic" w:cs="Simplified Arabic" w:hint="cs"/>
          <w:sz w:val="28"/>
          <w:szCs w:val="28"/>
          <w:rtl/>
          <w:lang w:bidi="ar-IQ"/>
        </w:rPr>
        <w:t xml:space="preserve"> العسكرية</w:t>
      </w:r>
      <w:r w:rsidRPr="006F6B58">
        <w:rPr>
          <w:rFonts w:ascii="Simplified Arabic" w:hAnsi="Simplified Arabic" w:cs="Simplified Arabic"/>
          <w:sz w:val="28"/>
          <w:szCs w:val="28"/>
          <w:rtl/>
          <w:lang w:bidi="ar-IQ"/>
        </w:rPr>
        <w:t xml:space="preserve"> وبعض البنوك الحكومية , التي شكلت إضافة للتنظيم تقدر (1.5) مليار دولار منها (420) مليون نقدا , فضلا عن سيطرتها على ما يقارب (40%) من الأراضي الزراعية (زراعة القمح) في العراق</w:t>
      </w:r>
      <w:r>
        <w:rPr>
          <w:rFonts w:ascii="Simplified Arabic" w:hAnsi="Simplified Arabic" w:cs="Simplified Arabic" w:hint="cs"/>
          <w:sz w:val="28"/>
          <w:szCs w:val="28"/>
          <w:rtl/>
          <w:lang w:bidi="ar-IQ"/>
        </w:rPr>
        <w:t>، يستعرض هذا البحث نهج السياستين المالية والنقدية بعد عام 2003 ويسلط الضوء على الصدمتين (الامنية _ النفطية) منتصف عام 2014 من خلال عدة محاور وينهي البحث بحملة من الاستنتاجات والتوصيات.</w:t>
      </w:r>
    </w:p>
    <w:p w:rsidR="0096265D" w:rsidRDefault="0096265D" w:rsidP="0096265D">
      <w:pPr>
        <w:ind w:left="-2"/>
        <w:contextualSpacing/>
        <w:rPr>
          <w:rFonts w:ascii="Simplified Arabic" w:hAnsi="Simplified Arabic" w:cs="Simplified Arabic"/>
          <w:sz w:val="28"/>
          <w:szCs w:val="28"/>
          <w:rtl/>
          <w:lang w:bidi="ar-IQ"/>
        </w:rPr>
      </w:pPr>
    </w:p>
    <w:p w:rsidR="0096265D" w:rsidRDefault="0096265D" w:rsidP="0096265D">
      <w:pPr>
        <w:ind w:left="-2"/>
        <w:contextualSpacing/>
        <w:rPr>
          <w:rFonts w:ascii="Simplified Arabic" w:hAnsi="Simplified Arabic" w:cs="Simplified Arabic"/>
          <w:b/>
          <w:bCs/>
          <w:sz w:val="28"/>
          <w:szCs w:val="28"/>
          <w:u w:val="double"/>
          <w:rtl/>
          <w:lang w:bidi="ar-IQ"/>
        </w:rPr>
      </w:pPr>
      <w:r>
        <w:rPr>
          <w:rFonts w:ascii="Simplified Arabic" w:hAnsi="Simplified Arabic" w:cs="Simplified Arabic" w:hint="cs"/>
          <w:b/>
          <w:bCs/>
          <w:sz w:val="28"/>
          <w:szCs w:val="28"/>
          <w:u w:val="double"/>
          <w:rtl/>
          <w:lang w:bidi="ar-IQ"/>
        </w:rPr>
        <w:t>أهمية</w:t>
      </w:r>
      <w:r w:rsidRPr="0096265D">
        <w:rPr>
          <w:rFonts w:ascii="Simplified Arabic" w:hAnsi="Simplified Arabic" w:cs="Simplified Arabic" w:hint="cs"/>
          <w:b/>
          <w:bCs/>
          <w:sz w:val="28"/>
          <w:szCs w:val="28"/>
          <w:u w:val="double"/>
          <w:rtl/>
          <w:lang w:bidi="ar-IQ"/>
        </w:rPr>
        <w:t xml:space="preserve"> البحث</w:t>
      </w:r>
      <w:r w:rsidR="00692010">
        <w:rPr>
          <w:rFonts w:ascii="Simplified Arabic" w:hAnsi="Simplified Arabic" w:cs="Simplified Arabic" w:hint="cs"/>
          <w:b/>
          <w:bCs/>
          <w:sz w:val="28"/>
          <w:szCs w:val="28"/>
          <w:u w:val="double"/>
          <w:rtl/>
          <w:lang w:bidi="ar-IQ"/>
        </w:rPr>
        <w:t>:</w:t>
      </w:r>
    </w:p>
    <w:p w:rsidR="007321F3" w:rsidRDefault="0096265D" w:rsidP="0096265D">
      <w:pPr>
        <w:jc w:val="lowKashida"/>
        <w:rPr>
          <w:rFonts w:ascii="Simplified Arabic" w:hAnsi="Simplified Arabic" w:cs="Simplified Arabic"/>
          <w:sz w:val="28"/>
          <w:szCs w:val="28"/>
          <w:rtl/>
          <w:lang w:bidi="ar-IQ"/>
        </w:rPr>
      </w:pPr>
      <w:r w:rsidRPr="0096265D">
        <w:rPr>
          <w:rFonts w:ascii="Simplified Arabic" w:hAnsi="Simplified Arabic" w:cs="Simplified Arabic"/>
          <w:sz w:val="28"/>
          <w:szCs w:val="28"/>
          <w:rtl/>
          <w:lang w:bidi="ar-IQ"/>
        </w:rPr>
        <w:t xml:space="preserve">تتلخص أهمية البحث في محاولة لدراسة وتحليل </w:t>
      </w:r>
      <w:r>
        <w:rPr>
          <w:rFonts w:ascii="Simplified Arabic" w:hAnsi="Simplified Arabic" w:cs="Simplified Arabic" w:hint="cs"/>
          <w:sz w:val="28"/>
          <w:szCs w:val="28"/>
          <w:rtl/>
          <w:lang w:bidi="ar-IQ"/>
        </w:rPr>
        <w:t>نهج</w:t>
      </w:r>
      <w:r w:rsidRPr="0096265D">
        <w:rPr>
          <w:rFonts w:ascii="Simplified Arabic" w:hAnsi="Simplified Arabic" w:cs="Simplified Arabic"/>
          <w:sz w:val="28"/>
          <w:szCs w:val="28"/>
          <w:rtl/>
          <w:lang w:bidi="ar-IQ"/>
        </w:rPr>
        <w:t xml:space="preserve"> السياستين المالية والنقدية في </w:t>
      </w:r>
      <w:r>
        <w:rPr>
          <w:rFonts w:ascii="Simplified Arabic" w:hAnsi="Simplified Arabic" w:cs="Simplified Arabic" w:hint="cs"/>
          <w:sz w:val="28"/>
          <w:szCs w:val="28"/>
          <w:rtl/>
          <w:lang w:bidi="ar-IQ"/>
        </w:rPr>
        <w:t xml:space="preserve">ظل الصدمتين (الامنية_ النفطية) وبيان اثرهما على الاداء الاقتصادي </w:t>
      </w:r>
      <w:r w:rsidR="007321F3">
        <w:rPr>
          <w:rFonts w:ascii="Simplified Arabic" w:hAnsi="Simplified Arabic" w:cs="Simplified Arabic" w:hint="cs"/>
          <w:sz w:val="28"/>
          <w:szCs w:val="28"/>
          <w:rtl/>
          <w:lang w:bidi="ar-IQ"/>
        </w:rPr>
        <w:t>في ظل انحسار المورد النفطي والانفاق العسكري</w:t>
      </w:r>
      <w:r w:rsidR="00F469FD">
        <w:rPr>
          <w:rFonts w:ascii="Simplified Arabic" w:hAnsi="Simplified Arabic" w:cs="Simplified Arabic" w:hint="cs"/>
          <w:sz w:val="28"/>
          <w:szCs w:val="28"/>
          <w:rtl/>
          <w:lang w:bidi="ar-IQ"/>
        </w:rPr>
        <w:t xml:space="preserve"> الضخم</w:t>
      </w:r>
      <w:r w:rsidR="007321F3">
        <w:rPr>
          <w:rFonts w:ascii="Simplified Arabic" w:hAnsi="Simplified Arabic" w:cs="Simplified Arabic" w:hint="cs"/>
          <w:sz w:val="28"/>
          <w:szCs w:val="28"/>
          <w:rtl/>
          <w:lang w:bidi="ar-IQ"/>
        </w:rPr>
        <w:t xml:space="preserve"> لديمومة المواجهة مع التنظيم الارهابي ما يسمى بـ (داعش).</w:t>
      </w:r>
    </w:p>
    <w:p w:rsidR="00692010" w:rsidRDefault="00692010" w:rsidP="0096265D">
      <w:pPr>
        <w:jc w:val="lowKashida"/>
        <w:rPr>
          <w:rFonts w:ascii="Simplified Arabic" w:hAnsi="Simplified Arabic" w:cs="Simplified Arabic"/>
          <w:sz w:val="28"/>
          <w:szCs w:val="28"/>
          <w:rtl/>
          <w:lang w:bidi="ar-IQ"/>
        </w:rPr>
      </w:pPr>
    </w:p>
    <w:p w:rsidR="007321F3" w:rsidRDefault="007321F3" w:rsidP="0096265D">
      <w:pPr>
        <w:jc w:val="lowKashida"/>
        <w:rPr>
          <w:rFonts w:ascii="Simplified Arabic" w:hAnsi="Simplified Arabic" w:cs="Simplified Arabic"/>
          <w:b/>
          <w:bCs/>
          <w:sz w:val="28"/>
          <w:szCs w:val="28"/>
          <w:u w:val="double"/>
          <w:rtl/>
          <w:lang w:bidi="ar-IQ"/>
        </w:rPr>
      </w:pPr>
      <w:r w:rsidRPr="007321F3">
        <w:rPr>
          <w:rFonts w:ascii="Simplified Arabic" w:hAnsi="Simplified Arabic" w:cs="Simplified Arabic" w:hint="cs"/>
          <w:b/>
          <w:bCs/>
          <w:sz w:val="28"/>
          <w:szCs w:val="28"/>
          <w:u w:val="double"/>
          <w:rtl/>
          <w:lang w:bidi="ar-IQ"/>
        </w:rPr>
        <w:t>مشكلة البحث</w:t>
      </w:r>
      <w:r w:rsidR="00692010">
        <w:rPr>
          <w:rFonts w:ascii="Simplified Arabic" w:hAnsi="Simplified Arabic" w:cs="Simplified Arabic" w:hint="cs"/>
          <w:b/>
          <w:bCs/>
          <w:sz w:val="28"/>
          <w:szCs w:val="28"/>
          <w:u w:val="double"/>
          <w:rtl/>
          <w:lang w:bidi="ar-IQ"/>
        </w:rPr>
        <w:t>:</w:t>
      </w:r>
      <w:r w:rsidRPr="007321F3">
        <w:rPr>
          <w:rFonts w:ascii="Simplified Arabic" w:hAnsi="Simplified Arabic" w:cs="Simplified Arabic" w:hint="cs"/>
          <w:b/>
          <w:bCs/>
          <w:sz w:val="28"/>
          <w:szCs w:val="28"/>
          <w:u w:val="double"/>
          <w:rtl/>
          <w:lang w:bidi="ar-IQ"/>
        </w:rPr>
        <w:t xml:space="preserve"> </w:t>
      </w:r>
    </w:p>
    <w:p w:rsidR="008F1DBF" w:rsidRDefault="007321F3" w:rsidP="000E4283">
      <w:pPr>
        <w:jc w:val="lowKashida"/>
        <w:rPr>
          <w:rFonts w:ascii="Simplified Arabic" w:hAnsi="Simplified Arabic" w:cs="Simplified Arabic"/>
          <w:sz w:val="28"/>
          <w:szCs w:val="28"/>
          <w:rtl/>
          <w:lang w:bidi="ar-IQ"/>
        </w:rPr>
      </w:pPr>
      <w:r w:rsidRPr="007321F3">
        <w:rPr>
          <w:rFonts w:ascii="Simplified Arabic" w:hAnsi="Simplified Arabic" w:cs="Simplified Arabic" w:hint="cs"/>
          <w:sz w:val="28"/>
          <w:szCs w:val="28"/>
          <w:rtl/>
          <w:lang w:bidi="ar-IQ"/>
        </w:rPr>
        <w:t>تتجسد مشكلة البحث</w:t>
      </w:r>
      <w:r w:rsidR="000E4283">
        <w:rPr>
          <w:rFonts w:ascii="Simplified Arabic" w:hAnsi="Simplified Arabic" w:cs="Simplified Arabic" w:hint="cs"/>
          <w:sz w:val="28"/>
          <w:szCs w:val="28"/>
          <w:rtl/>
          <w:lang w:bidi="ar-IQ"/>
        </w:rPr>
        <w:t xml:space="preserve"> في الاثر السلبي جراء انخفاض اسعار النفط متزامناً مع الانهيار الامني الذي راكم من الاعباء المالية على السياستين المالية والنقدية</w:t>
      </w:r>
      <w:r w:rsidR="008F1DBF">
        <w:rPr>
          <w:rFonts w:ascii="Simplified Arabic" w:hAnsi="Simplified Arabic" w:cs="Simplified Arabic" w:hint="cs"/>
          <w:sz w:val="28"/>
          <w:szCs w:val="28"/>
          <w:rtl/>
          <w:lang w:bidi="ar-IQ"/>
        </w:rPr>
        <w:t>.</w:t>
      </w:r>
    </w:p>
    <w:p w:rsidR="00692010" w:rsidRDefault="00692010" w:rsidP="000E4283">
      <w:pPr>
        <w:jc w:val="lowKashida"/>
        <w:rPr>
          <w:rFonts w:ascii="Simplified Arabic" w:hAnsi="Simplified Arabic" w:cs="Simplified Arabic"/>
          <w:sz w:val="28"/>
          <w:szCs w:val="28"/>
          <w:rtl/>
          <w:lang w:bidi="ar-IQ"/>
        </w:rPr>
      </w:pPr>
    </w:p>
    <w:p w:rsidR="00692010" w:rsidRPr="008F1DBF" w:rsidRDefault="008F1DBF" w:rsidP="00692010">
      <w:pPr>
        <w:jc w:val="lowKashida"/>
        <w:rPr>
          <w:rFonts w:ascii="Simplified Arabic" w:hAnsi="Simplified Arabic" w:cs="Simplified Arabic"/>
          <w:b/>
          <w:bCs/>
          <w:sz w:val="28"/>
          <w:szCs w:val="28"/>
          <w:u w:val="double"/>
          <w:rtl/>
          <w:lang w:bidi="ar-IQ"/>
        </w:rPr>
      </w:pPr>
      <w:r w:rsidRPr="008F1DBF">
        <w:rPr>
          <w:rFonts w:ascii="Simplified Arabic" w:hAnsi="Simplified Arabic" w:cs="Simplified Arabic" w:hint="cs"/>
          <w:b/>
          <w:bCs/>
          <w:sz w:val="28"/>
          <w:szCs w:val="28"/>
          <w:u w:val="double"/>
          <w:rtl/>
          <w:lang w:bidi="ar-IQ"/>
        </w:rPr>
        <w:t>فرضية البحث</w:t>
      </w:r>
      <w:r w:rsidR="00692010">
        <w:rPr>
          <w:rFonts w:ascii="Simplified Arabic" w:hAnsi="Simplified Arabic" w:cs="Simplified Arabic" w:hint="cs"/>
          <w:b/>
          <w:bCs/>
          <w:sz w:val="28"/>
          <w:szCs w:val="28"/>
          <w:u w:val="double"/>
          <w:rtl/>
          <w:lang w:bidi="ar-IQ"/>
        </w:rPr>
        <w:t>:</w:t>
      </w:r>
    </w:p>
    <w:p w:rsidR="008F1DBF" w:rsidRDefault="008F1DBF" w:rsidP="000E4283">
      <w:pPr>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ينطلق البحث من فرضية مفادها ان الصدمتين الامنية والنفطية منتصف عام 2014 راكمت من الاعباء المالية على السياستين المالية والنقدية واجبرتها على اتخاذ اجراءات تقشفية لغرض توفير موارد مالية بعيداً عن المورد النفطي.</w:t>
      </w:r>
      <w:r w:rsidR="000E4283">
        <w:rPr>
          <w:rFonts w:ascii="Simplified Arabic" w:hAnsi="Simplified Arabic" w:cs="Simplified Arabic" w:hint="cs"/>
          <w:sz w:val="28"/>
          <w:szCs w:val="28"/>
          <w:rtl/>
          <w:lang w:bidi="ar-IQ"/>
        </w:rPr>
        <w:t xml:space="preserve"> </w:t>
      </w:r>
    </w:p>
    <w:p w:rsidR="00692010" w:rsidRDefault="00692010" w:rsidP="000E4283">
      <w:pPr>
        <w:jc w:val="lowKashida"/>
        <w:rPr>
          <w:rFonts w:ascii="Simplified Arabic" w:hAnsi="Simplified Arabic" w:cs="Simplified Arabic"/>
          <w:sz w:val="28"/>
          <w:szCs w:val="28"/>
          <w:rtl/>
          <w:lang w:bidi="ar-IQ"/>
        </w:rPr>
      </w:pPr>
    </w:p>
    <w:p w:rsidR="00692010" w:rsidRDefault="00692010" w:rsidP="000E4283">
      <w:pPr>
        <w:jc w:val="lowKashida"/>
        <w:rPr>
          <w:rFonts w:ascii="Simplified Arabic" w:hAnsi="Simplified Arabic" w:cs="Simplified Arabic"/>
          <w:sz w:val="28"/>
          <w:szCs w:val="28"/>
          <w:rtl/>
          <w:lang w:bidi="ar-IQ"/>
        </w:rPr>
      </w:pPr>
    </w:p>
    <w:p w:rsidR="00692010" w:rsidRPr="008F1DBF" w:rsidRDefault="008F1DBF" w:rsidP="00692010">
      <w:pPr>
        <w:jc w:val="lowKashida"/>
        <w:rPr>
          <w:rFonts w:ascii="Simplified Arabic" w:hAnsi="Simplified Arabic" w:cs="Simplified Arabic"/>
          <w:b/>
          <w:bCs/>
          <w:sz w:val="28"/>
          <w:szCs w:val="28"/>
          <w:u w:val="double"/>
          <w:rtl/>
          <w:lang w:bidi="ar-IQ"/>
        </w:rPr>
      </w:pPr>
      <w:r w:rsidRPr="008F1DBF">
        <w:rPr>
          <w:rFonts w:ascii="Simplified Arabic" w:hAnsi="Simplified Arabic" w:cs="Simplified Arabic" w:hint="cs"/>
          <w:b/>
          <w:bCs/>
          <w:sz w:val="28"/>
          <w:szCs w:val="28"/>
          <w:u w:val="double"/>
          <w:rtl/>
          <w:lang w:bidi="ar-IQ"/>
        </w:rPr>
        <w:t>هدف البحث</w:t>
      </w:r>
      <w:r w:rsidR="00692010">
        <w:rPr>
          <w:rFonts w:ascii="Simplified Arabic" w:hAnsi="Simplified Arabic" w:cs="Simplified Arabic" w:hint="cs"/>
          <w:b/>
          <w:bCs/>
          <w:sz w:val="28"/>
          <w:szCs w:val="28"/>
          <w:u w:val="double"/>
          <w:rtl/>
          <w:lang w:bidi="ar-IQ"/>
        </w:rPr>
        <w:t>:</w:t>
      </w:r>
    </w:p>
    <w:p w:rsidR="008F1DBF" w:rsidRDefault="008F1DBF" w:rsidP="008F1DBF">
      <w:pPr>
        <w:jc w:val="lowKashida"/>
        <w:rPr>
          <w:rFonts w:ascii="Simplified Arabic" w:hAnsi="Simplified Arabic" w:cs="Simplified Arabic"/>
          <w:b/>
          <w:bCs/>
          <w:sz w:val="28"/>
          <w:szCs w:val="28"/>
          <w:u w:val="double"/>
          <w:rtl/>
          <w:lang w:bidi="ar-IQ"/>
        </w:rPr>
      </w:pPr>
      <w:r>
        <w:rPr>
          <w:rFonts w:ascii="Simplified Arabic" w:hAnsi="Simplified Arabic" w:cs="Simplified Arabic" w:hint="cs"/>
          <w:sz w:val="28"/>
          <w:szCs w:val="28"/>
          <w:rtl/>
          <w:lang w:bidi="ar-IQ"/>
        </w:rPr>
        <w:t>يهدف البحث الى بيان الاثر المالي للصدمتين "الامنية _ النفطية" على نهج السياستين المالية والنقدية، وبيان الكلفة الاقتصادية التي تسبب بها ما يعرف بـ تنظيم (داعش) في الاقتصاد العراقي.</w:t>
      </w:r>
      <w:r w:rsidR="000E4283">
        <w:rPr>
          <w:rFonts w:ascii="Simplified Arabic" w:hAnsi="Simplified Arabic" w:cs="Simplified Arabic" w:hint="cs"/>
          <w:sz w:val="28"/>
          <w:szCs w:val="28"/>
          <w:rtl/>
          <w:lang w:bidi="ar-IQ"/>
        </w:rPr>
        <w:t xml:space="preserve"> </w:t>
      </w:r>
      <w:r w:rsidR="007321F3">
        <w:rPr>
          <w:rFonts w:ascii="Simplified Arabic" w:hAnsi="Simplified Arabic" w:cs="Simplified Arabic" w:hint="cs"/>
          <w:b/>
          <w:bCs/>
          <w:sz w:val="28"/>
          <w:szCs w:val="28"/>
          <w:u w:val="double"/>
          <w:rtl/>
          <w:lang w:bidi="ar-IQ"/>
        </w:rPr>
        <w:t xml:space="preserve"> </w:t>
      </w:r>
    </w:p>
    <w:p w:rsidR="00B44CC2" w:rsidRDefault="00B44CC2" w:rsidP="008F1DBF">
      <w:pPr>
        <w:jc w:val="lowKashida"/>
        <w:rPr>
          <w:rFonts w:ascii="Simplified Arabic" w:hAnsi="Simplified Arabic" w:cs="Simplified Arabic"/>
          <w:b/>
          <w:bCs/>
          <w:sz w:val="28"/>
          <w:szCs w:val="28"/>
          <w:u w:val="double"/>
          <w:rtl/>
          <w:lang w:bidi="ar-IQ"/>
        </w:rPr>
      </w:pPr>
    </w:p>
    <w:p w:rsidR="00B44CC2" w:rsidRPr="00B44CC2" w:rsidRDefault="00B44CC2" w:rsidP="00B44CC2">
      <w:pPr>
        <w:pStyle w:val="a7"/>
        <w:ind w:left="-58"/>
        <w:jc w:val="lowKashida"/>
        <w:rPr>
          <w:rFonts w:ascii="Simplified Arabic" w:hAnsi="Simplified Arabic" w:cs="Simplified Arabic"/>
          <w:b/>
          <w:bCs/>
          <w:sz w:val="28"/>
          <w:szCs w:val="28"/>
          <w:u w:val="double"/>
          <w:rtl/>
          <w:lang w:bidi="ar-IQ"/>
        </w:rPr>
      </w:pPr>
      <w:r w:rsidRPr="00B44CC2">
        <w:rPr>
          <w:rFonts w:ascii="Simplified Arabic" w:hAnsi="Simplified Arabic" w:cs="Simplified Arabic"/>
          <w:b/>
          <w:bCs/>
          <w:sz w:val="28"/>
          <w:szCs w:val="28"/>
          <w:u w:val="double"/>
          <w:rtl/>
          <w:lang w:bidi="ar-IQ"/>
        </w:rPr>
        <w:t>منهج البحث:</w:t>
      </w:r>
    </w:p>
    <w:p w:rsidR="00692010" w:rsidRDefault="00B44CC2" w:rsidP="00BB29D8">
      <w:pPr>
        <w:pStyle w:val="a7"/>
        <w:ind w:left="-58"/>
        <w:jc w:val="lowKashida"/>
        <w:rPr>
          <w:rFonts w:ascii="Simplified Arabic" w:hAnsi="Simplified Arabic" w:cs="Simplified Arabic"/>
          <w:sz w:val="28"/>
          <w:szCs w:val="28"/>
          <w:rtl/>
          <w:lang w:bidi="ar-IQ"/>
        </w:rPr>
      </w:pPr>
      <w:r w:rsidRPr="00B44CC2">
        <w:rPr>
          <w:rFonts w:ascii="Simplified Arabic" w:hAnsi="Simplified Arabic" w:cs="Simplified Arabic"/>
          <w:sz w:val="28"/>
          <w:szCs w:val="28"/>
          <w:rtl/>
          <w:lang w:bidi="ar-IQ"/>
        </w:rPr>
        <w:t>بغية التوصل لنتائج رصينة تخدم البحث سيتم الاستعانة بأسلوب التحليل الوصفي لغرض إثبات فرضية البحث.</w:t>
      </w:r>
    </w:p>
    <w:p w:rsidR="00B44CC2" w:rsidRDefault="00B44CC2" w:rsidP="00BB29D8">
      <w:pPr>
        <w:pStyle w:val="a7"/>
        <w:ind w:left="-58"/>
        <w:jc w:val="lowKashida"/>
        <w:rPr>
          <w:rFonts w:ascii="Simplified Arabic" w:hAnsi="Simplified Arabic" w:cs="Simplified Arabic"/>
          <w:sz w:val="28"/>
          <w:szCs w:val="28"/>
          <w:rtl/>
          <w:lang w:bidi="ar-IQ"/>
        </w:rPr>
      </w:pPr>
      <w:r w:rsidRPr="00B44CC2">
        <w:rPr>
          <w:rFonts w:ascii="Simplified Arabic" w:hAnsi="Simplified Arabic" w:cs="Simplified Arabic"/>
          <w:sz w:val="28"/>
          <w:szCs w:val="28"/>
          <w:rtl/>
          <w:lang w:bidi="ar-IQ"/>
        </w:rPr>
        <w:t xml:space="preserve"> </w:t>
      </w:r>
    </w:p>
    <w:p w:rsidR="00BB29D8" w:rsidRPr="00BB29D8" w:rsidRDefault="00BB29D8" w:rsidP="00BB29D8">
      <w:pPr>
        <w:pStyle w:val="a7"/>
        <w:ind w:left="-58"/>
        <w:jc w:val="lowKashida"/>
        <w:rPr>
          <w:rFonts w:ascii="Simplified Arabic" w:hAnsi="Simplified Arabic" w:cs="Simplified Arabic"/>
          <w:b/>
          <w:bCs/>
          <w:sz w:val="28"/>
          <w:szCs w:val="28"/>
          <w:u w:val="double"/>
          <w:rtl/>
          <w:lang w:bidi="ar-IQ"/>
        </w:rPr>
      </w:pPr>
      <w:r w:rsidRPr="00BB29D8">
        <w:rPr>
          <w:rFonts w:ascii="Simplified Arabic" w:hAnsi="Simplified Arabic" w:cs="Simplified Arabic"/>
          <w:b/>
          <w:bCs/>
          <w:sz w:val="28"/>
          <w:szCs w:val="28"/>
          <w:u w:val="double"/>
          <w:rtl/>
          <w:lang w:bidi="ar-IQ"/>
        </w:rPr>
        <w:t xml:space="preserve">حدود البحث: </w:t>
      </w:r>
    </w:p>
    <w:p w:rsidR="00BB29D8" w:rsidRPr="00BB29D8" w:rsidRDefault="00BB29D8" w:rsidP="00BB29D8">
      <w:pPr>
        <w:pStyle w:val="a7"/>
        <w:ind w:left="-58"/>
        <w:jc w:val="lowKashida"/>
        <w:rPr>
          <w:rFonts w:ascii="Simplified Arabic" w:hAnsi="Simplified Arabic" w:cs="Simplified Arabic"/>
          <w:sz w:val="28"/>
          <w:szCs w:val="28"/>
          <w:rtl/>
          <w:lang w:bidi="ar-IQ"/>
        </w:rPr>
      </w:pPr>
      <w:r w:rsidRPr="00BB29D8">
        <w:rPr>
          <w:rFonts w:ascii="Simplified Arabic" w:hAnsi="Simplified Arabic" w:cs="Simplified Arabic"/>
          <w:sz w:val="28"/>
          <w:szCs w:val="28"/>
          <w:rtl/>
          <w:lang w:bidi="ar-IQ"/>
        </w:rPr>
        <w:t>الحدود المكانية: الاقتصاد العراقي.</w:t>
      </w:r>
    </w:p>
    <w:p w:rsidR="00BB29D8" w:rsidRDefault="00BB29D8" w:rsidP="00BB29D8">
      <w:pPr>
        <w:pStyle w:val="a7"/>
        <w:ind w:left="-58"/>
        <w:jc w:val="lowKashida"/>
        <w:rPr>
          <w:rFonts w:ascii="Simplified Arabic" w:hAnsi="Simplified Arabic" w:cs="Simplified Arabic"/>
          <w:sz w:val="28"/>
          <w:szCs w:val="28"/>
          <w:rtl/>
          <w:lang w:bidi="ar-IQ"/>
        </w:rPr>
      </w:pPr>
      <w:r w:rsidRPr="00BB29D8">
        <w:rPr>
          <w:rFonts w:ascii="Simplified Arabic" w:hAnsi="Simplified Arabic" w:cs="Simplified Arabic"/>
          <w:sz w:val="28"/>
          <w:szCs w:val="28"/>
          <w:rtl/>
          <w:lang w:bidi="ar-IQ"/>
        </w:rPr>
        <w:t>الحدود الزمنية: (</w:t>
      </w:r>
      <w:r w:rsidRPr="00BB29D8">
        <w:rPr>
          <w:rFonts w:ascii="Simplified Arabic" w:hAnsi="Simplified Arabic" w:cs="Simplified Arabic" w:hint="cs"/>
          <w:sz w:val="28"/>
          <w:szCs w:val="28"/>
          <w:rtl/>
          <w:lang w:bidi="ar-IQ"/>
        </w:rPr>
        <w:t>2003</w:t>
      </w:r>
      <w:r w:rsidRPr="00BB29D8">
        <w:rPr>
          <w:rFonts w:ascii="Simplified Arabic" w:hAnsi="Simplified Arabic" w:cs="Simplified Arabic"/>
          <w:sz w:val="28"/>
          <w:szCs w:val="28"/>
          <w:rtl/>
          <w:lang w:bidi="ar-IQ"/>
        </w:rPr>
        <w:t>– 2015 ).</w:t>
      </w:r>
    </w:p>
    <w:p w:rsidR="00692010" w:rsidRPr="00BB29D8" w:rsidRDefault="00692010" w:rsidP="00BB29D8">
      <w:pPr>
        <w:pStyle w:val="a7"/>
        <w:ind w:left="-58"/>
        <w:jc w:val="lowKashida"/>
        <w:rPr>
          <w:rFonts w:ascii="Simplified Arabic" w:hAnsi="Simplified Arabic" w:cs="Simplified Arabic"/>
          <w:sz w:val="28"/>
          <w:szCs w:val="28"/>
          <w:rtl/>
          <w:lang w:bidi="ar-IQ"/>
        </w:rPr>
      </w:pPr>
    </w:p>
    <w:p w:rsidR="00BB29D8" w:rsidRPr="00BB29D8" w:rsidRDefault="00692010" w:rsidP="00692010">
      <w:pPr>
        <w:jc w:val="lowKashida"/>
        <w:rPr>
          <w:rFonts w:ascii="Simplified Arabic" w:hAnsi="Simplified Arabic" w:cs="Simplified Arabic"/>
          <w:b/>
          <w:bCs/>
          <w:sz w:val="28"/>
          <w:szCs w:val="28"/>
          <w:u w:val="double"/>
          <w:rtl/>
          <w:lang w:bidi="ar-IQ"/>
        </w:rPr>
      </w:pPr>
      <w:r>
        <w:rPr>
          <w:rFonts w:ascii="Simplified Arabic" w:hAnsi="Simplified Arabic" w:cs="Simplified Arabic" w:hint="cs"/>
          <w:b/>
          <w:bCs/>
          <w:sz w:val="28"/>
          <w:szCs w:val="28"/>
          <w:u w:val="double"/>
          <w:rtl/>
          <w:lang w:bidi="ar-IQ"/>
        </w:rPr>
        <w:t>هيكلية البحث:</w:t>
      </w:r>
    </w:p>
    <w:p w:rsidR="00BB29D8" w:rsidRPr="00BB29D8" w:rsidRDefault="00BB29D8" w:rsidP="00BB29D8">
      <w:pPr>
        <w:pStyle w:val="a7"/>
        <w:ind w:left="-58"/>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من اجل تسليط الضوء على المتغيرات الرئيسة في موضوع البحث تم تقسيم البحث الى محاورين رئيسيين ، تمثل المحور الاول بـ "</w:t>
      </w:r>
      <w:r w:rsidRPr="00BB29D8">
        <w:rPr>
          <w:rFonts w:ascii="Simplified Arabic" w:hAnsi="Simplified Arabic" w:cs="Simplified Arabic"/>
          <w:b/>
          <w:bCs/>
          <w:sz w:val="28"/>
          <w:szCs w:val="28"/>
          <w:rtl/>
          <w:lang w:bidi="ar-IQ"/>
        </w:rPr>
        <w:t xml:space="preserve"> </w:t>
      </w:r>
      <w:r w:rsidRPr="00BB29D8">
        <w:rPr>
          <w:rFonts w:ascii="Simplified Arabic" w:hAnsi="Simplified Arabic" w:cs="Simplified Arabic"/>
          <w:sz w:val="28"/>
          <w:szCs w:val="28"/>
          <w:rtl/>
          <w:lang w:bidi="ar-IQ"/>
        </w:rPr>
        <w:t>الأطر المؤسسية والتشريعية المحددة للتفاعل بين السياستين المالية و النقدية</w:t>
      </w:r>
      <w:r>
        <w:rPr>
          <w:rFonts w:ascii="Simplified Arabic" w:hAnsi="Simplified Arabic" w:cs="Simplified Arabic" w:hint="cs"/>
          <w:sz w:val="28"/>
          <w:szCs w:val="28"/>
          <w:rtl/>
          <w:lang w:bidi="ar-IQ"/>
        </w:rPr>
        <w:t>". في حين تناول المحور الثاني "</w:t>
      </w:r>
      <w:r w:rsidRPr="00BB29D8">
        <w:rPr>
          <w:rFonts w:ascii="Simplified Arabic" w:hAnsi="Simplified Arabic" w:cs="Simplified Arabic"/>
          <w:b/>
          <w:bCs/>
          <w:sz w:val="28"/>
          <w:szCs w:val="28"/>
          <w:rtl/>
          <w:lang w:bidi="ar-IQ"/>
        </w:rPr>
        <w:t xml:space="preserve"> </w:t>
      </w:r>
      <w:r w:rsidRPr="00BB29D8">
        <w:rPr>
          <w:rFonts w:ascii="Simplified Arabic" w:hAnsi="Simplified Arabic" w:cs="Simplified Arabic"/>
          <w:sz w:val="28"/>
          <w:szCs w:val="28"/>
          <w:rtl/>
          <w:lang w:bidi="ar-IQ"/>
        </w:rPr>
        <w:t>السياستين المالية والنقدية وعقبات النم</w:t>
      </w:r>
      <w:r w:rsidRPr="00BB29D8">
        <w:rPr>
          <w:rFonts w:ascii="Simplified Arabic" w:hAnsi="Simplified Arabic" w:cs="Simplified Arabic" w:hint="cs"/>
          <w:sz w:val="28"/>
          <w:szCs w:val="28"/>
          <w:rtl/>
          <w:lang w:bidi="ar-IQ"/>
        </w:rPr>
        <w:t>ــــ</w:t>
      </w:r>
      <w:r w:rsidRPr="00BB29D8">
        <w:rPr>
          <w:rFonts w:ascii="Simplified Arabic" w:hAnsi="Simplified Arabic" w:cs="Simplified Arabic"/>
          <w:sz w:val="28"/>
          <w:szCs w:val="28"/>
          <w:rtl/>
          <w:lang w:bidi="ar-IQ"/>
        </w:rPr>
        <w:t>و والت</w:t>
      </w:r>
      <w:r w:rsidRPr="00BB29D8">
        <w:rPr>
          <w:rFonts w:ascii="Simplified Arabic" w:hAnsi="Simplified Arabic" w:cs="Simplified Arabic" w:hint="cs"/>
          <w:sz w:val="28"/>
          <w:szCs w:val="28"/>
          <w:rtl/>
          <w:lang w:bidi="ar-IQ"/>
        </w:rPr>
        <w:t>ــــ</w:t>
      </w:r>
      <w:r w:rsidRPr="00BB29D8">
        <w:rPr>
          <w:rFonts w:ascii="Simplified Arabic" w:hAnsi="Simplified Arabic" w:cs="Simplified Arabic"/>
          <w:sz w:val="28"/>
          <w:szCs w:val="28"/>
          <w:rtl/>
          <w:lang w:bidi="ar-IQ"/>
        </w:rPr>
        <w:t>وازن الاقتص</w:t>
      </w:r>
      <w:r w:rsidRPr="00BB29D8">
        <w:rPr>
          <w:rFonts w:ascii="Simplified Arabic" w:hAnsi="Simplified Arabic" w:cs="Simplified Arabic" w:hint="cs"/>
          <w:sz w:val="28"/>
          <w:szCs w:val="28"/>
          <w:rtl/>
          <w:lang w:bidi="ar-IQ"/>
        </w:rPr>
        <w:t>ـــــ</w:t>
      </w:r>
      <w:r w:rsidRPr="00BB29D8">
        <w:rPr>
          <w:rFonts w:ascii="Simplified Arabic" w:hAnsi="Simplified Arabic" w:cs="Simplified Arabic"/>
          <w:sz w:val="28"/>
          <w:szCs w:val="28"/>
          <w:rtl/>
          <w:lang w:bidi="ar-IQ"/>
        </w:rPr>
        <w:t>ادي</w:t>
      </w:r>
      <w:r w:rsidRPr="00BB29D8">
        <w:rPr>
          <w:rFonts w:ascii="Simplified Arabic" w:hAnsi="Simplified Arabic" w:cs="Simplified Arabic" w:hint="cs"/>
          <w:sz w:val="28"/>
          <w:szCs w:val="28"/>
          <w:rtl/>
          <w:lang w:bidi="ar-IQ"/>
        </w:rPr>
        <w:t xml:space="preserve"> في ظـــــل الصدمتين (الأمـــنيــة_ الــنفطية)</w:t>
      </w:r>
      <w:r>
        <w:rPr>
          <w:rFonts w:ascii="Simplified Arabic" w:hAnsi="Simplified Arabic" w:cs="Simplified Arabic" w:hint="cs"/>
          <w:sz w:val="28"/>
          <w:szCs w:val="28"/>
          <w:rtl/>
          <w:lang w:bidi="ar-IQ"/>
        </w:rPr>
        <w:t xml:space="preserve">". </w:t>
      </w:r>
      <w:r w:rsidRPr="00BB29D8">
        <w:rPr>
          <w:rFonts w:ascii="Simplified Arabic" w:hAnsi="Simplified Arabic" w:cs="Simplified Arabic" w:hint="cs"/>
          <w:sz w:val="28"/>
          <w:szCs w:val="28"/>
          <w:rtl/>
          <w:lang w:bidi="ar-IQ"/>
        </w:rPr>
        <w:t xml:space="preserve"> </w:t>
      </w:r>
    </w:p>
    <w:p w:rsidR="0096265D" w:rsidRPr="007321F3" w:rsidRDefault="0096265D" w:rsidP="008F1DBF">
      <w:pPr>
        <w:jc w:val="lowKashida"/>
        <w:rPr>
          <w:rFonts w:ascii="Simplified Arabic" w:hAnsi="Simplified Arabic" w:cs="Simplified Arabic"/>
          <w:b/>
          <w:bCs/>
          <w:sz w:val="28"/>
          <w:szCs w:val="28"/>
          <w:u w:val="double"/>
          <w:lang w:bidi="ar-IQ"/>
        </w:rPr>
      </w:pPr>
      <w:r w:rsidRPr="007321F3">
        <w:rPr>
          <w:rFonts w:ascii="Simplified Arabic" w:hAnsi="Simplified Arabic" w:cs="Simplified Arabic" w:hint="cs"/>
          <w:b/>
          <w:bCs/>
          <w:sz w:val="28"/>
          <w:szCs w:val="28"/>
          <w:u w:val="double"/>
          <w:rtl/>
          <w:lang w:bidi="ar-IQ"/>
        </w:rPr>
        <w:t xml:space="preserve">  </w:t>
      </w:r>
    </w:p>
    <w:p w:rsidR="0096265D" w:rsidRPr="0096265D" w:rsidRDefault="0096265D" w:rsidP="0096265D">
      <w:pPr>
        <w:ind w:left="-2"/>
        <w:contextualSpacing/>
        <w:rPr>
          <w:rFonts w:ascii="Simplified Arabic" w:hAnsi="Simplified Arabic" w:cs="Simplified Arabic"/>
          <w:b/>
          <w:bCs/>
          <w:sz w:val="28"/>
          <w:szCs w:val="28"/>
          <w:u w:val="double"/>
          <w:rtl/>
          <w:lang w:bidi="ar-IQ"/>
        </w:rPr>
      </w:pPr>
    </w:p>
    <w:p w:rsidR="0096265D" w:rsidRPr="0096265D" w:rsidRDefault="0096265D" w:rsidP="0096265D">
      <w:pPr>
        <w:ind w:left="-2"/>
        <w:contextualSpacing/>
        <w:rPr>
          <w:rFonts w:ascii="Simplified Arabic" w:hAnsi="Simplified Arabic" w:cs="Simplified Arabic"/>
          <w:sz w:val="28"/>
          <w:szCs w:val="28"/>
          <w:rtl/>
          <w:lang w:bidi="ar-IQ"/>
        </w:rPr>
      </w:pPr>
    </w:p>
    <w:p w:rsidR="0096265D" w:rsidRDefault="0096265D" w:rsidP="0096265D">
      <w:pPr>
        <w:ind w:left="-2"/>
        <w:contextualSpacing/>
        <w:rPr>
          <w:rFonts w:ascii="Simplified Arabic" w:hAnsi="Simplified Arabic" w:cs="Simplified Arabic"/>
          <w:sz w:val="28"/>
          <w:szCs w:val="28"/>
          <w:rtl/>
          <w:lang w:bidi="ar-IQ"/>
        </w:rPr>
      </w:pPr>
    </w:p>
    <w:p w:rsidR="0096265D" w:rsidRDefault="0096265D" w:rsidP="0096265D">
      <w:pPr>
        <w:ind w:left="-2"/>
        <w:contextualSpacing/>
        <w:rPr>
          <w:rFonts w:ascii="Simplified Arabic" w:hAnsi="Simplified Arabic" w:cs="Simplified Arabic"/>
          <w:b/>
          <w:bCs/>
          <w:sz w:val="28"/>
          <w:szCs w:val="28"/>
          <w:u w:val="double"/>
          <w:rtl/>
          <w:lang w:bidi="ar-IQ"/>
        </w:rPr>
      </w:pPr>
      <w:r w:rsidRPr="006F6B58">
        <w:rPr>
          <w:rFonts w:ascii="Simplified Arabic" w:hAnsi="Simplified Arabic" w:cs="Simplified Arabic"/>
          <w:sz w:val="28"/>
          <w:szCs w:val="28"/>
          <w:rtl/>
          <w:lang w:bidi="ar-IQ"/>
        </w:rPr>
        <w:t xml:space="preserve"> </w:t>
      </w:r>
    </w:p>
    <w:p w:rsidR="00177C7B" w:rsidRPr="00177C7B" w:rsidRDefault="00177C7B" w:rsidP="00177C7B">
      <w:pPr>
        <w:ind w:left="-2"/>
        <w:contextualSpacing/>
        <w:rPr>
          <w:rFonts w:ascii="Simplified Arabic" w:hAnsi="Simplified Arabic" w:cs="Simplified Arabic"/>
          <w:b/>
          <w:bCs/>
          <w:sz w:val="28"/>
          <w:szCs w:val="28"/>
          <w:u w:val="double"/>
          <w:rtl/>
          <w:lang w:bidi="ar-IQ"/>
        </w:rPr>
      </w:pPr>
    </w:p>
    <w:p w:rsidR="00177C7B" w:rsidRDefault="00177C7B" w:rsidP="00811B46">
      <w:pPr>
        <w:ind w:left="-2"/>
        <w:contextualSpacing/>
        <w:jc w:val="lowKashida"/>
        <w:rPr>
          <w:rFonts w:ascii="Simplified Arabic" w:hAnsi="Simplified Arabic" w:cs="Simplified Arabic"/>
          <w:b/>
          <w:bCs/>
          <w:sz w:val="28"/>
          <w:szCs w:val="28"/>
          <w:rtl/>
          <w:lang w:bidi="ar-IQ"/>
        </w:rPr>
      </w:pPr>
    </w:p>
    <w:p w:rsidR="00177C7B" w:rsidRDefault="00177C7B" w:rsidP="00811B46">
      <w:pPr>
        <w:ind w:left="-2"/>
        <w:contextualSpacing/>
        <w:jc w:val="lowKashida"/>
        <w:rPr>
          <w:rFonts w:ascii="Simplified Arabic" w:hAnsi="Simplified Arabic" w:cs="Simplified Arabic"/>
          <w:b/>
          <w:bCs/>
          <w:sz w:val="28"/>
          <w:szCs w:val="28"/>
          <w:rtl/>
          <w:lang w:bidi="ar-IQ"/>
        </w:rPr>
      </w:pPr>
    </w:p>
    <w:p w:rsidR="00177C7B" w:rsidRDefault="00177C7B" w:rsidP="00811B46">
      <w:pPr>
        <w:ind w:left="-2"/>
        <w:contextualSpacing/>
        <w:jc w:val="lowKashida"/>
        <w:rPr>
          <w:rFonts w:ascii="Simplified Arabic" w:hAnsi="Simplified Arabic" w:cs="Simplified Arabic"/>
          <w:b/>
          <w:bCs/>
          <w:sz w:val="28"/>
          <w:szCs w:val="28"/>
          <w:rtl/>
          <w:lang w:bidi="ar-IQ"/>
        </w:rPr>
      </w:pPr>
    </w:p>
    <w:p w:rsidR="00177C7B" w:rsidRDefault="00177C7B" w:rsidP="00811B46">
      <w:pPr>
        <w:ind w:left="-2"/>
        <w:contextualSpacing/>
        <w:jc w:val="lowKashida"/>
        <w:rPr>
          <w:rFonts w:ascii="Simplified Arabic" w:hAnsi="Simplified Arabic" w:cs="Simplified Arabic"/>
          <w:b/>
          <w:bCs/>
          <w:sz w:val="28"/>
          <w:szCs w:val="28"/>
          <w:rtl/>
          <w:lang w:bidi="ar-IQ"/>
        </w:rPr>
      </w:pPr>
    </w:p>
    <w:p w:rsidR="00177C7B" w:rsidRDefault="00177C7B" w:rsidP="00811B46">
      <w:pPr>
        <w:ind w:left="-2"/>
        <w:contextualSpacing/>
        <w:jc w:val="lowKashida"/>
        <w:rPr>
          <w:rFonts w:ascii="Simplified Arabic" w:hAnsi="Simplified Arabic" w:cs="Simplified Arabic"/>
          <w:b/>
          <w:bCs/>
          <w:sz w:val="28"/>
          <w:szCs w:val="28"/>
          <w:rtl/>
          <w:lang w:bidi="ar-IQ"/>
        </w:rPr>
      </w:pPr>
    </w:p>
    <w:p w:rsidR="00177C7B" w:rsidRDefault="00177C7B" w:rsidP="00811B46">
      <w:pPr>
        <w:ind w:left="-2"/>
        <w:contextualSpacing/>
        <w:jc w:val="lowKashida"/>
        <w:rPr>
          <w:rFonts w:ascii="Simplified Arabic" w:hAnsi="Simplified Arabic" w:cs="Simplified Arabic"/>
          <w:b/>
          <w:bCs/>
          <w:sz w:val="28"/>
          <w:szCs w:val="28"/>
          <w:rtl/>
          <w:lang w:bidi="ar-IQ"/>
        </w:rPr>
      </w:pPr>
    </w:p>
    <w:p w:rsidR="00177C7B" w:rsidRDefault="00177C7B" w:rsidP="00811B46">
      <w:pPr>
        <w:ind w:left="-2"/>
        <w:contextualSpacing/>
        <w:jc w:val="lowKashida"/>
        <w:rPr>
          <w:rFonts w:ascii="Simplified Arabic" w:hAnsi="Simplified Arabic" w:cs="Simplified Arabic"/>
          <w:b/>
          <w:bCs/>
          <w:sz w:val="28"/>
          <w:szCs w:val="28"/>
          <w:rtl/>
          <w:lang w:bidi="ar-IQ"/>
        </w:rPr>
      </w:pPr>
    </w:p>
    <w:p w:rsidR="00811B46" w:rsidRDefault="0050016F" w:rsidP="0050016F">
      <w:pPr>
        <w:ind w:left="-2"/>
        <w:contextualSpacing/>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 xml:space="preserve">المحور </w:t>
      </w:r>
      <w:r w:rsidR="007B4FDC">
        <w:rPr>
          <w:rFonts w:ascii="Simplified Arabic" w:hAnsi="Simplified Arabic" w:cs="Simplified Arabic" w:hint="cs"/>
          <w:b/>
          <w:bCs/>
          <w:sz w:val="28"/>
          <w:szCs w:val="28"/>
          <w:rtl/>
          <w:lang w:bidi="ar-IQ"/>
        </w:rPr>
        <w:t>الأ</w:t>
      </w:r>
      <w:r>
        <w:rPr>
          <w:rFonts w:ascii="Simplified Arabic" w:hAnsi="Simplified Arabic" w:cs="Simplified Arabic" w:hint="cs"/>
          <w:b/>
          <w:bCs/>
          <w:sz w:val="28"/>
          <w:szCs w:val="28"/>
          <w:rtl/>
          <w:lang w:bidi="ar-IQ"/>
        </w:rPr>
        <w:t>ول</w:t>
      </w:r>
      <w:r w:rsidR="009B0837" w:rsidRPr="00251F98">
        <w:rPr>
          <w:rFonts w:ascii="Simplified Arabic" w:hAnsi="Simplified Arabic" w:cs="Simplified Arabic"/>
          <w:b/>
          <w:bCs/>
          <w:sz w:val="28"/>
          <w:szCs w:val="28"/>
          <w:rtl/>
          <w:lang w:bidi="ar-IQ"/>
        </w:rPr>
        <w:t xml:space="preserve"> /الأطر المؤسسية والتشريعية المحددة للتفاعل بين السياستين المالية و النقدية</w:t>
      </w:r>
    </w:p>
    <w:p w:rsidR="00C542EC" w:rsidRPr="00251F98" w:rsidRDefault="009B0837" w:rsidP="00811B46">
      <w:pPr>
        <w:ind w:left="-2"/>
        <w:contextualSpacing/>
        <w:jc w:val="lowKashida"/>
        <w:rPr>
          <w:rFonts w:ascii="Simplified Arabic" w:hAnsi="Simplified Arabic" w:cs="Simplified Arabic"/>
          <w:b/>
          <w:bCs/>
          <w:sz w:val="28"/>
          <w:szCs w:val="28"/>
          <w:rtl/>
          <w:lang w:bidi="ar-IQ"/>
        </w:rPr>
      </w:pPr>
      <w:r w:rsidRPr="00251F98">
        <w:rPr>
          <w:rFonts w:ascii="Simplified Arabic" w:hAnsi="Simplified Arabic" w:cs="Simplified Arabic"/>
          <w:b/>
          <w:bCs/>
          <w:sz w:val="28"/>
          <w:szCs w:val="28"/>
          <w:rtl/>
          <w:lang w:bidi="ar-IQ"/>
        </w:rPr>
        <w:t xml:space="preserve"> </w:t>
      </w:r>
    </w:p>
    <w:p w:rsidR="00C542EC" w:rsidRPr="006F6B58" w:rsidRDefault="009B0837" w:rsidP="00811B46">
      <w:pPr>
        <w:spacing w:line="276" w:lineRule="auto"/>
        <w:ind w:left="-2"/>
        <w:contextualSpacing/>
        <w:jc w:val="lowKashida"/>
        <w:rPr>
          <w:rFonts w:ascii="Simplified Arabic" w:hAnsi="Simplified Arabic" w:cs="Simplified Arabic"/>
          <w:b/>
          <w:bCs/>
          <w:sz w:val="28"/>
          <w:szCs w:val="28"/>
          <w:rtl/>
          <w:lang w:bidi="ar-IQ"/>
        </w:rPr>
      </w:pP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أن التفاعل بين السياستي</w:t>
      </w:r>
      <w:r>
        <w:rPr>
          <w:rFonts w:ascii="Simplified Arabic" w:hAnsi="Simplified Arabic" w:cs="Simplified Arabic"/>
          <w:sz w:val="28"/>
          <w:szCs w:val="28"/>
          <w:rtl/>
          <w:lang w:bidi="ar-IQ"/>
        </w:rPr>
        <w:t xml:space="preserve">ن النقدية والمالية يعد </w:t>
      </w:r>
      <w:r>
        <w:rPr>
          <w:rFonts w:ascii="Simplified Arabic" w:hAnsi="Simplified Arabic" w:cs="Simplified Arabic" w:hint="cs"/>
          <w:sz w:val="28"/>
          <w:szCs w:val="28"/>
          <w:rtl/>
          <w:lang w:bidi="ar-IQ"/>
        </w:rPr>
        <w:t>أ</w:t>
      </w:r>
      <w:r>
        <w:rPr>
          <w:rFonts w:ascii="Simplified Arabic" w:hAnsi="Simplified Arabic" w:cs="Simplified Arabic"/>
          <w:sz w:val="28"/>
          <w:szCs w:val="28"/>
          <w:rtl/>
          <w:lang w:bidi="ar-IQ"/>
        </w:rPr>
        <w:t>مرا</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جد</w:t>
      </w:r>
      <w:r>
        <w:rPr>
          <w:rFonts w:ascii="Simplified Arabic" w:hAnsi="Simplified Arabic" w:cs="Simplified Arabic" w:hint="cs"/>
          <w:sz w:val="28"/>
          <w:szCs w:val="28"/>
          <w:rtl/>
          <w:lang w:bidi="ar-IQ"/>
        </w:rPr>
        <w:t>لياً</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و</w:t>
      </w:r>
      <w:r w:rsidRPr="006F6B58">
        <w:rPr>
          <w:rFonts w:ascii="Simplified Arabic" w:hAnsi="Simplified Arabic" w:cs="Simplified Arabic"/>
          <w:sz w:val="28"/>
          <w:szCs w:val="28"/>
          <w:rtl/>
          <w:lang w:bidi="ar-IQ"/>
        </w:rPr>
        <w:t>الذي عادة ما ين</w:t>
      </w:r>
      <w:r>
        <w:rPr>
          <w:rFonts w:ascii="Simplified Arabic" w:hAnsi="Simplified Arabic" w:cs="Simplified Arabic"/>
          <w:sz w:val="28"/>
          <w:szCs w:val="28"/>
          <w:rtl/>
          <w:lang w:bidi="ar-IQ"/>
        </w:rPr>
        <w:t>تج عنة صراع حول الأدوات المست</w:t>
      </w:r>
      <w:r>
        <w:rPr>
          <w:rFonts w:ascii="Simplified Arabic" w:hAnsi="Simplified Arabic" w:cs="Simplified Arabic" w:hint="cs"/>
          <w:sz w:val="28"/>
          <w:szCs w:val="28"/>
          <w:rtl/>
          <w:lang w:bidi="ar-IQ"/>
        </w:rPr>
        <w:t>خدمة</w:t>
      </w:r>
      <w:r w:rsidRPr="006F6B58">
        <w:rPr>
          <w:rFonts w:ascii="Simplified Arabic" w:hAnsi="Simplified Arabic" w:cs="Simplified Arabic"/>
          <w:sz w:val="28"/>
          <w:szCs w:val="28"/>
          <w:rtl/>
          <w:lang w:bidi="ar-IQ"/>
        </w:rPr>
        <w:t xml:space="preserve"> وأولوياتها لتحقيق الأهداف الكلية للنشاط الاقتصادي</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 xml:space="preserve"> وب</w:t>
      </w:r>
      <w:r w:rsidR="00804188">
        <w:rPr>
          <w:rFonts w:ascii="Simplified Arabic" w:hAnsi="Simplified Arabic" w:cs="Simplified Arabic" w:hint="cs"/>
          <w:sz w:val="28"/>
          <w:szCs w:val="28"/>
          <w:rtl/>
          <w:lang w:bidi="ar-IQ"/>
        </w:rPr>
        <w:t>ال</w:t>
      </w:r>
      <w:r w:rsidRPr="006F6B58">
        <w:rPr>
          <w:rFonts w:ascii="Simplified Arabic" w:hAnsi="Simplified Arabic" w:cs="Simplified Arabic"/>
          <w:sz w:val="28"/>
          <w:szCs w:val="28"/>
          <w:rtl/>
          <w:lang w:bidi="ar-IQ"/>
        </w:rPr>
        <w:t xml:space="preserve">تالي لابد أن تحكم هذا التفاعل بعض الأطر المؤسسية والتشريعية التي تنظم عمل </w:t>
      </w:r>
      <w:r>
        <w:rPr>
          <w:rFonts w:ascii="Simplified Arabic" w:hAnsi="Simplified Arabic" w:cs="Simplified Arabic" w:hint="cs"/>
          <w:sz w:val="28"/>
          <w:szCs w:val="28"/>
          <w:rtl/>
          <w:lang w:bidi="ar-IQ"/>
        </w:rPr>
        <w:t>ال</w:t>
      </w:r>
      <w:r w:rsidRPr="006F6B58">
        <w:rPr>
          <w:rFonts w:ascii="Simplified Arabic" w:hAnsi="Simplified Arabic" w:cs="Simplified Arabic"/>
          <w:sz w:val="28"/>
          <w:szCs w:val="28"/>
          <w:rtl/>
          <w:lang w:bidi="ar-IQ"/>
        </w:rPr>
        <w:t>سياستين</w:t>
      </w:r>
      <w:r>
        <w:rPr>
          <w:rFonts w:ascii="Simplified Arabic" w:hAnsi="Simplified Arabic" w:cs="Simplified Arabic" w:hint="cs"/>
          <w:sz w:val="28"/>
          <w:szCs w:val="28"/>
          <w:rtl/>
          <w:lang w:bidi="ar-IQ"/>
        </w:rPr>
        <w:t xml:space="preserve"> (المالية والنقدية)</w:t>
      </w:r>
      <w:r w:rsidRPr="006F6B58">
        <w:rPr>
          <w:rFonts w:ascii="Simplified Arabic" w:hAnsi="Simplified Arabic" w:cs="Simplified Arabic"/>
          <w:sz w:val="28"/>
          <w:szCs w:val="28"/>
          <w:rtl/>
          <w:lang w:bidi="ar-IQ"/>
        </w:rPr>
        <w:t xml:space="preserve"> بدون أي تصادم في الأهداف والرؤى ومن ثم تكون صمام الأمان لرصانة وكفاءة الاقتصاد الكلي</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 xml:space="preserve"> وإحدى الركائز الأساسية للتفاعل الايجابي تتمثل في وجود أسواق مالية متطورة وهذا الأمر يعد تحدي للبلدان النامية ومنها العراق إذ تحتاج إلى موائمة واتساق فعال ودائم بين السياستين للحد من الخلافات بينهما, والتي تحكمها عدة شروط تشمل</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p>
    <w:p w:rsidR="009B0837" w:rsidRPr="006F6B58" w:rsidRDefault="009B0837" w:rsidP="00811B46">
      <w:pPr>
        <w:pStyle w:val="a7"/>
        <w:spacing w:line="276" w:lineRule="auto"/>
        <w:ind w:left="-2"/>
        <w:jc w:val="lowKashida"/>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1.</w:t>
      </w:r>
      <w:r w:rsidRPr="006F6B58">
        <w:rPr>
          <w:rFonts w:ascii="Simplified Arabic" w:hAnsi="Simplified Arabic" w:cs="Simplified Arabic"/>
          <w:sz w:val="28"/>
          <w:szCs w:val="28"/>
          <w:rtl/>
          <w:lang w:bidi="ar-IQ"/>
        </w:rPr>
        <w:t>وجود استقرار مالي يكون دافع للاستدامة المالية</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p>
    <w:p w:rsidR="009B0837" w:rsidRPr="006F6B58" w:rsidRDefault="009B0837" w:rsidP="00811B46">
      <w:pPr>
        <w:pStyle w:val="a7"/>
        <w:spacing w:line="276" w:lineRule="auto"/>
        <w:ind w:left="-2"/>
        <w:jc w:val="lowKashida"/>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2.</w:t>
      </w:r>
      <w:r w:rsidRPr="006F6B58">
        <w:rPr>
          <w:rFonts w:ascii="Simplified Arabic" w:hAnsi="Simplified Arabic" w:cs="Simplified Arabic"/>
          <w:sz w:val="28"/>
          <w:szCs w:val="28"/>
          <w:rtl/>
          <w:lang w:bidi="ar-IQ"/>
        </w:rPr>
        <w:t>فاعلية السياستين من خلال وضوح في الرؤيا والأهداف</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p>
    <w:p w:rsidR="009B0837" w:rsidRPr="006F6B58" w:rsidRDefault="009B0837" w:rsidP="00811B46">
      <w:pPr>
        <w:pStyle w:val="a7"/>
        <w:spacing w:line="276" w:lineRule="auto"/>
        <w:ind w:left="-2"/>
        <w:jc w:val="lowKashida"/>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3.</w:t>
      </w:r>
      <w:r w:rsidRPr="006F6B58">
        <w:rPr>
          <w:rFonts w:ascii="Simplified Arabic" w:hAnsi="Simplified Arabic" w:cs="Simplified Arabic"/>
          <w:sz w:val="28"/>
          <w:szCs w:val="28"/>
          <w:rtl/>
          <w:lang w:bidi="ar-IQ"/>
        </w:rPr>
        <w:t>المشاركة في وضع الأسس للسياستين (تنفيذاً وصياغة)</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p>
    <w:p w:rsidR="00C542EC" w:rsidRPr="006F6B58" w:rsidRDefault="009B0837" w:rsidP="00811B46">
      <w:pPr>
        <w:spacing w:line="276" w:lineRule="auto"/>
        <w:ind w:left="-2"/>
        <w:contextualSpacing/>
        <w:jc w:val="lowKashida"/>
        <w:rPr>
          <w:rFonts w:ascii="Simplified Arabic" w:hAnsi="Simplified Arabic" w:cs="Simplified Arabic"/>
          <w:b/>
          <w:bCs/>
          <w:sz w:val="28"/>
          <w:szCs w:val="28"/>
          <w:rtl/>
          <w:lang w:bidi="ar-IQ"/>
        </w:rPr>
      </w:pPr>
      <w:r w:rsidRPr="006F6B58">
        <w:rPr>
          <w:rFonts w:ascii="Simplified Arabic" w:hAnsi="Simplified Arabic" w:cs="Simplified Arabic"/>
          <w:sz w:val="28"/>
          <w:szCs w:val="28"/>
          <w:rtl/>
          <w:lang w:bidi="ar-IQ"/>
        </w:rPr>
        <w:t>وتتمثل أهم الأطر المؤسسية والتشريعية فيما يلي</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p>
    <w:p w:rsidR="009B0837" w:rsidRPr="006F6B58" w:rsidRDefault="009B0837" w:rsidP="00811B46">
      <w:pPr>
        <w:pStyle w:val="a7"/>
        <w:spacing w:line="276" w:lineRule="auto"/>
        <w:ind w:left="-2"/>
        <w:jc w:val="lowKashida"/>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1.</w:t>
      </w:r>
      <w:r w:rsidR="0050766E">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 xml:space="preserve">لجان </w:t>
      </w:r>
      <w:r>
        <w:rPr>
          <w:rFonts w:ascii="Simplified Arabic" w:hAnsi="Simplified Arabic" w:cs="Simplified Arabic"/>
          <w:sz w:val="28"/>
          <w:szCs w:val="28"/>
          <w:rtl/>
          <w:lang w:bidi="ar-IQ"/>
        </w:rPr>
        <w:t>ال</w:t>
      </w:r>
      <w:r>
        <w:rPr>
          <w:rFonts w:ascii="Simplified Arabic" w:hAnsi="Simplified Arabic" w:cs="Simplified Arabic" w:hint="cs"/>
          <w:sz w:val="28"/>
          <w:szCs w:val="28"/>
          <w:rtl/>
          <w:lang w:bidi="ar-IQ"/>
        </w:rPr>
        <w:t>تفاعل.</w:t>
      </w:r>
      <w:r w:rsidRPr="006F6B58">
        <w:rPr>
          <w:rFonts w:ascii="Simplified Arabic" w:hAnsi="Simplified Arabic" w:cs="Simplified Arabic"/>
          <w:sz w:val="28"/>
          <w:szCs w:val="28"/>
          <w:rtl/>
          <w:lang w:bidi="ar-IQ"/>
        </w:rPr>
        <w:t xml:space="preserve"> </w:t>
      </w:r>
    </w:p>
    <w:p w:rsidR="009B0837" w:rsidRPr="006F6B58" w:rsidRDefault="009B0837" w:rsidP="00811B46">
      <w:pPr>
        <w:pStyle w:val="a7"/>
        <w:spacing w:line="276" w:lineRule="auto"/>
        <w:ind w:left="-2"/>
        <w:jc w:val="lowKashida"/>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2.</w:t>
      </w:r>
      <w:r w:rsidR="0050766E">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ا</w:t>
      </w:r>
      <w:r w:rsidRPr="006F6B58">
        <w:rPr>
          <w:rFonts w:ascii="Simplified Arabic" w:hAnsi="Simplified Arabic" w:cs="Simplified Arabic" w:hint="cs"/>
          <w:sz w:val="28"/>
          <w:szCs w:val="28"/>
          <w:rtl/>
          <w:lang w:bidi="ar-IQ"/>
        </w:rPr>
        <w:t>ستقلالية</w:t>
      </w:r>
      <w:r w:rsidRPr="006F6B58">
        <w:rPr>
          <w:rFonts w:ascii="Simplified Arabic" w:hAnsi="Simplified Arabic" w:cs="Simplified Arabic"/>
          <w:sz w:val="28"/>
          <w:szCs w:val="28"/>
          <w:rtl/>
          <w:lang w:bidi="ar-IQ"/>
        </w:rPr>
        <w:t xml:space="preserve"> البنك المركزي</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p>
    <w:p w:rsidR="009B0837" w:rsidRPr="006F6B58" w:rsidRDefault="009B0837" w:rsidP="00811B46">
      <w:pPr>
        <w:pStyle w:val="a7"/>
        <w:spacing w:line="276" w:lineRule="auto"/>
        <w:ind w:left="-2"/>
        <w:jc w:val="lowKashida"/>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3.</w:t>
      </w:r>
      <w:r w:rsidR="0050766E">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مجلس الإشراف على العملة</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p>
    <w:p w:rsidR="009B0837" w:rsidRPr="006F6B58" w:rsidRDefault="009B0837" w:rsidP="00811B46">
      <w:pPr>
        <w:pStyle w:val="a7"/>
        <w:spacing w:line="276" w:lineRule="auto"/>
        <w:ind w:left="-2"/>
        <w:jc w:val="lowKashida"/>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4.</w:t>
      </w:r>
      <w:r w:rsidR="0050766E">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أدوات تدخل السياسة النقدية</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p>
    <w:p w:rsidR="009B0837" w:rsidRPr="006F6B58" w:rsidRDefault="009B0837" w:rsidP="00811B46">
      <w:pPr>
        <w:pStyle w:val="a7"/>
        <w:spacing w:line="276" w:lineRule="auto"/>
        <w:ind w:left="-2"/>
        <w:jc w:val="lowKashida"/>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5.</w:t>
      </w:r>
      <w:r w:rsidR="0050766E">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إرباح وخسائر البنك المركزي</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p>
    <w:p w:rsidR="00C542EC" w:rsidRPr="00E43777" w:rsidRDefault="009B0837" w:rsidP="00811B46">
      <w:pPr>
        <w:pStyle w:val="a7"/>
        <w:spacing w:line="276" w:lineRule="auto"/>
        <w:ind w:left="-2"/>
        <w:jc w:val="lowKashida"/>
        <w:rPr>
          <w:rFonts w:ascii="Simplified Arabic" w:hAnsi="Simplified Arabic" w:cs="Simplified Arabic"/>
          <w:sz w:val="28"/>
          <w:szCs w:val="28"/>
          <w:lang w:bidi="ar-IQ"/>
        </w:rPr>
      </w:pPr>
      <w:r>
        <w:rPr>
          <w:rFonts w:ascii="Simplified Arabic" w:hAnsi="Simplified Arabic" w:cs="Simplified Arabic" w:hint="cs"/>
          <w:sz w:val="28"/>
          <w:szCs w:val="28"/>
          <w:rtl/>
          <w:lang w:bidi="ar-IQ"/>
        </w:rPr>
        <w:t>6</w:t>
      </w:r>
      <w:r w:rsidR="0050766E">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مكتب أدارة الدين العام</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p>
    <w:p w:rsidR="009B0837" w:rsidRPr="0050579E" w:rsidRDefault="009B0837" w:rsidP="00811B46">
      <w:pPr>
        <w:pStyle w:val="a7"/>
        <w:spacing w:line="276" w:lineRule="auto"/>
        <w:ind w:left="-2"/>
        <w:jc w:val="lowKashida"/>
        <w:rPr>
          <w:rFonts w:ascii="Simplified Arabic" w:hAnsi="Simplified Arabic" w:cs="Simplified Arabic"/>
          <w:b/>
          <w:bCs/>
          <w:sz w:val="28"/>
          <w:szCs w:val="28"/>
          <w:rtl/>
          <w:lang w:bidi="ar-IQ"/>
        </w:rPr>
      </w:pPr>
      <w:r w:rsidRPr="0050579E">
        <w:rPr>
          <w:rFonts w:ascii="Simplified Arabic" w:hAnsi="Simplified Arabic" w:cs="Simplified Arabic"/>
          <w:b/>
          <w:bCs/>
          <w:sz w:val="28"/>
          <w:szCs w:val="28"/>
          <w:rtl/>
          <w:lang w:bidi="ar-IQ"/>
        </w:rPr>
        <w:t>1.</w:t>
      </w:r>
      <w:r w:rsidR="0050766E">
        <w:rPr>
          <w:rFonts w:ascii="Simplified Arabic" w:hAnsi="Simplified Arabic" w:cs="Simplified Arabic" w:hint="cs"/>
          <w:b/>
          <w:bCs/>
          <w:sz w:val="28"/>
          <w:szCs w:val="28"/>
          <w:rtl/>
          <w:lang w:bidi="ar-IQ"/>
        </w:rPr>
        <w:t xml:space="preserve"> </w:t>
      </w:r>
      <w:r w:rsidRPr="0050579E">
        <w:rPr>
          <w:rFonts w:ascii="Simplified Arabic" w:hAnsi="Simplified Arabic" w:cs="Simplified Arabic"/>
          <w:b/>
          <w:bCs/>
          <w:sz w:val="28"/>
          <w:szCs w:val="28"/>
          <w:rtl/>
          <w:lang w:bidi="ar-IQ"/>
        </w:rPr>
        <w:t>لجان التفاعل (</w:t>
      </w:r>
      <w:r w:rsidRPr="0050579E">
        <w:rPr>
          <w:rFonts w:ascii="Simplified Arabic" w:hAnsi="Simplified Arabic" w:cs="Simplified Arabic"/>
          <w:b/>
          <w:bCs/>
          <w:sz w:val="28"/>
          <w:szCs w:val="28"/>
          <w:lang w:bidi="ar-IQ"/>
        </w:rPr>
        <w:t>Interaction Committees</w:t>
      </w:r>
      <w:r w:rsidRPr="0050579E">
        <w:rPr>
          <w:rFonts w:ascii="Simplified Arabic" w:hAnsi="Simplified Arabic" w:cs="Simplified Arabic"/>
          <w:b/>
          <w:bCs/>
          <w:sz w:val="28"/>
          <w:szCs w:val="28"/>
          <w:rtl/>
          <w:lang w:bidi="ar-IQ"/>
        </w:rPr>
        <w:t>)</w:t>
      </w:r>
    </w:p>
    <w:p w:rsidR="009B0837" w:rsidRPr="006F6B58" w:rsidRDefault="009B0837" w:rsidP="00811B46">
      <w:pPr>
        <w:pStyle w:val="a7"/>
        <w:spacing w:line="276" w:lineRule="auto"/>
        <w:ind w:left="-2"/>
        <w:jc w:val="lowKashida"/>
        <w:rPr>
          <w:rFonts w:ascii="Simplified Arabic" w:hAnsi="Simplified Arabic" w:cs="Simplified Arabic"/>
          <w:b/>
          <w:bCs/>
          <w:sz w:val="28"/>
          <w:szCs w:val="28"/>
          <w:rtl/>
          <w:lang w:bidi="ar-IQ"/>
        </w:rPr>
      </w:pPr>
      <w:r w:rsidRPr="006F6B58">
        <w:rPr>
          <w:rFonts w:ascii="Simplified Arabic" w:hAnsi="Simplified Arabic" w:cs="Simplified Arabic"/>
          <w:sz w:val="28"/>
          <w:szCs w:val="28"/>
          <w:rtl/>
          <w:lang w:bidi="ar-IQ"/>
        </w:rPr>
        <w:t>تعد هذه ال</w:t>
      </w:r>
      <w:r>
        <w:rPr>
          <w:rFonts w:ascii="Simplified Arabic" w:hAnsi="Simplified Arabic" w:cs="Simplified Arabic" w:hint="cs"/>
          <w:sz w:val="28"/>
          <w:szCs w:val="28"/>
          <w:rtl/>
          <w:lang w:bidi="ar-IQ"/>
        </w:rPr>
        <w:t>ل</w:t>
      </w:r>
      <w:r w:rsidRPr="006F6B58">
        <w:rPr>
          <w:rFonts w:ascii="Simplified Arabic" w:hAnsi="Simplified Arabic" w:cs="Simplified Arabic"/>
          <w:sz w:val="28"/>
          <w:szCs w:val="28"/>
          <w:rtl/>
          <w:lang w:bidi="ar-IQ"/>
        </w:rPr>
        <w:t xml:space="preserve">جان بمثابة البوصلة التي تحدد مسار كل من السياستين وحسب الأدوات المالية والنقدية وعلى اختلافها الرسمية وغير الرسمية </w:t>
      </w:r>
      <w:r>
        <w:rPr>
          <w:rFonts w:ascii="Simplified Arabic" w:hAnsi="Simplified Arabic" w:cs="Simplified Arabic" w:hint="cs"/>
          <w:sz w:val="28"/>
          <w:szCs w:val="28"/>
          <w:rtl/>
          <w:lang w:bidi="ar-IQ"/>
        </w:rPr>
        <w:t>، إذ</w:t>
      </w:r>
      <w:r w:rsidRPr="006F6B58">
        <w:rPr>
          <w:rFonts w:ascii="Simplified Arabic" w:hAnsi="Simplified Arabic" w:cs="Simplified Arabic"/>
          <w:sz w:val="28"/>
          <w:szCs w:val="28"/>
          <w:rtl/>
          <w:lang w:bidi="ar-IQ"/>
        </w:rPr>
        <w:t xml:space="preserve"> تجتمع هذه اللجان بشكل دوري منتظم لتبادل المعلومات بشان احتياجات السلطة المالية للتحويل من البنك المركزي وتحليل الأرصدة النقدية المتوقعة للحكومة ومراقبة أداء السوق والنهج ألازم إتباعه لتحقيق</w:t>
      </w:r>
      <w:r>
        <w:rPr>
          <w:rFonts w:ascii="Simplified Arabic" w:hAnsi="Simplified Arabic" w:cs="Simplified Arabic" w:hint="cs"/>
          <w:sz w:val="28"/>
          <w:szCs w:val="28"/>
          <w:rtl/>
          <w:lang w:bidi="ar-IQ"/>
        </w:rPr>
        <w:t xml:space="preserve"> أهداف</w:t>
      </w:r>
      <w:r w:rsidRPr="006F6B58">
        <w:rPr>
          <w:rFonts w:ascii="Simplified Arabic" w:hAnsi="Simplified Arabic" w:cs="Simplified Arabic"/>
          <w:sz w:val="28"/>
          <w:szCs w:val="28"/>
          <w:rtl/>
          <w:lang w:bidi="ar-IQ"/>
        </w:rPr>
        <w:t xml:space="preserve"> السياستين</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 xml:space="preserve"> وإدارة الدين العام وفق</w:t>
      </w:r>
      <w:r>
        <w:rPr>
          <w:rFonts w:ascii="Simplified Arabic" w:hAnsi="Simplified Arabic" w:cs="Simplified Arabic" w:hint="cs"/>
          <w:sz w:val="28"/>
          <w:szCs w:val="28"/>
          <w:rtl/>
          <w:lang w:bidi="ar-IQ"/>
        </w:rPr>
        <w:t>اً</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لأو</w:t>
      </w:r>
      <w:r w:rsidRPr="006F6B58">
        <w:rPr>
          <w:rFonts w:ascii="Simplified Arabic" w:hAnsi="Simplified Arabic" w:cs="Simplified Arabic" w:hint="cs"/>
          <w:sz w:val="28"/>
          <w:szCs w:val="28"/>
          <w:rtl/>
          <w:lang w:bidi="ar-IQ"/>
        </w:rPr>
        <w:t>ض</w:t>
      </w:r>
      <w:r>
        <w:rPr>
          <w:rFonts w:ascii="Simplified Arabic" w:hAnsi="Simplified Arabic" w:cs="Simplified Arabic" w:hint="cs"/>
          <w:sz w:val="28"/>
          <w:szCs w:val="28"/>
          <w:rtl/>
          <w:lang w:bidi="ar-IQ"/>
        </w:rPr>
        <w:t>ا</w:t>
      </w:r>
      <w:r w:rsidRPr="006F6B58">
        <w:rPr>
          <w:rFonts w:ascii="Simplified Arabic" w:hAnsi="Simplified Arabic" w:cs="Simplified Arabic" w:hint="cs"/>
          <w:sz w:val="28"/>
          <w:szCs w:val="28"/>
          <w:rtl/>
          <w:lang w:bidi="ar-IQ"/>
        </w:rPr>
        <w:t>ع</w:t>
      </w:r>
      <w:r w:rsidRPr="006F6B58">
        <w:rPr>
          <w:rFonts w:ascii="Simplified Arabic" w:hAnsi="Simplified Arabic" w:cs="Simplified Arabic"/>
          <w:sz w:val="28"/>
          <w:szCs w:val="28"/>
          <w:rtl/>
          <w:lang w:bidi="ar-IQ"/>
        </w:rPr>
        <w:t xml:space="preserve"> البلد المالية وهذه اللجا</w:t>
      </w:r>
      <w:r w:rsidRPr="0050766E">
        <w:rPr>
          <w:rFonts w:ascii="Simplified Arabic" w:hAnsi="Simplified Arabic" w:cs="Simplified Arabic"/>
          <w:sz w:val="28"/>
          <w:szCs w:val="28"/>
          <w:rtl/>
          <w:lang w:bidi="ar-IQ"/>
        </w:rPr>
        <w:t>ن</w:t>
      </w:r>
      <w:r w:rsidRPr="006F6B58">
        <w:rPr>
          <w:rFonts w:ascii="Simplified Arabic" w:hAnsi="Simplified Arabic" w:cs="Simplified Arabic"/>
          <w:sz w:val="28"/>
          <w:szCs w:val="28"/>
          <w:rtl/>
          <w:lang w:bidi="ar-IQ"/>
        </w:rPr>
        <w:t xml:space="preserve"> تشك</w:t>
      </w:r>
      <w:r>
        <w:rPr>
          <w:rFonts w:ascii="Simplified Arabic" w:hAnsi="Simplified Arabic" w:cs="Simplified Arabic" w:hint="cs"/>
          <w:sz w:val="28"/>
          <w:szCs w:val="28"/>
          <w:rtl/>
          <w:lang w:bidi="ar-IQ"/>
        </w:rPr>
        <w:t>ل</w:t>
      </w:r>
      <w:r w:rsidRPr="006F6B58">
        <w:rPr>
          <w:rFonts w:ascii="Simplified Arabic" w:hAnsi="Simplified Arabic" w:cs="Simplified Arabic"/>
          <w:sz w:val="28"/>
          <w:szCs w:val="28"/>
          <w:rtl/>
          <w:lang w:bidi="ar-IQ"/>
        </w:rPr>
        <w:t xml:space="preserve"> من </w:t>
      </w:r>
      <w:r>
        <w:rPr>
          <w:rFonts w:ascii="Simplified Arabic" w:hAnsi="Simplified Arabic" w:cs="Simplified Arabic" w:hint="cs"/>
          <w:sz w:val="28"/>
          <w:szCs w:val="28"/>
          <w:rtl/>
          <w:lang w:bidi="ar-IQ"/>
        </w:rPr>
        <w:t>مسئولي</w:t>
      </w:r>
      <w:r w:rsidRPr="006F6B58">
        <w:rPr>
          <w:rFonts w:ascii="Simplified Arabic" w:hAnsi="Simplified Arabic" w:cs="Simplified Arabic"/>
          <w:sz w:val="28"/>
          <w:szCs w:val="28"/>
          <w:rtl/>
          <w:lang w:bidi="ar-IQ"/>
        </w:rPr>
        <w:t xml:space="preserve"> البنك المركزي و</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وزارة المالية</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فضلا</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عن الاستعانة بمستشارين </w:t>
      </w:r>
      <w:r w:rsidRPr="006F6B58">
        <w:rPr>
          <w:rFonts w:ascii="Simplified Arabic" w:hAnsi="Simplified Arabic" w:cs="Simplified Arabic"/>
          <w:sz w:val="28"/>
          <w:szCs w:val="28"/>
          <w:rtl/>
          <w:lang w:bidi="ar-IQ"/>
        </w:rPr>
        <w:lastRenderedPageBreak/>
        <w:t>متخصصين في المجال المالي والنقدي بتوجيه من الحكومة</w:t>
      </w:r>
      <w:r w:rsidRPr="0050766E">
        <w:rPr>
          <w:rFonts w:ascii="Simplified Arabic" w:hAnsi="Simplified Arabic" w:cs="Simplified Arabic"/>
          <w:sz w:val="28"/>
          <w:szCs w:val="28"/>
          <w:vertAlign w:val="superscript"/>
          <w:rtl/>
          <w:lang w:bidi="ar-IQ"/>
        </w:rPr>
        <w:t>(</w:t>
      </w:r>
      <w:r w:rsidRPr="0050766E">
        <w:rPr>
          <w:rStyle w:val="a4"/>
          <w:rFonts w:ascii="Simplified Arabic" w:hAnsi="Simplified Arabic" w:cs="Simplified Arabic"/>
          <w:sz w:val="28"/>
          <w:szCs w:val="28"/>
          <w:rtl/>
          <w:lang w:bidi="ar-IQ"/>
        </w:rPr>
        <w:footnoteReference w:id="3"/>
      </w:r>
      <w:r w:rsidRPr="0050766E">
        <w:rPr>
          <w:rFonts w:ascii="Simplified Arabic" w:hAnsi="Simplified Arabic" w:cs="Simplified Arabic"/>
          <w:sz w:val="28"/>
          <w:szCs w:val="28"/>
          <w:vertAlign w:val="superscript"/>
          <w:rtl/>
          <w:lang w:bidi="ar-IQ"/>
        </w:rPr>
        <w:t>)</w:t>
      </w:r>
      <w:r w:rsidR="0050766E">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وتسعى هذه اللجان للوصول إلى جملة من الأهداف</w:t>
      </w:r>
      <w:r>
        <w:rPr>
          <w:rFonts w:ascii="Simplified Arabic" w:hAnsi="Simplified Arabic" w:cs="Simplified Arabic" w:hint="cs"/>
          <w:sz w:val="28"/>
          <w:szCs w:val="28"/>
          <w:rtl/>
          <w:lang w:bidi="ar-IQ"/>
        </w:rPr>
        <w:t>.</w:t>
      </w:r>
      <w:r w:rsidRPr="0050766E">
        <w:rPr>
          <w:rFonts w:ascii="Simplified Arabic" w:hAnsi="Simplified Arabic" w:cs="Simplified Arabic"/>
          <w:sz w:val="28"/>
          <w:szCs w:val="28"/>
          <w:vertAlign w:val="superscript"/>
          <w:rtl/>
          <w:lang w:bidi="ar-IQ"/>
        </w:rPr>
        <w:t>(</w:t>
      </w:r>
      <w:r w:rsidRPr="0050766E">
        <w:rPr>
          <w:rStyle w:val="a4"/>
          <w:rFonts w:ascii="Simplified Arabic" w:hAnsi="Simplified Arabic" w:cs="Simplified Arabic"/>
          <w:sz w:val="28"/>
          <w:szCs w:val="28"/>
          <w:rtl/>
          <w:lang w:bidi="ar-IQ"/>
        </w:rPr>
        <w:footnoteReference w:id="4"/>
      </w:r>
      <w:r w:rsidRPr="0050766E">
        <w:rPr>
          <w:rFonts w:ascii="Simplified Arabic" w:hAnsi="Simplified Arabic" w:cs="Simplified Arabic"/>
          <w:sz w:val="28"/>
          <w:szCs w:val="28"/>
          <w:vertAlign w:val="superscript"/>
          <w:rtl/>
          <w:lang w:bidi="ar-IQ"/>
        </w:rPr>
        <w:t>)</w:t>
      </w:r>
      <w:r w:rsidRPr="006F6B58">
        <w:rPr>
          <w:rFonts w:ascii="Simplified Arabic" w:hAnsi="Simplified Arabic" w:cs="Simplified Arabic"/>
          <w:sz w:val="28"/>
          <w:szCs w:val="28"/>
          <w:rtl/>
          <w:lang w:bidi="ar-IQ"/>
        </w:rPr>
        <w:t xml:space="preserve"> </w:t>
      </w:r>
    </w:p>
    <w:p w:rsidR="009B0837" w:rsidRPr="006F6B58" w:rsidRDefault="009B0837" w:rsidP="00811B46">
      <w:pPr>
        <w:pStyle w:val="a7"/>
        <w:spacing w:line="276" w:lineRule="auto"/>
        <w:ind w:left="-2"/>
        <w:jc w:val="lowKashida"/>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1.</w:t>
      </w:r>
      <w:r w:rsidRPr="006F6B58">
        <w:rPr>
          <w:rFonts w:ascii="Simplified Arabic" w:hAnsi="Simplified Arabic" w:cs="Simplified Arabic"/>
          <w:sz w:val="28"/>
          <w:szCs w:val="28"/>
          <w:rtl/>
          <w:lang w:bidi="ar-IQ"/>
        </w:rPr>
        <w:t>تقديم المشورة بشان الأهداف (المتوسطة والطويلة</w:t>
      </w:r>
      <w:r w:rsidRPr="009E28EC">
        <w:rPr>
          <w:rFonts w:ascii="Simplified Arabic" w:hAnsi="Simplified Arabic" w:cs="Simplified Arabic"/>
          <w:sz w:val="28"/>
          <w:szCs w:val="28"/>
          <w:rtl/>
          <w:lang w:bidi="ar-IQ"/>
        </w:rPr>
        <w:t xml:space="preserve"> </w:t>
      </w:r>
      <w:r w:rsidRPr="006F6B58">
        <w:rPr>
          <w:rFonts w:ascii="Simplified Arabic" w:hAnsi="Simplified Arabic" w:cs="Simplified Arabic"/>
          <w:sz w:val="28"/>
          <w:szCs w:val="28"/>
          <w:rtl/>
          <w:lang w:bidi="ar-IQ"/>
        </w:rPr>
        <w:t xml:space="preserve">الأجل) للسياسة النقدية </w:t>
      </w:r>
      <w:r w:rsidRPr="006F6B58">
        <w:rPr>
          <w:rFonts w:ascii="Simplified Arabic" w:hAnsi="Simplified Arabic" w:cs="Simplified Arabic" w:hint="cs"/>
          <w:sz w:val="28"/>
          <w:szCs w:val="28"/>
          <w:rtl/>
          <w:lang w:bidi="ar-IQ"/>
        </w:rPr>
        <w:t>واستراتيجية</w:t>
      </w:r>
      <w:r w:rsidRPr="006F6B58">
        <w:rPr>
          <w:rFonts w:ascii="Simplified Arabic" w:hAnsi="Simplified Arabic" w:cs="Simplified Arabic"/>
          <w:sz w:val="28"/>
          <w:szCs w:val="28"/>
          <w:rtl/>
          <w:lang w:bidi="ar-IQ"/>
        </w:rPr>
        <w:t xml:space="preserve"> الدين العام من خلال أدوات الإدارة النقدية وتحفيز دور سوق الأوراق المالية</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p>
    <w:p w:rsidR="009B0837" w:rsidRPr="006F6B58" w:rsidRDefault="009B0837" w:rsidP="00811B46">
      <w:pPr>
        <w:pStyle w:val="a7"/>
        <w:spacing w:line="276" w:lineRule="auto"/>
        <w:ind w:left="-2"/>
        <w:jc w:val="lowKashida"/>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2.</w:t>
      </w:r>
      <w:r w:rsidRPr="006F6B58">
        <w:rPr>
          <w:rFonts w:ascii="Simplified Arabic" w:hAnsi="Simplified Arabic" w:cs="Simplified Arabic"/>
          <w:sz w:val="28"/>
          <w:szCs w:val="28"/>
          <w:rtl/>
          <w:lang w:bidi="ar-IQ"/>
        </w:rPr>
        <w:t>تخطيط المبيعات المنظمة للأوراق المالية وفقا لاحتياجات الحكومة من التدفقات النقدية وبأهداف ربح سنوي وتقدير القدرة الاستيعابية للسوق في ضوء الأهداف النقدية</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p>
    <w:p w:rsidR="0050766E" w:rsidRPr="00E43777" w:rsidRDefault="009B0837" w:rsidP="00811B46">
      <w:pPr>
        <w:pStyle w:val="a7"/>
        <w:spacing w:line="276" w:lineRule="auto"/>
        <w:ind w:left="-2"/>
        <w:jc w:val="lowKashida"/>
        <w:rPr>
          <w:rFonts w:ascii="Simplified Arabic" w:hAnsi="Simplified Arabic" w:cs="Simplified Arabic"/>
          <w:sz w:val="28"/>
          <w:szCs w:val="28"/>
          <w:lang w:bidi="ar-IQ"/>
        </w:rPr>
      </w:pPr>
      <w:r>
        <w:rPr>
          <w:rFonts w:ascii="Simplified Arabic" w:hAnsi="Simplified Arabic" w:cs="Simplified Arabic" w:hint="cs"/>
          <w:sz w:val="28"/>
          <w:szCs w:val="28"/>
          <w:rtl/>
          <w:lang w:bidi="ar-IQ"/>
        </w:rPr>
        <w:t>3.</w:t>
      </w:r>
      <w:r w:rsidRPr="006F6B58">
        <w:rPr>
          <w:rFonts w:ascii="Simplified Arabic" w:hAnsi="Simplified Arabic" w:cs="Simplified Arabic"/>
          <w:sz w:val="28"/>
          <w:szCs w:val="28"/>
          <w:rtl/>
          <w:lang w:bidi="ar-IQ"/>
        </w:rPr>
        <w:t>إجراء تعديلات في ترتيبات السوق الأولية والثانوية</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p>
    <w:p w:rsidR="009B0837" w:rsidRPr="0090505F" w:rsidRDefault="009B0837" w:rsidP="00811B46">
      <w:pPr>
        <w:pStyle w:val="a7"/>
        <w:spacing w:line="276" w:lineRule="auto"/>
        <w:ind w:left="-2"/>
        <w:jc w:val="lowKashida"/>
        <w:rPr>
          <w:rFonts w:ascii="Simplified Arabic" w:hAnsi="Simplified Arabic" w:cs="Simplified Arabic"/>
          <w:b/>
          <w:bCs/>
          <w:sz w:val="28"/>
          <w:szCs w:val="28"/>
          <w:rtl/>
          <w:lang w:bidi="ar-IQ"/>
        </w:rPr>
      </w:pPr>
      <w:r w:rsidRPr="009E28EC">
        <w:rPr>
          <w:rFonts w:ascii="Simplified Arabic" w:hAnsi="Simplified Arabic" w:cs="Simplified Arabic"/>
          <w:b/>
          <w:bCs/>
          <w:sz w:val="28"/>
          <w:szCs w:val="28"/>
          <w:rtl/>
          <w:lang w:bidi="ar-IQ"/>
        </w:rPr>
        <w:t>2.</w:t>
      </w:r>
      <w:r w:rsidR="0050766E">
        <w:rPr>
          <w:rFonts w:ascii="Simplified Arabic" w:hAnsi="Simplified Arabic" w:cs="Simplified Arabic" w:hint="cs"/>
          <w:b/>
          <w:bCs/>
          <w:sz w:val="28"/>
          <w:szCs w:val="28"/>
          <w:rtl/>
          <w:lang w:bidi="ar-IQ"/>
        </w:rPr>
        <w:t xml:space="preserve"> </w:t>
      </w:r>
      <w:r w:rsidRPr="009E28EC">
        <w:rPr>
          <w:rFonts w:ascii="Simplified Arabic" w:hAnsi="Simplified Arabic" w:cs="Simplified Arabic"/>
          <w:b/>
          <w:bCs/>
          <w:sz w:val="28"/>
          <w:szCs w:val="28"/>
          <w:rtl/>
          <w:lang w:bidi="ar-IQ"/>
        </w:rPr>
        <w:t>استقلالية البنك المركزي</w:t>
      </w:r>
      <w:r>
        <w:rPr>
          <w:rFonts w:ascii="Simplified Arabic" w:hAnsi="Simplified Arabic" w:cs="Simplified Arabic" w:hint="cs"/>
          <w:b/>
          <w:bCs/>
          <w:sz w:val="28"/>
          <w:szCs w:val="28"/>
          <w:rtl/>
          <w:lang w:bidi="ar-IQ"/>
        </w:rPr>
        <w:t>(</w:t>
      </w:r>
      <w:r w:rsidRPr="00582459">
        <w:rPr>
          <w:rFonts w:ascii="Simplified Arabic" w:hAnsi="Simplified Arabic" w:cs="Simplified Arabic"/>
          <w:b/>
          <w:bCs/>
          <w:sz w:val="28"/>
          <w:szCs w:val="28"/>
          <w:lang w:bidi="ar-IQ"/>
        </w:rPr>
        <w:t>Independence of the Central Bank</w:t>
      </w:r>
      <w:r>
        <w:rPr>
          <w:rFonts w:ascii="Simplified Arabic" w:hAnsi="Simplified Arabic" w:cs="Simplified Arabic" w:hint="cs"/>
          <w:b/>
          <w:bCs/>
          <w:sz w:val="28"/>
          <w:szCs w:val="28"/>
          <w:rtl/>
          <w:lang w:bidi="ar-IQ"/>
        </w:rPr>
        <w:t>)</w:t>
      </w:r>
      <w:r w:rsidRPr="009E28EC">
        <w:rPr>
          <w:rFonts w:ascii="Simplified Arabic" w:hAnsi="Simplified Arabic" w:cs="Simplified Arabic"/>
          <w:b/>
          <w:bCs/>
          <w:sz w:val="28"/>
          <w:szCs w:val="28"/>
          <w:rtl/>
          <w:lang w:bidi="ar-IQ"/>
        </w:rPr>
        <w:t xml:space="preserve"> </w:t>
      </w:r>
    </w:p>
    <w:p w:rsidR="009B0837" w:rsidRPr="006F6B58" w:rsidRDefault="009B0837" w:rsidP="00811B46">
      <w:pPr>
        <w:pStyle w:val="a7"/>
        <w:spacing w:line="276" w:lineRule="auto"/>
        <w:ind w:left="-2"/>
        <w:jc w:val="lowKashida"/>
        <w:rPr>
          <w:rFonts w:ascii="Simplified Arabic" w:hAnsi="Simplified Arabic" w:cs="Simplified Arabic"/>
          <w:b/>
          <w:bCs/>
          <w:sz w:val="28"/>
          <w:szCs w:val="28"/>
          <w:rtl/>
          <w:lang w:bidi="ar-IQ"/>
        </w:rPr>
      </w:pPr>
      <w:r w:rsidRPr="006F6B58">
        <w:rPr>
          <w:rFonts w:ascii="Simplified Arabic" w:hAnsi="Simplified Arabic" w:cs="Simplified Arabic"/>
          <w:sz w:val="28"/>
          <w:szCs w:val="28"/>
          <w:rtl/>
          <w:lang w:bidi="ar-IQ"/>
        </w:rPr>
        <w:t>في البدء</w:t>
      </w:r>
      <w:r>
        <w:rPr>
          <w:rFonts w:ascii="Simplified Arabic" w:hAnsi="Simplified Arabic" w:cs="Simplified Arabic" w:hint="cs"/>
          <w:sz w:val="28"/>
          <w:szCs w:val="28"/>
          <w:rtl/>
          <w:lang w:bidi="ar-IQ"/>
        </w:rPr>
        <w:t xml:space="preserve"> لابد من</w:t>
      </w:r>
      <w:r w:rsidRPr="006F6B58">
        <w:rPr>
          <w:rFonts w:ascii="Simplified Arabic" w:hAnsi="Simplified Arabic" w:cs="Simplified Arabic"/>
          <w:sz w:val="28"/>
          <w:szCs w:val="28"/>
          <w:rtl/>
          <w:lang w:bidi="ar-IQ"/>
        </w:rPr>
        <w:t xml:space="preserve"> التفرقة بين ثلاث مفاهيم للاستقلالية التي يتمتع بها البنك المركزي وفقا لقانون (56) لعام 2004 آذ نصت الفقرة (2) من المادة (2) على تمتع البنك المركزي بالاستقلال الكامل عن الحكومة في وضع خطط</w:t>
      </w:r>
      <w:r>
        <w:rPr>
          <w:rFonts w:ascii="Simplified Arabic" w:hAnsi="Simplified Arabic" w:cs="Simplified Arabic" w:hint="cs"/>
          <w:sz w:val="28"/>
          <w:szCs w:val="28"/>
          <w:rtl/>
          <w:lang w:bidi="ar-IQ"/>
        </w:rPr>
        <w:t>ه</w:t>
      </w:r>
      <w:r w:rsidRPr="006F6B58">
        <w:rPr>
          <w:rFonts w:ascii="Simplified Arabic" w:hAnsi="Simplified Arabic" w:cs="Simplified Arabic"/>
          <w:sz w:val="28"/>
          <w:szCs w:val="28"/>
          <w:rtl/>
          <w:lang w:bidi="ar-IQ"/>
        </w:rPr>
        <w:t xml:space="preserve"> وتيسير عملياته المصرفية , وان لا يتلقى تعليمات من أي شخص </w:t>
      </w:r>
      <w:r w:rsidRPr="006F6B58">
        <w:rPr>
          <w:rFonts w:ascii="Simplified Arabic" w:hAnsi="Simplified Arabic" w:cs="Simplified Arabic" w:hint="cs"/>
          <w:sz w:val="28"/>
          <w:szCs w:val="28"/>
          <w:rtl/>
          <w:lang w:bidi="ar-IQ"/>
        </w:rPr>
        <w:t>أوجهه</w:t>
      </w:r>
      <w:r w:rsidRPr="006F6B58">
        <w:rPr>
          <w:rFonts w:ascii="Simplified Arabic" w:hAnsi="Simplified Arabic" w:cs="Simplified Arabic"/>
          <w:sz w:val="28"/>
          <w:szCs w:val="28"/>
          <w:rtl/>
          <w:lang w:bidi="ar-IQ"/>
        </w:rPr>
        <w:t xml:space="preserve"> بما في ذلك الجهات الحكومية ألا فيما ورد فيه نص يقضي بخلاف ذلك </w:t>
      </w:r>
      <w:r w:rsidRPr="0050766E">
        <w:rPr>
          <w:rFonts w:ascii="Simplified Arabic" w:hAnsi="Simplified Arabic" w:cs="Simplified Arabic"/>
          <w:sz w:val="28"/>
          <w:szCs w:val="28"/>
          <w:vertAlign w:val="superscript"/>
          <w:rtl/>
          <w:lang w:bidi="ar-IQ"/>
        </w:rPr>
        <w:t>(</w:t>
      </w:r>
      <w:r w:rsidRPr="0050766E">
        <w:rPr>
          <w:rStyle w:val="a4"/>
          <w:rFonts w:ascii="Simplified Arabic" w:hAnsi="Simplified Arabic" w:cs="Simplified Arabic"/>
          <w:sz w:val="28"/>
          <w:szCs w:val="28"/>
          <w:rtl/>
          <w:lang w:bidi="ar-IQ"/>
        </w:rPr>
        <w:footnoteReference w:id="5"/>
      </w:r>
      <w:r w:rsidRPr="0050766E">
        <w:rPr>
          <w:rFonts w:ascii="Simplified Arabic" w:hAnsi="Simplified Arabic" w:cs="Simplified Arabic"/>
          <w:sz w:val="28"/>
          <w:szCs w:val="28"/>
          <w:vertAlign w:val="superscript"/>
          <w:rtl/>
          <w:lang w:bidi="ar-IQ"/>
        </w:rPr>
        <w:t>)</w:t>
      </w:r>
      <w:r w:rsidRPr="006F6B58">
        <w:rPr>
          <w:rFonts w:ascii="Simplified Arabic" w:hAnsi="Simplified Arabic" w:cs="Simplified Arabic"/>
          <w:sz w:val="28"/>
          <w:szCs w:val="28"/>
          <w:rtl/>
          <w:lang w:bidi="ar-IQ"/>
        </w:rPr>
        <w:t xml:space="preserve"> وبتالي ا</w:t>
      </w:r>
      <w:r>
        <w:rPr>
          <w:rFonts w:ascii="Simplified Arabic" w:hAnsi="Simplified Arabic" w:cs="Simplified Arabic" w:hint="cs"/>
          <w:sz w:val="28"/>
          <w:szCs w:val="28"/>
          <w:rtl/>
          <w:lang w:bidi="ar-IQ"/>
        </w:rPr>
        <w:t>لا</w:t>
      </w:r>
      <w:r w:rsidRPr="006F6B58">
        <w:rPr>
          <w:rFonts w:ascii="Simplified Arabic" w:hAnsi="Simplified Arabic" w:cs="Simplified Arabic"/>
          <w:sz w:val="28"/>
          <w:szCs w:val="28"/>
          <w:rtl/>
          <w:lang w:bidi="ar-IQ"/>
        </w:rPr>
        <w:t xml:space="preserve">ستقلالية </w:t>
      </w:r>
      <w:r>
        <w:rPr>
          <w:rFonts w:ascii="Simplified Arabic" w:hAnsi="Simplified Arabic" w:cs="Simplified Arabic" w:hint="cs"/>
          <w:sz w:val="28"/>
          <w:szCs w:val="28"/>
          <w:rtl/>
          <w:lang w:bidi="ar-IQ"/>
        </w:rPr>
        <w:t>بمفاهيمها</w:t>
      </w:r>
      <w:r>
        <w:rPr>
          <w:rFonts w:ascii="Simplified Arabic" w:hAnsi="Simplified Arabic" w:cs="Simplified Arabic"/>
          <w:sz w:val="28"/>
          <w:szCs w:val="28"/>
          <w:rtl/>
          <w:lang w:bidi="ar-IQ"/>
        </w:rPr>
        <w:t xml:space="preserve"> الثلاث ت</w:t>
      </w:r>
      <w:r>
        <w:rPr>
          <w:rFonts w:ascii="Simplified Arabic" w:hAnsi="Simplified Arabic" w:cs="Simplified Arabic" w:hint="cs"/>
          <w:sz w:val="28"/>
          <w:szCs w:val="28"/>
          <w:rtl/>
          <w:lang w:bidi="ar-IQ"/>
        </w:rPr>
        <w:t>ن</w:t>
      </w:r>
      <w:r w:rsidRPr="006F6B58">
        <w:rPr>
          <w:rFonts w:ascii="Simplified Arabic" w:hAnsi="Simplified Arabic" w:cs="Simplified Arabic"/>
          <w:sz w:val="28"/>
          <w:szCs w:val="28"/>
          <w:rtl/>
          <w:lang w:bidi="ar-IQ"/>
        </w:rPr>
        <w:t>درج فيما يلي</w:t>
      </w:r>
      <w:r w:rsidRPr="0050766E">
        <w:rPr>
          <w:rFonts w:ascii="Simplified Arabic" w:hAnsi="Simplified Arabic" w:cs="Simplified Arabic"/>
          <w:sz w:val="28"/>
          <w:szCs w:val="28"/>
          <w:vertAlign w:val="superscript"/>
          <w:rtl/>
          <w:lang w:bidi="ar-IQ"/>
        </w:rPr>
        <w:t>(</w:t>
      </w:r>
      <w:r w:rsidRPr="0050766E">
        <w:rPr>
          <w:rStyle w:val="a4"/>
          <w:rFonts w:ascii="Simplified Arabic" w:hAnsi="Simplified Arabic" w:cs="Simplified Arabic"/>
          <w:sz w:val="28"/>
          <w:szCs w:val="28"/>
          <w:rtl/>
          <w:lang w:bidi="ar-IQ"/>
        </w:rPr>
        <w:footnoteReference w:id="6"/>
      </w:r>
      <w:r w:rsidRPr="0050766E">
        <w:rPr>
          <w:rFonts w:ascii="Simplified Arabic" w:hAnsi="Simplified Arabic" w:cs="Simplified Arabic"/>
          <w:sz w:val="28"/>
          <w:szCs w:val="28"/>
          <w:vertAlign w:val="superscript"/>
          <w:rtl/>
          <w:lang w:bidi="ar-IQ"/>
        </w:rPr>
        <w:t>)</w:t>
      </w:r>
    </w:p>
    <w:p w:rsidR="009B0837" w:rsidRPr="006F6B58" w:rsidRDefault="009B0837" w:rsidP="00811B46">
      <w:pPr>
        <w:pStyle w:val="a7"/>
        <w:spacing w:line="276" w:lineRule="auto"/>
        <w:ind w:left="-2"/>
        <w:jc w:val="lowKashida"/>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1.</w:t>
      </w:r>
      <w:r w:rsidRPr="006F6B58">
        <w:rPr>
          <w:rFonts w:ascii="Simplified Arabic" w:hAnsi="Simplified Arabic" w:cs="Simplified Arabic"/>
          <w:sz w:val="28"/>
          <w:szCs w:val="28"/>
          <w:rtl/>
          <w:lang w:bidi="ar-IQ"/>
        </w:rPr>
        <w:t xml:space="preserve">استقلالية الأهداف </w:t>
      </w:r>
    </w:p>
    <w:p w:rsidR="009B0837" w:rsidRPr="006F6B58" w:rsidRDefault="009B0837" w:rsidP="00811B46">
      <w:pPr>
        <w:pStyle w:val="a7"/>
        <w:spacing w:line="276" w:lineRule="auto"/>
        <w:ind w:left="-2"/>
        <w:jc w:val="lowKashida"/>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2.</w:t>
      </w:r>
      <w:r w:rsidRPr="006F6B58">
        <w:rPr>
          <w:rFonts w:ascii="Simplified Arabic" w:hAnsi="Simplified Arabic" w:cs="Simplified Arabic"/>
          <w:sz w:val="28"/>
          <w:szCs w:val="28"/>
          <w:rtl/>
          <w:lang w:bidi="ar-IQ"/>
        </w:rPr>
        <w:t xml:space="preserve">استقلالية الأدوات </w:t>
      </w:r>
    </w:p>
    <w:p w:rsidR="0050766E" w:rsidRPr="00E43777" w:rsidRDefault="009B0837" w:rsidP="00811B46">
      <w:pPr>
        <w:pStyle w:val="a7"/>
        <w:spacing w:line="276" w:lineRule="auto"/>
        <w:ind w:left="-2"/>
        <w:jc w:val="lowKashida"/>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3.</w:t>
      </w:r>
      <w:r w:rsidRPr="006F6B58">
        <w:rPr>
          <w:rFonts w:ascii="Simplified Arabic" w:hAnsi="Simplified Arabic" w:cs="Simplified Arabic"/>
          <w:sz w:val="28"/>
          <w:szCs w:val="28"/>
          <w:rtl/>
          <w:lang w:bidi="ar-IQ"/>
        </w:rPr>
        <w:t xml:space="preserve">استقلالية الشخصية </w:t>
      </w:r>
    </w:p>
    <w:p w:rsidR="0050766E" w:rsidRDefault="009B0837" w:rsidP="00811B46">
      <w:pPr>
        <w:pStyle w:val="a7"/>
        <w:spacing w:line="276" w:lineRule="auto"/>
        <w:ind w:left="-2"/>
        <w:jc w:val="lowKashida"/>
        <w:rPr>
          <w:rFonts w:ascii="Simplified Arabic" w:hAnsi="Simplified Arabic" w:cs="Simplified Arabic"/>
          <w:b/>
          <w:bCs/>
          <w:sz w:val="28"/>
          <w:szCs w:val="28"/>
          <w:rtl/>
          <w:lang w:bidi="ar-IQ"/>
        </w:rPr>
      </w:pPr>
      <w:r w:rsidRPr="006F6B58">
        <w:rPr>
          <w:rFonts w:ascii="Simplified Arabic" w:hAnsi="Simplified Arabic" w:cs="Simplified Arabic"/>
          <w:sz w:val="28"/>
          <w:szCs w:val="28"/>
          <w:rtl/>
          <w:lang w:bidi="ar-IQ"/>
        </w:rPr>
        <w:t xml:space="preserve">علما أن الاستقلالية الممكنة من الناحية </w:t>
      </w:r>
      <w:r>
        <w:rPr>
          <w:rFonts w:ascii="Simplified Arabic" w:hAnsi="Simplified Arabic" w:cs="Simplified Arabic"/>
          <w:sz w:val="28"/>
          <w:szCs w:val="28"/>
          <w:rtl/>
          <w:lang w:bidi="ar-IQ"/>
        </w:rPr>
        <w:t>الاقتصادية هي استقلالية في تح</w:t>
      </w:r>
      <w:r>
        <w:rPr>
          <w:rFonts w:ascii="Simplified Arabic" w:hAnsi="Simplified Arabic" w:cs="Simplified Arabic" w:hint="cs"/>
          <w:sz w:val="28"/>
          <w:szCs w:val="28"/>
          <w:rtl/>
          <w:lang w:bidi="ar-IQ"/>
        </w:rPr>
        <w:t>ديد</w:t>
      </w:r>
      <w:r w:rsidRPr="006F6B58">
        <w:rPr>
          <w:rFonts w:ascii="Simplified Arabic" w:hAnsi="Simplified Arabic" w:cs="Simplified Arabic"/>
          <w:sz w:val="28"/>
          <w:szCs w:val="28"/>
          <w:rtl/>
          <w:lang w:bidi="ar-IQ"/>
        </w:rPr>
        <w:t xml:space="preserve"> الأدوات</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 xml:space="preserve"> والتي بموجبها يكون للبنك المركزي مطلق الحرية  في تحديد أهدافه التشغيلية وتدفقاته النقدية </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والركن الأساس في ا</w:t>
      </w:r>
      <w:r>
        <w:rPr>
          <w:rFonts w:ascii="Simplified Arabic" w:hAnsi="Simplified Arabic" w:cs="Simplified Arabic" w:hint="cs"/>
          <w:sz w:val="28"/>
          <w:szCs w:val="28"/>
          <w:rtl/>
          <w:lang w:bidi="ar-IQ"/>
        </w:rPr>
        <w:t>لا</w:t>
      </w:r>
      <w:r w:rsidRPr="006F6B58">
        <w:rPr>
          <w:rFonts w:ascii="Simplified Arabic" w:hAnsi="Simplified Arabic" w:cs="Simplified Arabic"/>
          <w:sz w:val="28"/>
          <w:szCs w:val="28"/>
          <w:rtl/>
          <w:lang w:bidi="ar-IQ"/>
        </w:rPr>
        <w:t>ستقلالية ي</w:t>
      </w:r>
      <w:r>
        <w:rPr>
          <w:rFonts w:ascii="Simplified Arabic" w:hAnsi="Simplified Arabic" w:cs="Simplified Arabic" w:hint="cs"/>
          <w:sz w:val="28"/>
          <w:szCs w:val="28"/>
          <w:rtl/>
          <w:lang w:bidi="ar-IQ"/>
        </w:rPr>
        <w:t>ندر</w:t>
      </w:r>
      <w:r w:rsidRPr="006F6B58">
        <w:rPr>
          <w:rFonts w:ascii="Simplified Arabic" w:hAnsi="Simplified Arabic" w:cs="Simplified Arabic"/>
          <w:sz w:val="28"/>
          <w:szCs w:val="28"/>
          <w:rtl/>
          <w:lang w:bidi="ar-IQ"/>
        </w:rPr>
        <w:t xml:space="preserve">ج في القيود الرسمية المفروضة على الائتمان المقدم من السلطة النقدية إلى وزارة المالية </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كما يجب أن </w:t>
      </w:r>
      <w:r>
        <w:rPr>
          <w:rFonts w:ascii="Simplified Arabic" w:hAnsi="Simplified Arabic" w:cs="Simplified Arabic" w:hint="cs"/>
          <w:sz w:val="28"/>
          <w:szCs w:val="28"/>
          <w:rtl/>
          <w:lang w:bidi="ar-IQ"/>
        </w:rPr>
        <w:t>ن</w:t>
      </w:r>
      <w:r w:rsidRPr="006F6B58">
        <w:rPr>
          <w:rFonts w:ascii="Simplified Arabic" w:hAnsi="Simplified Arabic" w:cs="Simplified Arabic"/>
          <w:sz w:val="28"/>
          <w:szCs w:val="28"/>
          <w:rtl/>
          <w:lang w:bidi="ar-IQ"/>
        </w:rPr>
        <w:t xml:space="preserve">ؤكد </w:t>
      </w:r>
      <w:r>
        <w:rPr>
          <w:rFonts w:ascii="Simplified Arabic" w:hAnsi="Simplified Arabic" w:cs="Simplified Arabic" w:hint="cs"/>
          <w:sz w:val="28"/>
          <w:szCs w:val="28"/>
          <w:rtl/>
          <w:lang w:bidi="ar-IQ"/>
        </w:rPr>
        <w:t xml:space="preserve">على </w:t>
      </w:r>
      <w:r w:rsidRPr="006F6B58">
        <w:rPr>
          <w:rFonts w:ascii="Simplified Arabic" w:hAnsi="Simplified Arabic" w:cs="Simplified Arabic"/>
          <w:sz w:val="28"/>
          <w:szCs w:val="28"/>
          <w:rtl/>
          <w:lang w:bidi="ar-IQ"/>
        </w:rPr>
        <w:t xml:space="preserve">أن الاستقلالية لا تعني أن السلطة النقدية لم تعد بحاجة إلى الموائمة في العمليات مع السلطة المالية </w:t>
      </w:r>
      <w:r>
        <w:rPr>
          <w:rFonts w:ascii="Simplified Arabic" w:hAnsi="Simplified Arabic" w:cs="Simplified Arabic" w:hint="cs"/>
          <w:sz w:val="28"/>
          <w:szCs w:val="28"/>
          <w:rtl/>
          <w:lang w:bidi="ar-IQ"/>
        </w:rPr>
        <w:t>، بل ا</w:t>
      </w:r>
      <w:r w:rsidRPr="006F6B58">
        <w:rPr>
          <w:rFonts w:ascii="Simplified Arabic" w:hAnsi="Simplified Arabic" w:cs="Simplified Arabic"/>
          <w:sz w:val="28"/>
          <w:szCs w:val="28"/>
          <w:rtl/>
          <w:lang w:bidi="ar-IQ"/>
        </w:rPr>
        <w:t xml:space="preserve">لعكس </w:t>
      </w:r>
      <w:r>
        <w:rPr>
          <w:rFonts w:ascii="Simplified Arabic" w:hAnsi="Simplified Arabic" w:cs="Simplified Arabic" w:hint="cs"/>
          <w:sz w:val="28"/>
          <w:szCs w:val="28"/>
          <w:rtl/>
          <w:lang w:bidi="ar-IQ"/>
        </w:rPr>
        <w:t>ف</w:t>
      </w:r>
      <w:r w:rsidRPr="006F6B58">
        <w:rPr>
          <w:rFonts w:ascii="Simplified Arabic" w:hAnsi="Simplified Arabic" w:cs="Simplified Arabic"/>
          <w:sz w:val="28"/>
          <w:szCs w:val="28"/>
          <w:rtl/>
          <w:lang w:bidi="ar-IQ"/>
        </w:rPr>
        <w:t>السياسة النقدية ال</w:t>
      </w:r>
      <w:r>
        <w:rPr>
          <w:rFonts w:ascii="Simplified Arabic" w:hAnsi="Simplified Arabic" w:cs="Simplified Arabic"/>
          <w:sz w:val="28"/>
          <w:szCs w:val="28"/>
          <w:rtl/>
          <w:lang w:bidi="ar-IQ"/>
        </w:rPr>
        <w:t xml:space="preserve">كفؤة و القائمة على استقلالية </w:t>
      </w:r>
      <w:r>
        <w:rPr>
          <w:rFonts w:ascii="Simplified Arabic" w:hAnsi="Simplified Arabic" w:cs="Simplified Arabic" w:hint="cs"/>
          <w:sz w:val="28"/>
          <w:szCs w:val="28"/>
          <w:rtl/>
          <w:lang w:bidi="ar-IQ"/>
        </w:rPr>
        <w:t>ا</w:t>
      </w:r>
      <w:r>
        <w:rPr>
          <w:rFonts w:ascii="Simplified Arabic" w:hAnsi="Simplified Arabic" w:cs="Simplified Arabic"/>
          <w:sz w:val="28"/>
          <w:szCs w:val="28"/>
          <w:rtl/>
          <w:lang w:bidi="ar-IQ"/>
        </w:rPr>
        <w:t>ل</w:t>
      </w:r>
      <w:r w:rsidRPr="006F6B58">
        <w:rPr>
          <w:rFonts w:ascii="Simplified Arabic" w:hAnsi="Simplified Arabic" w:cs="Simplified Arabic"/>
          <w:sz w:val="28"/>
          <w:szCs w:val="28"/>
          <w:rtl/>
          <w:lang w:bidi="ar-IQ"/>
        </w:rPr>
        <w:t xml:space="preserve">بنك المركزي, هي التي تسعى إلى تطوير أدوات فاعلة للموائمة بين السياسات للبنك المركزي والسلطة المالية </w:t>
      </w:r>
      <w:r w:rsidRPr="0050766E">
        <w:rPr>
          <w:rFonts w:ascii="Simplified Arabic" w:hAnsi="Simplified Arabic" w:cs="Simplified Arabic"/>
          <w:sz w:val="28"/>
          <w:szCs w:val="28"/>
          <w:vertAlign w:val="superscript"/>
          <w:rtl/>
          <w:lang w:bidi="ar-IQ"/>
        </w:rPr>
        <w:t>(</w:t>
      </w:r>
      <w:r w:rsidRPr="0050766E">
        <w:rPr>
          <w:rStyle w:val="a4"/>
          <w:rFonts w:ascii="Simplified Arabic" w:hAnsi="Simplified Arabic" w:cs="Simplified Arabic"/>
          <w:sz w:val="28"/>
          <w:szCs w:val="28"/>
          <w:rtl/>
          <w:lang w:bidi="ar-IQ"/>
        </w:rPr>
        <w:footnoteReference w:id="7"/>
      </w:r>
      <w:r w:rsidRPr="0050766E">
        <w:rPr>
          <w:rFonts w:ascii="Simplified Arabic" w:hAnsi="Simplified Arabic" w:cs="Simplified Arabic"/>
          <w:sz w:val="28"/>
          <w:szCs w:val="28"/>
          <w:vertAlign w:val="superscript"/>
          <w:rtl/>
          <w:lang w:bidi="ar-IQ"/>
        </w:rPr>
        <w:t>)</w:t>
      </w:r>
      <w:r w:rsidRPr="006F6B58">
        <w:rPr>
          <w:rFonts w:ascii="Simplified Arabic" w:hAnsi="Simplified Arabic" w:cs="Simplified Arabic"/>
          <w:sz w:val="28"/>
          <w:szCs w:val="28"/>
          <w:rtl/>
          <w:lang w:bidi="ar-IQ"/>
        </w:rPr>
        <w:t xml:space="preserve"> ومثال </w:t>
      </w:r>
      <w:r w:rsidRPr="006F6B58">
        <w:rPr>
          <w:rFonts w:ascii="Simplified Arabic" w:hAnsi="Simplified Arabic" w:cs="Simplified Arabic"/>
          <w:sz w:val="28"/>
          <w:szCs w:val="28"/>
          <w:rtl/>
          <w:lang w:bidi="ar-IQ"/>
        </w:rPr>
        <w:lastRenderedPageBreak/>
        <w:t>ذلك (معاهدة ماسترخت) للترتيبات التشريعية لاستقلالية البنك المركزي والتي تشدد على وضع قيود صارمة لأي تسهيلات (خاصة الائتمان المباشر) من البنك المركزي كما تؤكد على انه لأيتم شراء الأوراق المالية الحكومية ألا لأسباب تتعلق بالسياسة النقدية</w:t>
      </w:r>
      <w:r>
        <w:rPr>
          <w:rFonts w:ascii="Simplified Arabic" w:hAnsi="Simplified Arabic" w:cs="Simplified Arabic" w:hint="cs"/>
          <w:sz w:val="28"/>
          <w:szCs w:val="28"/>
          <w:rtl/>
          <w:lang w:bidi="ar-IQ"/>
        </w:rPr>
        <w:t>.</w:t>
      </w:r>
      <w:r w:rsidRPr="008661EE">
        <w:rPr>
          <w:rFonts w:ascii="Simplified Arabic" w:hAnsi="Simplified Arabic" w:cs="Simplified Arabic"/>
          <w:sz w:val="28"/>
          <w:szCs w:val="28"/>
          <w:rtl/>
          <w:lang w:bidi="ar-IQ"/>
        </w:rPr>
        <w:t xml:space="preserve"> </w:t>
      </w:r>
      <w:r w:rsidRPr="0050766E">
        <w:rPr>
          <w:rFonts w:ascii="Simplified Arabic" w:hAnsi="Simplified Arabic" w:cs="Simplified Arabic"/>
          <w:sz w:val="28"/>
          <w:szCs w:val="28"/>
          <w:vertAlign w:val="superscript"/>
          <w:rtl/>
          <w:lang w:bidi="ar-IQ"/>
        </w:rPr>
        <w:t>(</w:t>
      </w:r>
      <w:r w:rsidRPr="0050766E">
        <w:rPr>
          <w:rStyle w:val="a4"/>
          <w:rFonts w:ascii="Simplified Arabic" w:hAnsi="Simplified Arabic" w:cs="Simplified Arabic"/>
          <w:sz w:val="28"/>
          <w:szCs w:val="28"/>
          <w:rtl/>
          <w:lang w:bidi="ar-IQ"/>
        </w:rPr>
        <w:footnoteReference w:id="8"/>
      </w:r>
      <w:r w:rsidRPr="0050766E">
        <w:rPr>
          <w:rFonts w:ascii="Simplified Arabic" w:hAnsi="Simplified Arabic" w:cs="Simplified Arabic"/>
          <w:sz w:val="28"/>
          <w:szCs w:val="28"/>
          <w:vertAlign w:val="superscript"/>
          <w:rtl/>
          <w:lang w:bidi="ar-IQ"/>
        </w:rPr>
        <w:t>)</w:t>
      </w:r>
      <w:r w:rsidRPr="006F6B58">
        <w:rPr>
          <w:rFonts w:ascii="Simplified Arabic" w:hAnsi="Simplified Arabic" w:cs="Simplified Arabic"/>
          <w:sz w:val="28"/>
          <w:szCs w:val="28"/>
          <w:rtl/>
          <w:lang w:bidi="ar-IQ"/>
        </w:rPr>
        <w:t xml:space="preserve"> </w:t>
      </w:r>
    </w:p>
    <w:p w:rsidR="00C542EC" w:rsidRPr="0050766E" w:rsidRDefault="00C542EC" w:rsidP="00811B46">
      <w:pPr>
        <w:pStyle w:val="a7"/>
        <w:spacing w:line="276" w:lineRule="auto"/>
        <w:ind w:left="-2"/>
        <w:jc w:val="lowKashida"/>
        <w:rPr>
          <w:rFonts w:ascii="Simplified Arabic" w:hAnsi="Simplified Arabic" w:cs="Simplified Arabic"/>
          <w:b/>
          <w:bCs/>
          <w:sz w:val="28"/>
          <w:szCs w:val="28"/>
          <w:rtl/>
          <w:lang w:bidi="ar-IQ"/>
        </w:rPr>
      </w:pPr>
    </w:p>
    <w:p w:rsidR="009B0837" w:rsidRPr="00582459" w:rsidRDefault="009B0837" w:rsidP="00811B46">
      <w:pPr>
        <w:spacing w:line="276" w:lineRule="auto"/>
        <w:ind w:left="-2"/>
        <w:contextualSpacing/>
        <w:jc w:val="lowKashida"/>
        <w:rPr>
          <w:rFonts w:ascii="Simplified Arabic" w:hAnsi="Simplified Arabic" w:cs="Simplified Arabic"/>
          <w:b/>
          <w:bCs/>
          <w:sz w:val="28"/>
          <w:szCs w:val="28"/>
          <w:rtl/>
          <w:lang w:bidi="ar-IQ"/>
        </w:rPr>
      </w:pPr>
      <w:r w:rsidRPr="00582459">
        <w:rPr>
          <w:rFonts w:ascii="Simplified Arabic" w:hAnsi="Simplified Arabic" w:cs="Simplified Arabic"/>
          <w:b/>
          <w:bCs/>
          <w:sz w:val="28"/>
          <w:szCs w:val="28"/>
          <w:rtl/>
          <w:lang w:bidi="ar-IQ"/>
        </w:rPr>
        <w:t>3.مجلس الأشراف على العملة</w:t>
      </w:r>
      <w:r w:rsidRPr="00DA3B5A">
        <w:rPr>
          <w:rStyle w:val="a4"/>
          <w:rFonts w:ascii="Simplified Arabic" w:hAnsi="Simplified Arabic" w:cs="Simplified Arabic"/>
          <w:b/>
          <w:bCs/>
          <w:sz w:val="28"/>
          <w:szCs w:val="28"/>
          <w:rtl/>
          <w:lang w:bidi="ar-IQ"/>
        </w:rPr>
        <w:footnoteReference w:customMarkFollows="1" w:id="9"/>
        <w:sym w:font="Symbol" w:char="F02A"/>
      </w:r>
      <w:r w:rsidRPr="00582459">
        <w:rPr>
          <w:rFonts w:ascii="Simplified Arabic" w:hAnsi="Simplified Arabic" w:cs="Simplified Arabic"/>
          <w:b/>
          <w:bCs/>
          <w:sz w:val="28"/>
          <w:szCs w:val="28"/>
          <w:rtl/>
          <w:lang w:bidi="ar-IQ"/>
        </w:rPr>
        <w:t xml:space="preserve"> (</w:t>
      </w:r>
      <w:r w:rsidRPr="00582459">
        <w:rPr>
          <w:rFonts w:ascii="Simplified Arabic" w:hAnsi="Simplified Arabic" w:cs="Simplified Arabic"/>
          <w:b/>
          <w:bCs/>
          <w:sz w:val="28"/>
          <w:szCs w:val="28"/>
          <w:lang w:bidi="ar-IQ"/>
        </w:rPr>
        <w:t xml:space="preserve">Council of </w:t>
      </w:r>
      <w:r>
        <w:rPr>
          <w:rFonts w:ascii="Simplified Arabic" w:hAnsi="Simplified Arabic" w:cs="Simplified Arabic"/>
          <w:b/>
          <w:bCs/>
          <w:sz w:val="28"/>
          <w:szCs w:val="28"/>
          <w:lang w:bidi="ar-IQ"/>
        </w:rPr>
        <w:t>S</w:t>
      </w:r>
      <w:r w:rsidRPr="00582459">
        <w:rPr>
          <w:rFonts w:ascii="Simplified Arabic" w:hAnsi="Simplified Arabic" w:cs="Simplified Arabic"/>
          <w:b/>
          <w:bCs/>
          <w:sz w:val="28"/>
          <w:szCs w:val="28"/>
          <w:lang w:bidi="ar-IQ"/>
        </w:rPr>
        <w:t xml:space="preserve">upervision of the </w:t>
      </w:r>
      <w:r>
        <w:rPr>
          <w:rFonts w:ascii="Simplified Arabic" w:hAnsi="Simplified Arabic" w:cs="Simplified Arabic"/>
          <w:b/>
          <w:bCs/>
          <w:sz w:val="28"/>
          <w:szCs w:val="28"/>
          <w:lang w:bidi="ar-IQ"/>
        </w:rPr>
        <w:t>C</w:t>
      </w:r>
      <w:r w:rsidRPr="00582459">
        <w:rPr>
          <w:rFonts w:ascii="Simplified Arabic" w:hAnsi="Simplified Arabic" w:cs="Simplified Arabic"/>
          <w:b/>
          <w:bCs/>
          <w:sz w:val="28"/>
          <w:szCs w:val="28"/>
          <w:lang w:bidi="ar-IQ"/>
        </w:rPr>
        <w:t>urrency</w:t>
      </w:r>
      <w:r w:rsidRPr="00582459">
        <w:rPr>
          <w:rFonts w:ascii="Simplified Arabic" w:hAnsi="Simplified Arabic" w:cs="Simplified Arabic"/>
          <w:b/>
          <w:bCs/>
          <w:sz w:val="28"/>
          <w:szCs w:val="28"/>
          <w:rtl/>
          <w:lang w:bidi="ar-IQ"/>
        </w:rPr>
        <w:t>)</w:t>
      </w:r>
    </w:p>
    <w:p w:rsidR="00C542EC" w:rsidRPr="006F6B58" w:rsidRDefault="009B0837" w:rsidP="00811B46">
      <w:pPr>
        <w:spacing w:line="276" w:lineRule="auto"/>
        <w:ind w:left="-2"/>
        <w:contextualSpacing/>
        <w:jc w:val="lowKashida"/>
        <w:rPr>
          <w:rFonts w:ascii="Simplified Arabic" w:hAnsi="Simplified Arabic" w:cs="Simplified Arabic"/>
          <w:b/>
          <w:bCs/>
          <w:sz w:val="28"/>
          <w:szCs w:val="28"/>
          <w:rtl/>
          <w:lang w:bidi="ar-IQ"/>
        </w:rPr>
      </w:pPr>
      <w:r w:rsidRPr="006F6B58">
        <w:rPr>
          <w:rFonts w:ascii="Simplified Arabic" w:hAnsi="Simplified Arabic" w:cs="Simplified Arabic"/>
          <w:sz w:val="28"/>
          <w:szCs w:val="28"/>
          <w:rtl/>
          <w:lang w:bidi="ar-IQ"/>
        </w:rPr>
        <w:t>أن الهدف الأساس في مجلس الأشراف</w:t>
      </w:r>
      <w:r>
        <w:rPr>
          <w:rFonts w:ascii="Simplified Arabic" w:hAnsi="Simplified Arabic" w:cs="Simplified Arabic" w:hint="cs"/>
          <w:sz w:val="28"/>
          <w:szCs w:val="28"/>
          <w:rtl/>
          <w:lang w:bidi="ar-IQ"/>
        </w:rPr>
        <w:t xml:space="preserve"> على العملة</w:t>
      </w:r>
      <w:r w:rsidRPr="006F6B58">
        <w:rPr>
          <w:rFonts w:ascii="Simplified Arabic" w:hAnsi="Simplified Arabic" w:cs="Simplified Arabic"/>
          <w:sz w:val="28"/>
          <w:szCs w:val="28"/>
          <w:rtl/>
          <w:lang w:bidi="ar-IQ"/>
        </w:rPr>
        <w:t xml:space="preserve"> هو عدم ترك أي مجال للسياسة النقدية التقديرية , وبالتالي يمنع التوسع في القاعدة النقدية بدون أن يقابلها غطاء من العملة الأجنبية بما يعادل التوسع النقدي ,هذا يعني</w:t>
      </w:r>
      <w:r>
        <w:rPr>
          <w:rFonts w:ascii="Simplified Arabic" w:hAnsi="Simplified Arabic" w:cs="Simplified Arabic" w:hint="cs"/>
          <w:sz w:val="28"/>
          <w:szCs w:val="28"/>
          <w:rtl/>
          <w:lang w:bidi="ar-IQ"/>
        </w:rPr>
        <w:t xml:space="preserve"> أن</w:t>
      </w:r>
      <w:r w:rsidRPr="006F6B58">
        <w:rPr>
          <w:rFonts w:ascii="Simplified Arabic" w:hAnsi="Simplified Arabic" w:cs="Simplified Arabic"/>
          <w:sz w:val="28"/>
          <w:szCs w:val="28"/>
          <w:rtl/>
          <w:lang w:bidi="ar-IQ"/>
        </w:rPr>
        <w:t xml:space="preserve"> البنك ا</w:t>
      </w:r>
      <w:r>
        <w:rPr>
          <w:rFonts w:ascii="Simplified Arabic" w:hAnsi="Simplified Arabic" w:cs="Simplified Arabic"/>
          <w:sz w:val="28"/>
          <w:szCs w:val="28"/>
          <w:rtl/>
          <w:lang w:bidi="ar-IQ"/>
        </w:rPr>
        <w:t>لمركزي في الواقع العملي ليس لدي</w:t>
      </w:r>
      <w:r>
        <w:rPr>
          <w:rFonts w:ascii="Simplified Arabic" w:hAnsi="Simplified Arabic" w:cs="Simplified Arabic" w:hint="cs"/>
          <w:sz w:val="28"/>
          <w:szCs w:val="28"/>
          <w:rtl/>
          <w:lang w:bidi="ar-IQ"/>
        </w:rPr>
        <w:t>ه</w:t>
      </w:r>
      <w:r>
        <w:rPr>
          <w:rFonts w:ascii="Simplified Arabic" w:hAnsi="Simplified Arabic" w:cs="Simplified Arabic"/>
          <w:sz w:val="28"/>
          <w:szCs w:val="28"/>
          <w:rtl/>
          <w:lang w:bidi="ar-IQ"/>
        </w:rPr>
        <w:t xml:space="preserve"> سياسة نقدية م</w:t>
      </w:r>
      <w:r>
        <w:rPr>
          <w:rFonts w:ascii="Simplified Arabic" w:hAnsi="Simplified Arabic" w:cs="Simplified Arabic" w:hint="cs"/>
          <w:sz w:val="28"/>
          <w:szCs w:val="28"/>
          <w:rtl/>
          <w:lang w:bidi="ar-IQ"/>
        </w:rPr>
        <w:t>ستقلة</w:t>
      </w:r>
      <w:r w:rsidRPr="006F6B58">
        <w:rPr>
          <w:rFonts w:ascii="Simplified Arabic" w:hAnsi="Simplified Arabic" w:cs="Simplified Arabic"/>
          <w:sz w:val="28"/>
          <w:szCs w:val="28"/>
          <w:rtl/>
          <w:lang w:bidi="ar-IQ"/>
        </w:rPr>
        <w:t xml:space="preserve"> بخلق النقود فقط </w:t>
      </w:r>
      <w:r>
        <w:rPr>
          <w:rFonts w:ascii="Simplified Arabic" w:hAnsi="Simplified Arabic" w:cs="Simplified Arabic" w:hint="cs"/>
          <w:sz w:val="28"/>
          <w:szCs w:val="28"/>
          <w:rtl/>
          <w:lang w:bidi="ar-IQ"/>
        </w:rPr>
        <w:t>و</w:t>
      </w:r>
      <w:r w:rsidRPr="006F6B58">
        <w:rPr>
          <w:rFonts w:ascii="Simplified Arabic" w:hAnsi="Simplified Arabic" w:cs="Simplified Arabic"/>
          <w:sz w:val="28"/>
          <w:szCs w:val="28"/>
          <w:rtl/>
          <w:lang w:bidi="ar-IQ"/>
        </w:rPr>
        <w:t xml:space="preserve"> تدخلاتها في سوق الصرف الأجنبي ,</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فضلا</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عن أن هذا المجلس سيضع قيود إما منح القروض للحكومة أو النظام المصرفي أي</w:t>
      </w:r>
      <w:r>
        <w:rPr>
          <w:rFonts w:ascii="Simplified Arabic" w:hAnsi="Simplified Arabic" w:cs="Simplified Arabic" w:hint="cs"/>
          <w:sz w:val="28"/>
          <w:szCs w:val="28"/>
          <w:rtl/>
          <w:lang w:bidi="ar-IQ"/>
        </w:rPr>
        <w:t xml:space="preserve"> أن</w:t>
      </w:r>
      <w:r>
        <w:rPr>
          <w:rFonts w:ascii="Simplified Arabic" w:hAnsi="Simplified Arabic" w:cs="Simplified Arabic"/>
          <w:sz w:val="28"/>
          <w:szCs w:val="28"/>
          <w:rtl/>
          <w:lang w:bidi="ar-IQ"/>
        </w:rPr>
        <w:t xml:space="preserve"> أثرها في السياسة المالية ي</w:t>
      </w:r>
      <w:r>
        <w:rPr>
          <w:rFonts w:ascii="Simplified Arabic" w:hAnsi="Simplified Arabic" w:cs="Simplified Arabic" w:hint="cs"/>
          <w:sz w:val="28"/>
          <w:szCs w:val="28"/>
          <w:rtl/>
          <w:lang w:bidi="ar-IQ"/>
        </w:rPr>
        <w:t>ندرج</w:t>
      </w:r>
      <w:r w:rsidRPr="006F6B58">
        <w:rPr>
          <w:rFonts w:ascii="Simplified Arabic" w:hAnsi="Simplified Arabic" w:cs="Simplified Arabic"/>
          <w:sz w:val="28"/>
          <w:szCs w:val="28"/>
          <w:rtl/>
          <w:lang w:bidi="ar-IQ"/>
        </w:rPr>
        <w:t xml:space="preserve"> في ما يلي</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p>
    <w:p w:rsidR="009B0837" w:rsidRPr="006F6B58" w:rsidRDefault="009B0837" w:rsidP="00811B46">
      <w:pPr>
        <w:pStyle w:val="a7"/>
        <w:spacing w:line="276" w:lineRule="auto"/>
        <w:ind w:left="-2"/>
        <w:jc w:val="lowKashida"/>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1.</w:t>
      </w:r>
      <w:r w:rsidR="00804188">
        <w:rPr>
          <w:rFonts w:ascii="Simplified Arabic" w:hAnsi="Simplified Arabic" w:cs="Simplified Arabic"/>
          <w:sz w:val="28"/>
          <w:szCs w:val="28"/>
          <w:rtl/>
          <w:lang w:bidi="ar-IQ"/>
        </w:rPr>
        <w:t>عدم ت</w:t>
      </w:r>
      <w:r w:rsidR="00804188">
        <w:rPr>
          <w:rFonts w:ascii="Simplified Arabic" w:hAnsi="Simplified Arabic" w:cs="Simplified Arabic" w:hint="cs"/>
          <w:sz w:val="28"/>
          <w:szCs w:val="28"/>
          <w:rtl/>
          <w:lang w:bidi="ar-IQ"/>
        </w:rPr>
        <w:t>ن</w:t>
      </w:r>
      <w:r>
        <w:rPr>
          <w:rFonts w:ascii="Simplified Arabic" w:hAnsi="Simplified Arabic" w:cs="Simplified Arabic" w:hint="cs"/>
          <w:sz w:val="28"/>
          <w:szCs w:val="28"/>
          <w:rtl/>
          <w:lang w:bidi="ar-IQ"/>
        </w:rPr>
        <w:t>ق</w:t>
      </w:r>
      <w:r w:rsidRPr="006F6B58">
        <w:rPr>
          <w:rFonts w:ascii="Simplified Arabic" w:hAnsi="Simplified Arabic" w:cs="Simplified Arabic"/>
          <w:sz w:val="28"/>
          <w:szCs w:val="28"/>
          <w:rtl/>
          <w:lang w:bidi="ar-IQ"/>
        </w:rPr>
        <w:t>ي</w:t>
      </w:r>
      <w:r w:rsidR="00D52AE4">
        <w:rPr>
          <w:rFonts w:ascii="Simplified Arabic" w:hAnsi="Simplified Arabic" w:cs="Simplified Arabic" w:hint="cs"/>
          <w:sz w:val="28"/>
          <w:szCs w:val="28"/>
          <w:rtl/>
          <w:lang w:bidi="ar-IQ"/>
        </w:rPr>
        <w:t>د</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w:t>
      </w:r>
      <w:r w:rsidRPr="006F6B58">
        <w:rPr>
          <w:rFonts w:ascii="Simplified Arabic" w:hAnsi="Simplified Arabic" w:cs="Simplified Arabic"/>
          <w:sz w:val="28"/>
          <w:szCs w:val="28"/>
          <w:rtl/>
          <w:lang w:bidi="ar-IQ"/>
        </w:rPr>
        <w:t xml:space="preserve">عجز الحكومي وزيادة الانضباط المالي </w:t>
      </w:r>
      <w:r w:rsidRPr="0050766E">
        <w:rPr>
          <w:rFonts w:ascii="Simplified Arabic" w:hAnsi="Simplified Arabic" w:cs="Simplified Arabic"/>
          <w:sz w:val="28"/>
          <w:szCs w:val="28"/>
          <w:vertAlign w:val="superscript"/>
          <w:rtl/>
          <w:lang w:bidi="ar-IQ"/>
        </w:rPr>
        <w:t>(</w:t>
      </w:r>
      <w:r w:rsidRPr="0050766E">
        <w:rPr>
          <w:rStyle w:val="a4"/>
          <w:rFonts w:ascii="Simplified Arabic" w:hAnsi="Simplified Arabic" w:cs="Simplified Arabic"/>
          <w:sz w:val="28"/>
          <w:szCs w:val="28"/>
          <w:rtl/>
          <w:lang w:bidi="ar-IQ"/>
        </w:rPr>
        <w:footnoteReference w:id="10"/>
      </w:r>
      <w:r w:rsidRPr="0050766E">
        <w:rPr>
          <w:rFonts w:ascii="Simplified Arabic" w:hAnsi="Simplified Arabic" w:cs="Simplified Arabic"/>
          <w:sz w:val="28"/>
          <w:szCs w:val="28"/>
          <w:vertAlign w:val="superscript"/>
          <w:rtl/>
          <w:lang w:bidi="ar-IQ"/>
        </w:rPr>
        <w:t>)</w:t>
      </w:r>
    </w:p>
    <w:p w:rsidR="00C542EC" w:rsidRPr="00E43777" w:rsidRDefault="009B0837" w:rsidP="00811B46">
      <w:pPr>
        <w:pStyle w:val="a7"/>
        <w:spacing w:line="276" w:lineRule="auto"/>
        <w:ind w:left="-2"/>
        <w:jc w:val="lowKashida"/>
        <w:rPr>
          <w:rFonts w:ascii="Simplified Arabic" w:hAnsi="Simplified Arabic" w:cs="Simplified Arabic"/>
          <w:b/>
          <w:bCs/>
          <w:sz w:val="28"/>
          <w:szCs w:val="28"/>
          <w:rtl/>
          <w:lang w:bidi="ar-IQ"/>
        </w:rPr>
      </w:pPr>
      <w:r>
        <w:rPr>
          <w:rFonts w:ascii="Simplified Arabic" w:hAnsi="Simplified Arabic" w:cs="Simplified Arabic" w:hint="cs"/>
          <w:sz w:val="28"/>
          <w:szCs w:val="28"/>
          <w:rtl/>
          <w:lang w:bidi="ar-IQ"/>
        </w:rPr>
        <w:t>2.</w:t>
      </w:r>
      <w:r>
        <w:rPr>
          <w:rFonts w:ascii="Simplified Arabic" w:hAnsi="Simplified Arabic" w:cs="Simplified Arabic"/>
          <w:sz w:val="28"/>
          <w:szCs w:val="28"/>
          <w:rtl/>
          <w:lang w:bidi="ar-IQ"/>
        </w:rPr>
        <w:t>ي</w:t>
      </w:r>
      <w:r>
        <w:rPr>
          <w:rFonts w:ascii="Simplified Arabic" w:hAnsi="Simplified Arabic" w:cs="Simplified Arabic" w:hint="cs"/>
          <w:sz w:val="28"/>
          <w:szCs w:val="28"/>
          <w:rtl/>
          <w:lang w:bidi="ar-IQ"/>
        </w:rPr>
        <w:t xml:space="preserve">حد </w:t>
      </w:r>
      <w:r>
        <w:rPr>
          <w:rFonts w:ascii="Simplified Arabic" w:hAnsi="Simplified Arabic" w:cs="Simplified Arabic"/>
          <w:sz w:val="28"/>
          <w:szCs w:val="28"/>
          <w:rtl/>
          <w:lang w:bidi="ar-IQ"/>
        </w:rPr>
        <w:t xml:space="preserve">من عمل السياسة النقدية </w:t>
      </w:r>
      <w:r w:rsidRPr="006F6B58">
        <w:rPr>
          <w:rFonts w:ascii="Simplified Arabic" w:hAnsi="Simplified Arabic" w:cs="Simplified Arabic"/>
          <w:sz w:val="28"/>
          <w:szCs w:val="28"/>
          <w:rtl/>
          <w:lang w:bidi="ar-IQ"/>
        </w:rPr>
        <w:t xml:space="preserve">التقديرية </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أي تكون مرونتها منخفضة كونها تتبع سياسة سعر الصرف ثابت</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وبالتالي يكون للسياسة المالية زمام المبادرة في قيادة الاقتصاد الكلي أي تتمتع بكفاءة وقوة ومرونة</w:t>
      </w:r>
      <w:r>
        <w:rPr>
          <w:rFonts w:ascii="Simplified Arabic" w:hAnsi="Simplified Arabic" w:cs="Simplified Arabic" w:hint="cs"/>
          <w:b/>
          <w:bCs/>
          <w:sz w:val="28"/>
          <w:szCs w:val="28"/>
          <w:rtl/>
          <w:lang w:bidi="ar-IQ"/>
        </w:rPr>
        <w:t>.</w:t>
      </w:r>
    </w:p>
    <w:p w:rsidR="00C542EC" w:rsidRPr="00DA3B5A" w:rsidRDefault="009B0837" w:rsidP="00811B46">
      <w:pPr>
        <w:spacing w:line="276" w:lineRule="auto"/>
        <w:ind w:left="-2"/>
        <w:contextualSpacing/>
        <w:jc w:val="lowKashida"/>
        <w:rPr>
          <w:rFonts w:ascii="Simplified Arabic" w:hAnsi="Simplified Arabic" w:cs="Simplified Arabic"/>
          <w:b/>
          <w:bCs/>
          <w:sz w:val="28"/>
          <w:szCs w:val="28"/>
          <w:rtl/>
          <w:lang w:bidi="ar-IQ"/>
        </w:rPr>
      </w:pPr>
      <w:r w:rsidRPr="00DA3B5A">
        <w:rPr>
          <w:rFonts w:ascii="Simplified Arabic" w:hAnsi="Simplified Arabic" w:cs="Simplified Arabic"/>
          <w:b/>
          <w:bCs/>
          <w:sz w:val="28"/>
          <w:szCs w:val="28"/>
          <w:rtl/>
          <w:lang w:bidi="ar-IQ"/>
        </w:rPr>
        <w:t>4.أدوات تداخل السياسة النقدية</w:t>
      </w:r>
      <w:r>
        <w:rPr>
          <w:rFonts w:ascii="Simplified Arabic" w:hAnsi="Simplified Arabic" w:cs="Simplified Arabic" w:hint="cs"/>
          <w:b/>
          <w:bCs/>
          <w:sz w:val="28"/>
          <w:szCs w:val="28"/>
          <w:rtl/>
          <w:lang w:bidi="ar-IQ"/>
        </w:rPr>
        <w:t>(</w:t>
      </w:r>
      <w:r w:rsidRPr="00DA3B5A">
        <w:rPr>
          <w:rFonts w:ascii="Simplified Arabic" w:hAnsi="Simplified Arabic" w:cs="Simplified Arabic"/>
          <w:b/>
          <w:bCs/>
          <w:sz w:val="28"/>
          <w:szCs w:val="28"/>
          <w:lang w:bidi="ar-IQ"/>
        </w:rPr>
        <w:t xml:space="preserve">Monetary </w:t>
      </w:r>
      <w:r>
        <w:rPr>
          <w:rFonts w:ascii="Simplified Arabic" w:hAnsi="Simplified Arabic" w:cs="Simplified Arabic"/>
          <w:b/>
          <w:bCs/>
          <w:sz w:val="28"/>
          <w:szCs w:val="28"/>
          <w:lang w:bidi="ar-IQ"/>
        </w:rPr>
        <w:t>P</w:t>
      </w:r>
      <w:r w:rsidRPr="00DA3B5A">
        <w:rPr>
          <w:rFonts w:ascii="Simplified Arabic" w:hAnsi="Simplified Arabic" w:cs="Simplified Arabic"/>
          <w:b/>
          <w:bCs/>
          <w:sz w:val="28"/>
          <w:szCs w:val="28"/>
          <w:lang w:bidi="ar-IQ"/>
        </w:rPr>
        <w:t xml:space="preserve">olicy </w:t>
      </w:r>
      <w:r>
        <w:rPr>
          <w:rFonts w:ascii="Simplified Arabic" w:hAnsi="Simplified Arabic" w:cs="Simplified Arabic"/>
          <w:b/>
          <w:bCs/>
          <w:sz w:val="28"/>
          <w:szCs w:val="28"/>
          <w:lang w:bidi="ar-IQ"/>
        </w:rPr>
        <w:t>I</w:t>
      </w:r>
      <w:r w:rsidRPr="00DA3B5A">
        <w:rPr>
          <w:rFonts w:ascii="Simplified Arabic" w:hAnsi="Simplified Arabic" w:cs="Simplified Arabic"/>
          <w:b/>
          <w:bCs/>
          <w:sz w:val="28"/>
          <w:szCs w:val="28"/>
          <w:lang w:bidi="ar-IQ"/>
        </w:rPr>
        <w:t xml:space="preserve">ntermediation </w:t>
      </w:r>
      <w:r>
        <w:rPr>
          <w:rFonts w:ascii="Simplified Arabic" w:hAnsi="Simplified Arabic" w:cs="Simplified Arabic"/>
          <w:b/>
          <w:bCs/>
          <w:sz w:val="28"/>
          <w:szCs w:val="28"/>
          <w:lang w:bidi="ar-IQ"/>
        </w:rPr>
        <w:t>T</w:t>
      </w:r>
      <w:r w:rsidRPr="00DA3B5A">
        <w:rPr>
          <w:rFonts w:ascii="Simplified Arabic" w:hAnsi="Simplified Arabic" w:cs="Simplified Arabic"/>
          <w:b/>
          <w:bCs/>
          <w:sz w:val="28"/>
          <w:szCs w:val="28"/>
          <w:lang w:bidi="ar-IQ"/>
        </w:rPr>
        <w:t>ools</w:t>
      </w:r>
      <w:r>
        <w:rPr>
          <w:rFonts w:ascii="Simplified Arabic" w:hAnsi="Simplified Arabic" w:cs="Simplified Arabic" w:hint="cs"/>
          <w:b/>
          <w:bCs/>
          <w:sz w:val="28"/>
          <w:szCs w:val="28"/>
          <w:rtl/>
          <w:lang w:bidi="ar-IQ"/>
        </w:rPr>
        <w:t>)</w:t>
      </w:r>
    </w:p>
    <w:p w:rsidR="009B0837" w:rsidRPr="006F6B58" w:rsidRDefault="009B0837" w:rsidP="00811B46">
      <w:pPr>
        <w:spacing w:line="276" w:lineRule="auto"/>
        <w:ind w:left="-2"/>
        <w:contextualSpacing/>
        <w:jc w:val="lowKashida"/>
        <w:rPr>
          <w:rFonts w:ascii="Simplified Arabic" w:hAnsi="Simplified Arabic" w:cs="Simplified Arabic"/>
          <w:b/>
          <w:bCs/>
          <w:sz w:val="28"/>
          <w:szCs w:val="28"/>
          <w:rtl/>
          <w:lang w:bidi="ar-IQ"/>
        </w:rPr>
      </w:pPr>
      <w:r>
        <w:rPr>
          <w:rFonts w:ascii="Simplified Arabic" w:hAnsi="Simplified Arabic" w:cs="Simplified Arabic"/>
          <w:sz w:val="28"/>
          <w:szCs w:val="28"/>
          <w:rtl/>
          <w:lang w:bidi="ar-IQ"/>
        </w:rPr>
        <w:t>يعد اخت</w:t>
      </w:r>
      <w:r>
        <w:rPr>
          <w:rFonts w:ascii="Simplified Arabic" w:hAnsi="Simplified Arabic" w:cs="Simplified Arabic" w:hint="cs"/>
          <w:sz w:val="28"/>
          <w:szCs w:val="28"/>
          <w:rtl/>
          <w:lang w:bidi="ar-IQ"/>
        </w:rPr>
        <w:t>ي</w:t>
      </w:r>
      <w:r w:rsidRPr="006F6B58">
        <w:rPr>
          <w:rFonts w:ascii="Simplified Arabic" w:hAnsi="Simplified Arabic" w:cs="Simplified Arabic"/>
          <w:sz w:val="28"/>
          <w:szCs w:val="28"/>
          <w:rtl/>
          <w:lang w:bidi="ar-IQ"/>
        </w:rPr>
        <w:t>ار أدوات السياسة النقدية من الترتيبات التشغيلية ذات الأهمية العالية في عملية التفاعل</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كون عملية اختيار نوع الأوراق المالية سيل</w:t>
      </w:r>
      <w:r>
        <w:rPr>
          <w:rFonts w:ascii="Simplified Arabic" w:hAnsi="Simplified Arabic" w:cs="Simplified Arabic" w:hint="cs"/>
          <w:sz w:val="28"/>
          <w:szCs w:val="28"/>
          <w:rtl/>
          <w:lang w:bidi="ar-IQ"/>
        </w:rPr>
        <w:t>ق</w:t>
      </w:r>
      <w:r>
        <w:rPr>
          <w:rFonts w:ascii="Simplified Arabic" w:hAnsi="Simplified Arabic" w:cs="Simplified Arabic"/>
          <w:sz w:val="28"/>
          <w:szCs w:val="28"/>
          <w:rtl/>
          <w:lang w:bidi="ar-IQ"/>
        </w:rPr>
        <w:t>ي</w:t>
      </w:r>
      <w:r>
        <w:rPr>
          <w:rFonts w:ascii="Simplified Arabic" w:hAnsi="Simplified Arabic" w:cs="Simplified Arabic" w:hint="cs"/>
          <w:sz w:val="28"/>
          <w:szCs w:val="28"/>
          <w:rtl/>
          <w:lang w:bidi="ar-IQ"/>
        </w:rPr>
        <w:t xml:space="preserve"> بضلاله</w:t>
      </w:r>
      <w:r>
        <w:rPr>
          <w:rFonts w:ascii="Simplified Arabic" w:hAnsi="Simplified Arabic" w:cs="Simplified Arabic"/>
          <w:sz w:val="28"/>
          <w:szCs w:val="28"/>
          <w:rtl/>
          <w:lang w:bidi="ar-IQ"/>
        </w:rPr>
        <w:t xml:space="preserve"> على السياسة المالية وت</w:t>
      </w:r>
      <w:r>
        <w:rPr>
          <w:rFonts w:ascii="Simplified Arabic" w:hAnsi="Simplified Arabic" w:cs="Simplified Arabic" w:hint="cs"/>
          <w:sz w:val="28"/>
          <w:szCs w:val="28"/>
          <w:rtl/>
          <w:lang w:bidi="ar-IQ"/>
        </w:rPr>
        <w:t>ن</w:t>
      </w:r>
      <w:r w:rsidRPr="006F6B58">
        <w:rPr>
          <w:rFonts w:ascii="Simplified Arabic" w:hAnsi="Simplified Arabic" w:cs="Simplified Arabic"/>
          <w:sz w:val="28"/>
          <w:szCs w:val="28"/>
          <w:rtl/>
          <w:lang w:bidi="ar-IQ"/>
        </w:rPr>
        <w:t xml:space="preserve">درج الترتيبات التشغيلية </w:t>
      </w:r>
      <w:r w:rsidRPr="006F6B58">
        <w:rPr>
          <w:rFonts w:ascii="Simplified Arabic" w:hAnsi="Simplified Arabic" w:cs="Simplified Arabic" w:hint="cs"/>
          <w:sz w:val="28"/>
          <w:szCs w:val="28"/>
          <w:rtl/>
          <w:lang w:bidi="ar-IQ"/>
        </w:rPr>
        <w:t>للإدا</w:t>
      </w:r>
      <w:r>
        <w:rPr>
          <w:rFonts w:ascii="Simplified Arabic" w:hAnsi="Simplified Arabic" w:cs="Simplified Arabic" w:hint="cs"/>
          <w:sz w:val="28"/>
          <w:szCs w:val="28"/>
          <w:rtl/>
          <w:lang w:bidi="ar-IQ"/>
        </w:rPr>
        <w:t>ر</w:t>
      </w:r>
      <w:r w:rsidRPr="006F6B58">
        <w:rPr>
          <w:rFonts w:ascii="Simplified Arabic" w:hAnsi="Simplified Arabic" w:cs="Simplified Arabic" w:hint="cs"/>
          <w:sz w:val="28"/>
          <w:szCs w:val="28"/>
          <w:rtl/>
          <w:lang w:bidi="ar-IQ"/>
        </w:rPr>
        <w:t>ة</w:t>
      </w:r>
      <w:r w:rsidRPr="006F6B58">
        <w:rPr>
          <w:rFonts w:ascii="Simplified Arabic" w:hAnsi="Simplified Arabic" w:cs="Simplified Arabic"/>
          <w:sz w:val="28"/>
          <w:szCs w:val="28"/>
          <w:rtl/>
          <w:lang w:bidi="ar-IQ"/>
        </w:rPr>
        <w:t xml:space="preserve"> النقدية في ثلاثة أنواع تختلف في وظائفها معتمدة على الحالة الاقتصادية للبلد ومدى تطور أسواق</w:t>
      </w:r>
      <w:r>
        <w:rPr>
          <w:rFonts w:ascii="Simplified Arabic" w:hAnsi="Simplified Arabic" w:cs="Simplified Arabic" w:hint="cs"/>
          <w:sz w:val="28"/>
          <w:szCs w:val="28"/>
          <w:rtl/>
          <w:lang w:bidi="ar-IQ"/>
        </w:rPr>
        <w:t>ه</w:t>
      </w:r>
      <w:r w:rsidRPr="006F6B58">
        <w:rPr>
          <w:rFonts w:ascii="Simplified Arabic" w:hAnsi="Simplified Arabic" w:cs="Simplified Arabic"/>
          <w:sz w:val="28"/>
          <w:szCs w:val="28"/>
          <w:rtl/>
          <w:lang w:bidi="ar-IQ"/>
        </w:rPr>
        <w:t xml:space="preserve"> المالية.</w:t>
      </w:r>
      <w:r w:rsidRPr="0050766E">
        <w:rPr>
          <w:rFonts w:ascii="Simplified Arabic" w:hAnsi="Simplified Arabic" w:cs="Simplified Arabic"/>
          <w:sz w:val="28"/>
          <w:szCs w:val="28"/>
          <w:vertAlign w:val="superscript"/>
          <w:rtl/>
          <w:lang w:bidi="ar-IQ"/>
        </w:rPr>
        <w:t>(</w:t>
      </w:r>
      <w:r w:rsidRPr="0050766E">
        <w:rPr>
          <w:rStyle w:val="a4"/>
          <w:rFonts w:ascii="Simplified Arabic" w:hAnsi="Simplified Arabic" w:cs="Simplified Arabic"/>
          <w:sz w:val="28"/>
          <w:szCs w:val="28"/>
          <w:rtl/>
          <w:lang w:bidi="ar-IQ"/>
        </w:rPr>
        <w:footnoteReference w:id="11"/>
      </w:r>
      <w:r w:rsidRPr="0050766E">
        <w:rPr>
          <w:rFonts w:ascii="Simplified Arabic" w:hAnsi="Simplified Arabic" w:cs="Simplified Arabic"/>
          <w:sz w:val="28"/>
          <w:szCs w:val="28"/>
          <w:vertAlign w:val="superscript"/>
          <w:rtl/>
          <w:lang w:bidi="ar-IQ"/>
        </w:rPr>
        <w:t>)</w:t>
      </w:r>
    </w:p>
    <w:p w:rsidR="009B0837" w:rsidRDefault="009B0837" w:rsidP="00811B46">
      <w:pPr>
        <w:spacing w:line="276" w:lineRule="auto"/>
        <w:ind w:left="-2"/>
        <w:contextualSpacing/>
        <w:jc w:val="lowKashida"/>
        <w:rPr>
          <w:rFonts w:ascii="Simplified Arabic" w:hAnsi="Simplified Arabic" w:cs="Simplified Arabic"/>
          <w:b/>
          <w:bCs/>
          <w:sz w:val="28"/>
          <w:szCs w:val="28"/>
          <w:rtl/>
          <w:lang w:bidi="ar-IQ"/>
        </w:rPr>
      </w:pPr>
      <w:r w:rsidRPr="003E18BB">
        <w:rPr>
          <w:rFonts w:ascii="Simplified Arabic" w:hAnsi="Simplified Arabic" w:cs="Simplified Arabic" w:hint="cs"/>
          <w:b/>
          <w:bCs/>
          <w:sz w:val="28"/>
          <w:szCs w:val="28"/>
          <w:rtl/>
          <w:lang w:bidi="ar-IQ"/>
        </w:rPr>
        <w:t>أ</w:t>
      </w:r>
      <w:r w:rsidRPr="003E18BB">
        <w:rPr>
          <w:rFonts w:ascii="Simplified Arabic" w:hAnsi="Simplified Arabic" w:cs="Simplified Arabic"/>
          <w:b/>
          <w:bCs/>
          <w:sz w:val="28"/>
          <w:szCs w:val="28"/>
          <w:rtl/>
          <w:lang w:bidi="ar-IQ"/>
        </w:rPr>
        <w:t>.</w:t>
      </w:r>
      <w:r w:rsidR="00E43777">
        <w:rPr>
          <w:rFonts w:ascii="Simplified Arabic" w:hAnsi="Simplified Arabic" w:cs="Simplified Arabic" w:hint="cs"/>
          <w:b/>
          <w:bCs/>
          <w:sz w:val="28"/>
          <w:szCs w:val="28"/>
          <w:rtl/>
          <w:lang w:bidi="ar-IQ"/>
        </w:rPr>
        <w:t xml:space="preserve"> </w:t>
      </w:r>
      <w:r w:rsidRPr="003E18BB">
        <w:rPr>
          <w:rFonts w:ascii="Simplified Arabic" w:hAnsi="Simplified Arabic" w:cs="Simplified Arabic"/>
          <w:b/>
          <w:bCs/>
          <w:sz w:val="28"/>
          <w:szCs w:val="28"/>
          <w:rtl/>
          <w:lang w:bidi="ar-IQ"/>
        </w:rPr>
        <w:t>الترتيب الأول</w:t>
      </w:r>
      <w:r w:rsidRPr="006F6B58">
        <w:rPr>
          <w:rFonts w:ascii="Simplified Arabic" w:hAnsi="Simplified Arabic" w:cs="Simplified Arabic"/>
          <w:sz w:val="28"/>
          <w:szCs w:val="28"/>
          <w:rtl/>
          <w:lang w:bidi="ar-IQ"/>
        </w:rPr>
        <w:t xml:space="preserve"> (السوق الأولية </w:t>
      </w:r>
      <w:r w:rsidRPr="006F6B58">
        <w:rPr>
          <w:rFonts w:ascii="Simplified Arabic" w:hAnsi="Simplified Arabic" w:cs="Simplified Arabic"/>
          <w:sz w:val="28"/>
          <w:szCs w:val="28"/>
          <w:lang w:bidi="ar-IQ"/>
        </w:rPr>
        <w:t>/</w:t>
      </w:r>
      <w:r w:rsidRPr="006F6B58">
        <w:rPr>
          <w:rFonts w:ascii="Simplified Arabic" w:hAnsi="Simplified Arabic" w:cs="Simplified Arabic"/>
          <w:sz w:val="28"/>
          <w:szCs w:val="28"/>
          <w:rtl/>
          <w:lang w:bidi="ar-IQ"/>
        </w:rPr>
        <w:t>أداة مختلفة) يستعمل كلا السياستين السوق الأولية</w:t>
      </w:r>
      <w:r>
        <w:rPr>
          <w:rFonts w:ascii="Simplified Arabic" w:hAnsi="Simplified Arabic" w:cs="Simplified Arabic" w:hint="cs"/>
          <w:sz w:val="28"/>
          <w:szCs w:val="28"/>
          <w:rtl/>
          <w:lang w:bidi="ar-IQ"/>
        </w:rPr>
        <w:t xml:space="preserve"> سوق الإصدار لكن بأوراق مالية مختلفة، إذ تستعمل السلطة النقدية أوراق مالية خاصة </w:t>
      </w:r>
      <w:r w:rsidRPr="006F6B58">
        <w:rPr>
          <w:rFonts w:ascii="Simplified Arabic" w:hAnsi="Simplified Arabic" w:cs="Simplified Arabic"/>
          <w:sz w:val="28"/>
          <w:szCs w:val="28"/>
          <w:rtl/>
          <w:lang w:bidi="ar-IQ"/>
        </w:rPr>
        <w:t>(مزادات ائتمانية) خاصة بها , بينما أوراق السلطة المالية تستعمل</w:t>
      </w:r>
      <w:r>
        <w:rPr>
          <w:rFonts w:ascii="Simplified Arabic" w:hAnsi="Simplified Arabic" w:cs="Simplified Arabic"/>
          <w:sz w:val="28"/>
          <w:szCs w:val="28"/>
          <w:rtl/>
          <w:lang w:bidi="ar-IQ"/>
        </w:rPr>
        <w:t xml:space="preserve"> لغرض أدارة الدين العام فقط, </w:t>
      </w:r>
      <w:r>
        <w:rPr>
          <w:rFonts w:ascii="Simplified Arabic" w:hAnsi="Simplified Arabic" w:cs="Simplified Arabic" w:hint="cs"/>
          <w:sz w:val="28"/>
          <w:szCs w:val="28"/>
          <w:rtl/>
          <w:lang w:bidi="ar-IQ"/>
        </w:rPr>
        <w:t>هنا</w:t>
      </w:r>
      <w:r>
        <w:rPr>
          <w:rFonts w:ascii="Simplified Arabic" w:hAnsi="Simplified Arabic" w:cs="Simplified Arabic"/>
          <w:sz w:val="28"/>
          <w:szCs w:val="28"/>
          <w:rtl/>
          <w:lang w:bidi="ar-IQ"/>
        </w:rPr>
        <w:t xml:space="preserve"> </w:t>
      </w:r>
      <w:r w:rsidRPr="006F6B58">
        <w:rPr>
          <w:rFonts w:ascii="Simplified Arabic" w:hAnsi="Simplified Arabic" w:cs="Simplified Arabic"/>
          <w:sz w:val="28"/>
          <w:szCs w:val="28"/>
          <w:rtl/>
          <w:lang w:bidi="ar-IQ"/>
        </w:rPr>
        <w:t>حال</w:t>
      </w:r>
      <w:r>
        <w:rPr>
          <w:rFonts w:ascii="Simplified Arabic" w:hAnsi="Simplified Arabic" w:cs="Simplified Arabic" w:hint="cs"/>
          <w:sz w:val="28"/>
          <w:szCs w:val="28"/>
          <w:rtl/>
          <w:lang w:bidi="ar-IQ"/>
        </w:rPr>
        <w:t>ة</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w:t>
      </w:r>
      <w:r w:rsidRPr="006F6B58">
        <w:rPr>
          <w:rFonts w:ascii="Simplified Arabic" w:hAnsi="Simplified Arabic" w:cs="Simplified Arabic"/>
          <w:sz w:val="28"/>
          <w:szCs w:val="28"/>
          <w:rtl/>
          <w:lang w:bidi="ar-IQ"/>
        </w:rPr>
        <w:t>لموائمة تكون في حدود متدنية كون كل سياسة تتفرد باستخدام أداة مختلفة للوصول إلى أهدافها</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p>
    <w:p w:rsidR="00811B46" w:rsidRPr="006F6B58" w:rsidRDefault="00811B46" w:rsidP="00811B46">
      <w:pPr>
        <w:spacing w:line="276" w:lineRule="auto"/>
        <w:ind w:left="-2"/>
        <w:contextualSpacing/>
        <w:jc w:val="lowKashida"/>
        <w:rPr>
          <w:rFonts w:ascii="Simplified Arabic" w:hAnsi="Simplified Arabic" w:cs="Simplified Arabic"/>
          <w:b/>
          <w:bCs/>
          <w:sz w:val="28"/>
          <w:szCs w:val="28"/>
          <w:rtl/>
          <w:lang w:bidi="ar-IQ"/>
        </w:rPr>
      </w:pPr>
    </w:p>
    <w:p w:rsidR="009B0837" w:rsidRDefault="009B0837" w:rsidP="00811B46">
      <w:pPr>
        <w:spacing w:line="276" w:lineRule="auto"/>
        <w:ind w:left="-2"/>
        <w:contextualSpacing/>
        <w:jc w:val="lowKashida"/>
        <w:rPr>
          <w:rFonts w:ascii="Simplified Arabic" w:hAnsi="Simplified Arabic" w:cs="Simplified Arabic"/>
          <w:b/>
          <w:bCs/>
          <w:sz w:val="28"/>
          <w:szCs w:val="28"/>
          <w:rtl/>
          <w:lang w:bidi="ar-IQ"/>
        </w:rPr>
      </w:pPr>
      <w:r w:rsidRPr="003E18BB">
        <w:rPr>
          <w:rFonts w:ascii="Simplified Arabic" w:hAnsi="Simplified Arabic" w:cs="Simplified Arabic"/>
          <w:b/>
          <w:bCs/>
          <w:sz w:val="28"/>
          <w:szCs w:val="28"/>
          <w:rtl/>
          <w:lang w:bidi="ar-IQ"/>
        </w:rPr>
        <w:t>ب. الترتيب الثاني</w:t>
      </w:r>
      <w:r w:rsidRPr="006F6B58">
        <w:rPr>
          <w:rFonts w:ascii="Simplified Arabic" w:hAnsi="Simplified Arabic" w:cs="Simplified Arabic"/>
          <w:sz w:val="28"/>
          <w:szCs w:val="28"/>
          <w:rtl/>
          <w:lang w:bidi="ar-IQ"/>
        </w:rPr>
        <w:t xml:space="preserve"> (سوق مختلف</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نفس الأداة ) تستعمل السلطة المالية السوق ا</w:t>
      </w:r>
      <w:r>
        <w:rPr>
          <w:rFonts w:ascii="Simplified Arabic" w:hAnsi="Simplified Arabic" w:cs="Simplified Arabic"/>
          <w:sz w:val="28"/>
          <w:szCs w:val="28"/>
          <w:rtl/>
          <w:lang w:bidi="ar-IQ"/>
        </w:rPr>
        <w:t>لأولية للأوراق المالية الحكومية</w:t>
      </w:r>
      <w:r>
        <w:rPr>
          <w:rFonts w:ascii="Simplified Arabic" w:hAnsi="Simplified Arabic" w:cs="Simplified Arabic" w:hint="cs"/>
          <w:sz w:val="28"/>
          <w:szCs w:val="28"/>
          <w:rtl/>
          <w:lang w:bidi="ar-IQ"/>
        </w:rPr>
        <w:t xml:space="preserve"> المصممة</w:t>
      </w:r>
      <w:r w:rsidRPr="006F6B58">
        <w:rPr>
          <w:rFonts w:ascii="Simplified Arabic" w:hAnsi="Simplified Arabic" w:cs="Simplified Arabic"/>
          <w:sz w:val="28"/>
          <w:szCs w:val="28"/>
          <w:rtl/>
          <w:lang w:bidi="ar-IQ"/>
        </w:rPr>
        <w:t xml:space="preserve"> أساسا </w:t>
      </w:r>
      <w:r w:rsidRPr="006F6B58">
        <w:rPr>
          <w:rFonts w:ascii="Simplified Arabic" w:hAnsi="Simplified Arabic" w:cs="Simplified Arabic" w:hint="cs"/>
          <w:sz w:val="28"/>
          <w:szCs w:val="28"/>
          <w:rtl/>
          <w:lang w:bidi="ar-IQ"/>
        </w:rPr>
        <w:t>لأغراض</w:t>
      </w:r>
      <w:r w:rsidRPr="006F6B58">
        <w:rPr>
          <w:rFonts w:ascii="Simplified Arabic" w:hAnsi="Simplified Arabic" w:cs="Simplified Arabic"/>
          <w:sz w:val="28"/>
          <w:szCs w:val="28"/>
          <w:rtl/>
          <w:lang w:bidi="ar-IQ"/>
        </w:rPr>
        <w:t xml:space="preserve"> الدين , في حين تعمل السلطة النقدية عبر عمليات السوق المفتوحة في السوق الثانوية , بالأوراق المالية الحكومية المستحقة وعادة ما يسود هذا الترتيب في البلدان المتقدمة , آذ يمتاز </w:t>
      </w:r>
      <w:r w:rsidR="00E43777" w:rsidRPr="006F6B58">
        <w:rPr>
          <w:rFonts w:ascii="Simplified Arabic" w:hAnsi="Simplified Arabic" w:cs="Simplified Arabic" w:hint="cs"/>
          <w:sz w:val="28"/>
          <w:szCs w:val="28"/>
          <w:rtl/>
          <w:lang w:bidi="ar-IQ"/>
        </w:rPr>
        <w:t>بأنه</w:t>
      </w:r>
      <w:r w:rsidRPr="006F6B58">
        <w:rPr>
          <w:rFonts w:ascii="Simplified Arabic" w:hAnsi="Simplified Arabic" w:cs="Simplified Arabic"/>
          <w:sz w:val="28"/>
          <w:szCs w:val="28"/>
          <w:rtl/>
          <w:lang w:bidi="ar-IQ"/>
        </w:rPr>
        <w:t xml:space="preserve"> لا يحتاج إلى درجة عالية من الموائمة كون تمويل العجز يحدث في الأسواق الأولية في حين أن عملية تحقيق أهداف الإدارة النقدية تحدث في السوق الثانوي</w:t>
      </w:r>
      <w:r>
        <w:rPr>
          <w:rFonts w:ascii="Simplified Arabic" w:hAnsi="Simplified Arabic" w:cs="Simplified Arabic" w:hint="cs"/>
          <w:sz w:val="28"/>
          <w:szCs w:val="28"/>
          <w:rtl/>
          <w:lang w:bidi="ar-IQ"/>
        </w:rPr>
        <w:t>ة</w:t>
      </w:r>
      <w:r w:rsidRPr="006F6B58">
        <w:rPr>
          <w:rFonts w:ascii="Simplified Arabic" w:hAnsi="Simplified Arabic" w:cs="Simplified Arabic"/>
          <w:sz w:val="28"/>
          <w:szCs w:val="28"/>
          <w:rtl/>
          <w:lang w:bidi="ar-IQ"/>
        </w:rPr>
        <w:t xml:space="preserve"> </w:t>
      </w:r>
      <w:r w:rsidRPr="0050766E">
        <w:rPr>
          <w:rFonts w:ascii="Simplified Arabic" w:hAnsi="Simplified Arabic" w:cs="Simplified Arabic"/>
          <w:sz w:val="28"/>
          <w:szCs w:val="28"/>
          <w:vertAlign w:val="superscript"/>
          <w:rtl/>
          <w:lang w:bidi="ar-IQ"/>
        </w:rPr>
        <w:t>(</w:t>
      </w:r>
      <w:r w:rsidRPr="0050766E">
        <w:rPr>
          <w:rStyle w:val="a4"/>
          <w:rFonts w:ascii="Simplified Arabic" w:hAnsi="Simplified Arabic" w:cs="Simplified Arabic"/>
          <w:sz w:val="28"/>
          <w:szCs w:val="28"/>
          <w:rtl/>
          <w:lang w:bidi="ar-IQ"/>
        </w:rPr>
        <w:footnoteReference w:id="12"/>
      </w:r>
      <w:r w:rsidRPr="0050766E">
        <w:rPr>
          <w:rFonts w:ascii="Simplified Arabic" w:hAnsi="Simplified Arabic" w:cs="Simplified Arabic"/>
          <w:sz w:val="28"/>
          <w:szCs w:val="28"/>
          <w:vertAlign w:val="superscript"/>
          <w:rtl/>
          <w:lang w:bidi="ar-IQ"/>
        </w:rPr>
        <w:t>)</w:t>
      </w:r>
    </w:p>
    <w:p w:rsidR="00811B46" w:rsidRDefault="00811B46" w:rsidP="00811B46">
      <w:pPr>
        <w:spacing w:line="276" w:lineRule="auto"/>
        <w:ind w:left="-2"/>
        <w:contextualSpacing/>
        <w:jc w:val="lowKashida"/>
        <w:rPr>
          <w:rFonts w:ascii="Simplified Arabic" w:hAnsi="Simplified Arabic" w:cs="Simplified Arabic"/>
          <w:b/>
          <w:bCs/>
          <w:sz w:val="28"/>
          <w:szCs w:val="28"/>
          <w:rtl/>
          <w:lang w:bidi="ar-IQ"/>
        </w:rPr>
      </w:pPr>
    </w:p>
    <w:p w:rsidR="009B0837" w:rsidRPr="006F6B58" w:rsidRDefault="009B0837" w:rsidP="00811B46">
      <w:pPr>
        <w:spacing w:line="276" w:lineRule="auto"/>
        <w:contextualSpacing/>
        <w:jc w:val="lowKashida"/>
        <w:rPr>
          <w:rFonts w:ascii="Simplified Arabic" w:hAnsi="Simplified Arabic" w:cs="Simplified Arabic"/>
          <w:b/>
          <w:bCs/>
          <w:sz w:val="28"/>
          <w:szCs w:val="28"/>
          <w:rtl/>
          <w:lang w:bidi="ar-IQ"/>
        </w:rPr>
      </w:pPr>
      <w:r w:rsidRPr="003E18BB">
        <w:rPr>
          <w:rFonts w:ascii="Simplified Arabic" w:hAnsi="Simplified Arabic" w:cs="Simplified Arabic"/>
          <w:b/>
          <w:bCs/>
          <w:sz w:val="28"/>
          <w:szCs w:val="28"/>
          <w:rtl/>
          <w:lang w:bidi="ar-IQ"/>
        </w:rPr>
        <w:t>ج</w:t>
      </w:r>
      <w:r>
        <w:rPr>
          <w:rFonts w:ascii="Simplified Arabic" w:hAnsi="Simplified Arabic" w:cs="Simplified Arabic" w:hint="cs"/>
          <w:b/>
          <w:bCs/>
          <w:sz w:val="28"/>
          <w:szCs w:val="28"/>
          <w:rtl/>
          <w:lang w:bidi="ar-IQ"/>
        </w:rPr>
        <w:t>ـ</w:t>
      </w:r>
      <w:r w:rsidRPr="003E18BB">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w:t>
      </w:r>
      <w:r w:rsidRPr="003E18BB">
        <w:rPr>
          <w:rFonts w:ascii="Simplified Arabic" w:hAnsi="Simplified Arabic" w:cs="Simplified Arabic"/>
          <w:b/>
          <w:bCs/>
          <w:sz w:val="28"/>
          <w:szCs w:val="28"/>
          <w:rtl/>
          <w:lang w:bidi="ar-IQ"/>
        </w:rPr>
        <w:t>الترتيب الثالث</w:t>
      </w:r>
      <w:r w:rsidRPr="006F6B58">
        <w:rPr>
          <w:rFonts w:ascii="Simplified Arabic" w:hAnsi="Simplified Arabic" w:cs="Simplified Arabic"/>
          <w:sz w:val="28"/>
          <w:szCs w:val="28"/>
          <w:rtl/>
          <w:lang w:bidi="ar-IQ"/>
        </w:rPr>
        <w:t xml:space="preserve"> (نفس السوق </w:t>
      </w:r>
      <w:r w:rsidRPr="006F6B58">
        <w:rPr>
          <w:rFonts w:ascii="Simplified Arabic" w:hAnsi="Simplified Arabic" w:cs="Simplified Arabic"/>
          <w:sz w:val="28"/>
          <w:szCs w:val="28"/>
          <w:lang w:bidi="ar-IQ"/>
        </w:rPr>
        <w:t>/</w:t>
      </w:r>
      <w:r w:rsidRPr="006F6B58">
        <w:rPr>
          <w:rFonts w:ascii="Simplified Arabic" w:hAnsi="Simplified Arabic" w:cs="Simplified Arabic"/>
          <w:sz w:val="28"/>
          <w:szCs w:val="28"/>
          <w:rtl/>
          <w:lang w:bidi="ar-IQ"/>
        </w:rPr>
        <w:t xml:space="preserve">نفس الأداة ) </w:t>
      </w:r>
    </w:p>
    <w:p w:rsidR="00C542EC" w:rsidRDefault="009B0837" w:rsidP="00811B46">
      <w:pPr>
        <w:spacing w:line="276" w:lineRule="auto"/>
        <w:ind w:left="-2"/>
        <w:contextualSpacing/>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تستعمل السوق الأولية </w:t>
      </w:r>
      <w:r w:rsidRPr="006F6B58">
        <w:rPr>
          <w:rFonts w:ascii="Simplified Arabic" w:hAnsi="Simplified Arabic" w:cs="Simplified Arabic"/>
          <w:sz w:val="28"/>
          <w:szCs w:val="28"/>
          <w:rtl/>
          <w:lang w:bidi="ar-IQ"/>
        </w:rPr>
        <w:t xml:space="preserve">الأوراق المالية الحكومية </w:t>
      </w:r>
      <w:r w:rsidRPr="006F6B58">
        <w:rPr>
          <w:rFonts w:ascii="Simplified Arabic" w:hAnsi="Simplified Arabic" w:cs="Simplified Arabic" w:hint="cs"/>
          <w:sz w:val="28"/>
          <w:szCs w:val="28"/>
          <w:rtl/>
          <w:lang w:bidi="ar-IQ"/>
        </w:rPr>
        <w:t>لأغراض</w:t>
      </w:r>
      <w:r w:rsidRPr="006F6B58">
        <w:rPr>
          <w:rFonts w:ascii="Simplified Arabic" w:hAnsi="Simplified Arabic" w:cs="Simplified Arabic"/>
          <w:sz w:val="28"/>
          <w:szCs w:val="28"/>
          <w:rtl/>
          <w:lang w:bidi="ar-IQ"/>
        </w:rPr>
        <w:t xml:space="preserve"> تمويل العجز في الموازنة الحكومية وتحقيق أهداف السياسة النقدية في ظل غياب أسواق مالية متطورة وهو النهج السائد في البلدان النامية ومنها العراق</w:t>
      </w:r>
      <w:r>
        <w:rPr>
          <w:rFonts w:ascii="Simplified Arabic" w:hAnsi="Simplified Arabic" w:cs="Simplified Arabic" w:hint="cs"/>
          <w:sz w:val="28"/>
          <w:szCs w:val="28"/>
          <w:rtl/>
          <w:lang w:bidi="ar-IQ"/>
        </w:rPr>
        <w:t>.</w:t>
      </w:r>
    </w:p>
    <w:p w:rsidR="00C542EC" w:rsidRPr="00C542EC" w:rsidRDefault="0050766E" w:rsidP="00811B46">
      <w:pPr>
        <w:pStyle w:val="a7"/>
        <w:spacing w:line="276" w:lineRule="auto"/>
        <w:ind w:left="-2"/>
        <w:jc w:val="lowKashida"/>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5.</w:t>
      </w:r>
      <w:r w:rsidR="009B0837" w:rsidRPr="005B5824">
        <w:rPr>
          <w:rFonts w:ascii="Simplified Arabic" w:hAnsi="Simplified Arabic" w:cs="Simplified Arabic" w:hint="cs"/>
          <w:b/>
          <w:bCs/>
          <w:sz w:val="28"/>
          <w:szCs w:val="28"/>
          <w:rtl/>
          <w:lang w:bidi="ar-IQ"/>
        </w:rPr>
        <w:t>إرباح وخسائر البنك المركزي</w:t>
      </w:r>
      <w:r w:rsidR="009B0837">
        <w:rPr>
          <w:rFonts w:ascii="Simplified Arabic" w:hAnsi="Simplified Arabic" w:cs="Simplified Arabic" w:hint="cs"/>
          <w:b/>
          <w:bCs/>
          <w:sz w:val="28"/>
          <w:szCs w:val="28"/>
          <w:rtl/>
          <w:lang w:bidi="ar-IQ"/>
        </w:rPr>
        <w:t>(</w:t>
      </w:r>
      <w:r w:rsidR="009B0837" w:rsidRPr="005B5824">
        <w:rPr>
          <w:rFonts w:ascii="Simplified Arabic" w:hAnsi="Simplified Arabic" w:cs="Simplified Arabic"/>
          <w:b/>
          <w:bCs/>
          <w:sz w:val="28"/>
          <w:szCs w:val="28"/>
          <w:lang w:bidi="ar-IQ"/>
        </w:rPr>
        <w:t xml:space="preserve">Central Bank's </w:t>
      </w:r>
      <w:r w:rsidR="009B0837">
        <w:rPr>
          <w:rFonts w:ascii="Simplified Arabic" w:hAnsi="Simplified Arabic" w:cs="Simplified Arabic"/>
          <w:b/>
          <w:bCs/>
          <w:sz w:val="28"/>
          <w:szCs w:val="28"/>
          <w:lang w:bidi="ar-IQ"/>
        </w:rPr>
        <w:t>P</w:t>
      </w:r>
      <w:r w:rsidR="009B0837" w:rsidRPr="005B5824">
        <w:rPr>
          <w:rFonts w:ascii="Simplified Arabic" w:hAnsi="Simplified Arabic" w:cs="Simplified Arabic"/>
          <w:b/>
          <w:bCs/>
          <w:sz w:val="28"/>
          <w:szCs w:val="28"/>
          <w:lang w:bidi="ar-IQ"/>
        </w:rPr>
        <w:t xml:space="preserve">rofits and </w:t>
      </w:r>
      <w:r w:rsidR="009B0837">
        <w:rPr>
          <w:rFonts w:ascii="Simplified Arabic" w:hAnsi="Simplified Arabic" w:cs="Simplified Arabic"/>
          <w:b/>
          <w:bCs/>
          <w:sz w:val="28"/>
          <w:szCs w:val="28"/>
          <w:lang w:bidi="ar-IQ"/>
        </w:rPr>
        <w:t>L</w:t>
      </w:r>
      <w:r w:rsidR="009B0837" w:rsidRPr="005B5824">
        <w:rPr>
          <w:rFonts w:ascii="Simplified Arabic" w:hAnsi="Simplified Arabic" w:cs="Simplified Arabic"/>
          <w:b/>
          <w:bCs/>
          <w:sz w:val="28"/>
          <w:szCs w:val="28"/>
          <w:lang w:bidi="ar-IQ"/>
        </w:rPr>
        <w:t>osses</w:t>
      </w:r>
      <w:r w:rsidR="009B0837">
        <w:rPr>
          <w:rFonts w:ascii="Simplified Arabic" w:hAnsi="Simplified Arabic" w:cs="Simplified Arabic" w:hint="cs"/>
          <w:b/>
          <w:bCs/>
          <w:sz w:val="28"/>
          <w:szCs w:val="28"/>
          <w:rtl/>
          <w:lang w:bidi="ar-IQ"/>
        </w:rPr>
        <w:t>)</w:t>
      </w:r>
    </w:p>
    <w:p w:rsidR="00C542EC" w:rsidRPr="006F6B58" w:rsidRDefault="009B0837" w:rsidP="00811B46">
      <w:pPr>
        <w:spacing w:line="276" w:lineRule="auto"/>
        <w:ind w:left="-2"/>
        <w:contextualSpacing/>
        <w:jc w:val="lowKashida"/>
        <w:rPr>
          <w:rFonts w:ascii="Simplified Arabic" w:hAnsi="Simplified Arabic" w:cs="Simplified Arabic"/>
          <w:b/>
          <w:bCs/>
          <w:sz w:val="28"/>
          <w:szCs w:val="28"/>
          <w:rtl/>
          <w:lang w:bidi="ar-IQ"/>
        </w:rPr>
      </w:pPr>
      <w:r>
        <w:rPr>
          <w:rFonts w:ascii="Simplified Arabic" w:hAnsi="Simplified Arabic" w:cs="Simplified Arabic"/>
          <w:sz w:val="28"/>
          <w:szCs w:val="28"/>
          <w:rtl/>
          <w:lang w:bidi="ar-IQ"/>
        </w:rPr>
        <w:t>بما أن البنك المركزي يمثل الم</w:t>
      </w:r>
      <w:r>
        <w:rPr>
          <w:rFonts w:ascii="Simplified Arabic" w:hAnsi="Simplified Arabic" w:cs="Simplified Arabic" w:hint="cs"/>
          <w:sz w:val="28"/>
          <w:szCs w:val="28"/>
          <w:rtl/>
          <w:lang w:bidi="ar-IQ"/>
        </w:rPr>
        <w:t xml:space="preserve">ستشار </w:t>
      </w:r>
      <w:r>
        <w:rPr>
          <w:rFonts w:ascii="Simplified Arabic" w:hAnsi="Simplified Arabic" w:cs="Simplified Arabic"/>
          <w:sz w:val="28"/>
          <w:szCs w:val="28"/>
          <w:rtl/>
          <w:lang w:bidi="ar-IQ"/>
        </w:rPr>
        <w:t xml:space="preserve">المالي للدول </w:t>
      </w:r>
      <w:r>
        <w:rPr>
          <w:rFonts w:ascii="Simplified Arabic" w:hAnsi="Simplified Arabic" w:cs="Simplified Arabic" w:hint="cs"/>
          <w:sz w:val="28"/>
          <w:szCs w:val="28"/>
          <w:rtl/>
          <w:lang w:bidi="ar-IQ"/>
        </w:rPr>
        <w:t>عا</w:t>
      </w:r>
      <w:r w:rsidRPr="006F6B58">
        <w:rPr>
          <w:rFonts w:ascii="Simplified Arabic" w:hAnsi="Simplified Arabic" w:cs="Simplified Arabic"/>
          <w:sz w:val="28"/>
          <w:szCs w:val="28"/>
          <w:rtl/>
          <w:lang w:bidi="ar-IQ"/>
        </w:rPr>
        <w:t>دة ما تكون أهدافه غير ربحية كونها (مؤسسات حكومية )</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 xml:space="preserve">لكنها قد تحقق </w:t>
      </w:r>
      <w:r w:rsidRPr="006F6B58">
        <w:rPr>
          <w:rFonts w:ascii="Simplified Arabic" w:hAnsi="Simplified Arabic" w:cs="Simplified Arabic" w:hint="cs"/>
          <w:sz w:val="28"/>
          <w:szCs w:val="28"/>
          <w:rtl/>
          <w:lang w:bidi="ar-IQ"/>
        </w:rPr>
        <w:t>أرباحا</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وخسائر وقد تكون كبيرة مما تشكل أثار سلبية على السياسة المالية الأمر الذي يدعوا إلى تنظيم معاملات إرباح وخسائر البنك المركزي من خلال</w:t>
      </w:r>
      <w:r>
        <w:rPr>
          <w:rFonts w:ascii="Simplified Arabic" w:hAnsi="Simplified Arabic" w:cs="Simplified Arabic" w:hint="cs"/>
          <w:sz w:val="28"/>
          <w:szCs w:val="28"/>
          <w:rtl/>
          <w:lang w:bidi="ar-IQ"/>
        </w:rPr>
        <w:t xml:space="preserve"> لوائح </w:t>
      </w:r>
      <w:r w:rsidRPr="006F6B58">
        <w:rPr>
          <w:rFonts w:ascii="Simplified Arabic" w:hAnsi="Simplified Arabic" w:cs="Simplified Arabic"/>
          <w:sz w:val="28"/>
          <w:szCs w:val="28"/>
          <w:rtl/>
          <w:lang w:bidi="ar-IQ"/>
        </w:rPr>
        <w:t xml:space="preserve"> وقوانين تشكل الجانب التشريعي</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أن مص</w:t>
      </w:r>
      <w:r>
        <w:rPr>
          <w:rFonts w:ascii="Simplified Arabic" w:hAnsi="Simplified Arabic" w:cs="Simplified Arabic"/>
          <w:sz w:val="28"/>
          <w:szCs w:val="28"/>
          <w:rtl/>
          <w:lang w:bidi="ar-IQ"/>
        </w:rPr>
        <w:t>در الأرباح للبنوك المركزية يتأ</w:t>
      </w:r>
      <w:r>
        <w:rPr>
          <w:rFonts w:ascii="Simplified Arabic" w:hAnsi="Simplified Arabic" w:cs="Simplified Arabic" w:hint="cs"/>
          <w:sz w:val="28"/>
          <w:szCs w:val="28"/>
          <w:rtl/>
          <w:lang w:bidi="ar-IQ"/>
        </w:rPr>
        <w:t>تى</w:t>
      </w:r>
      <w:r w:rsidRPr="006F6B58">
        <w:rPr>
          <w:rFonts w:ascii="Simplified Arabic" w:hAnsi="Simplified Arabic" w:cs="Simplified Arabic"/>
          <w:sz w:val="28"/>
          <w:szCs w:val="28"/>
          <w:rtl/>
          <w:lang w:bidi="ar-IQ"/>
        </w:rPr>
        <w:t xml:space="preserve"> من (إصدار العملة الجديدة )</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كونه سي</w:t>
      </w:r>
      <w:r>
        <w:rPr>
          <w:rFonts w:ascii="Simplified Arabic" w:hAnsi="Simplified Arabic" w:cs="Simplified Arabic" w:hint="cs"/>
          <w:sz w:val="28"/>
          <w:szCs w:val="28"/>
          <w:rtl/>
          <w:lang w:bidi="ar-IQ"/>
        </w:rPr>
        <w:t>صدر</w:t>
      </w:r>
      <w:r w:rsidRPr="006F6B58">
        <w:rPr>
          <w:rFonts w:ascii="Simplified Arabic" w:hAnsi="Simplified Arabic" w:cs="Simplified Arabic"/>
          <w:sz w:val="28"/>
          <w:szCs w:val="28"/>
          <w:rtl/>
          <w:lang w:bidi="ar-IQ"/>
        </w:rPr>
        <w:t xml:space="preserve"> مطلوبات بدون فائدة , أو قد تتجلى الأرباح من خلال القروض المقدمة للقطاع المصرفي أو للحكومة أو المشاركة في سوق الصرف الأجنبي </w:t>
      </w:r>
      <w:r w:rsidRPr="006F6B58">
        <w:rPr>
          <w:rFonts w:ascii="Simplified Arabic" w:hAnsi="Simplified Arabic" w:cs="Simplified Arabic" w:hint="cs"/>
          <w:sz w:val="28"/>
          <w:szCs w:val="28"/>
          <w:rtl/>
          <w:lang w:bidi="ar-IQ"/>
        </w:rPr>
        <w:t>أ</w:t>
      </w:r>
      <w:r>
        <w:rPr>
          <w:rFonts w:ascii="Simplified Arabic" w:hAnsi="Simplified Arabic" w:cs="Simplified Arabic" w:hint="cs"/>
          <w:sz w:val="28"/>
          <w:szCs w:val="28"/>
          <w:rtl/>
          <w:lang w:bidi="ar-IQ"/>
        </w:rPr>
        <w:t>و</w:t>
      </w:r>
      <w:r w:rsidRPr="006F6B58">
        <w:rPr>
          <w:rFonts w:ascii="Simplified Arabic" w:hAnsi="Simplified Arabic" w:cs="Simplified Arabic"/>
          <w:sz w:val="28"/>
          <w:szCs w:val="28"/>
          <w:rtl/>
          <w:lang w:bidi="ar-IQ"/>
        </w:rPr>
        <w:t xml:space="preserve"> من نشاط الأشراف على المصارف</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بالتالي قد يحصل على أرباح عند ارتفاع معدلات التضخم في الاقتصاد (ضريبة التضخم ) على الأرصدة النقدية , هذه الأرباح في الأوضاع الاعتيادية يتم تحويلها إلى الحكومة كإيرادات.</w:t>
      </w:r>
      <w:r w:rsidRPr="0050766E">
        <w:rPr>
          <w:rFonts w:ascii="Simplified Arabic" w:hAnsi="Simplified Arabic" w:cs="Simplified Arabic"/>
          <w:sz w:val="28"/>
          <w:szCs w:val="28"/>
          <w:vertAlign w:val="superscript"/>
          <w:rtl/>
          <w:lang w:bidi="ar-IQ"/>
        </w:rPr>
        <w:t>(</w:t>
      </w:r>
      <w:r w:rsidRPr="0050766E">
        <w:rPr>
          <w:rStyle w:val="a4"/>
          <w:rFonts w:ascii="Simplified Arabic" w:hAnsi="Simplified Arabic" w:cs="Simplified Arabic"/>
          <w:sz w:val="28"/>
          <w:szCs w:val="28"/>
          <w:rtl/>
          <w:lang w:bidi="ar-IQ"/>
        </w:rPr>
        <w:footnoteReference w:id="13"/>
      </w:r>
      <w:r w:rsidRPr="0050766E">
        <w:rPr>
          <w:rFonts w:ascii="Simplified Arabic" w:hAnsi="Simplified Arabic" w:cs="Simplified Arabic"/>
          <w:sz w:val="28"/>
          <w:szCs w:val="28"/>
          <w:vertAlign w:val="superscript"/>
          <w:rtl/>
          <w:lang w:bidi="ar-IQ"/>
        </w:rPr>
        <w:t>)</w:t>
      </w:r>
      <w:r w:rsidRPr="006F6B58">
        <w:rPr>
          <w:rFonts w:ascii="Simplified Arabic" w:hAnsi="Simplified Arabic" w:cs="Simplified Arabic"/>
          <w:sz w:val="28"/>
          <w:szCs w:val="28"/>
          <w:rtl/>
          <w:lang w:bidi="ar-IQ"/>
        </w:rPr>
        <w:t xml:space="preserve"> ولكنها كإيرادات استثنائية , بالتالي لا يجب أن تضعها الحكومة ضمن موازنتها العامة  أو في حال تم تحصيل هذه الأرباح فالحكومة محددة باستخدامها في ديونها الأولوية تكون لديون الحكومة للبنك المركزي ,ولا يجب أن تحول هذه الأرباح للحكومة في حالة التضخم المرتفع كونها ستزيد من تيار الإنفاق أي (</w:t>
      </w:r>
      <w:r w:rsidR="00D52AE4">
        <w:rPr>
          <w:rFonts w:ascii="Simplified Arabic" w:hAnsi="Simplified Arabic" w:cs="Simplified Arabic" w:hint="cs"/>
          <w:sz w:val="28"/>
          <w:szCs w:val="28"/>
          <w:rtl/>
          <w:lang w:bidi="ar-IQ"/>
        </w:rPr>
        <w:t>ا</w:t>
      </w:r>
      <w:r w:rsidRPr="006F6B58">
        <w:rPr>
          <w:rFonts w:ascii="Simplified Arabic" w:hAnsi="Simplified Arabic" w:cs="Simplified Arabic"/>
          <w:sz w:val="28"/>
          <w:szCs w:val="28"/>
          <w:rtl/>
          <w:lang w:bidi="ar-IQ"/>
        </w:rPr>
        <w:t>ل</w:t>
      </w:r>
      <w:r w:rsidR="00804188">
        <w:rPr>
          <w:rFonts w:ascii="Simplified Arabic" w:hAnsi="Simplified Arabic" w:cs="Simplified Arabic" w:hint="cs"/>
          <w:sz w:val="28"/>
          <w:szCs w:val="28"/>
          <w:rtl/>
          <w:lang w:bidi="ar-IQ"/>
        </w:rPr>
        <w:t>بق</w:t>
      </w:r>
      <w:r w:rsidRPr="006F6B58">
        <w:rPr>
          <w:rFonts w:ascii="Simplified Arabic" w:hAnsi="Simplified Arabic" w:cs="Simplified Arabic"/>
          <w:sz w:val="28"/>
          <w:szCs w:val="28"/>
          <w:rtl/>
          <w:lang w:bidi="ar-IQ"/>
        </w:rPr>
        <w:t xml:space="preserve">اء في حلقة التضخم) إما الخسائر مستمرة في الأغلب في عمليات الصرف الأجنبي أو الفوائد على السندات التي يصدرها البنك </w:t>
      </w:r>
      <w:r w:rsidRPr="006F6B58">
        <w:rPr>
          <w:rFonts w:ascii="Simplified Arabic" w:hAnsi="Simplified Arabic" w:cs="Simplified Arabic"/>
          <w:sz w:val="28"/>
          <w:szCs w:val="28"/>
          <w:rtl/>
          <w:lang w:bidi="ar-IQ"/>
        </w:rPr>
        <w:lastRenderedPageBreak/>
        <w:t>المركزي لأغراض الإدارة النقدية , مع التأكيد على ضرورة تغطية هذه الخسائر كونها .... العملة اليومية للبنك المركزي , أي ستكون الحكومة مجبرة على تغطية هذه الخسائر كونها ستقيد على الحكومة</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r w:rsidRPr="0050766E">
        <w:rPr>
          <w:rFonts w:ascii="Simplified Arabic" w:hAnsi="Simplified Arabic" w:cs="Simplified Arabic"/>
          <w:sz w:val="28"/>
          <w:szCs w:val="28"/>
          <w:vertAlign w:val="superscript"/>
          <w:rtl/>
          <w:lang w:bidi="ar-IQ"/>
        </w:rPr>
        <w:t>(</w:t>
      </w:r>
      <w:r w:rsidRPr="0050766E">
        <w:rPr>
          <w:rStyle w:val="a4"/>
          <w:rFonts w:ascii="Simplified Arabic" w:hAnsi="Simplified Arabic" w:cs="Simplified Arabic"/>
          <w:sz w:val="28"/>
          <w:szCs w:val="28"/>
          <w:rtl/>
          <w:lang w:bidi="ar-IQ"/>
        </w:rPr>
        <w:footnoteReference w:id="14"/>
      </w:r>
      <w:r w:rsidRPr="0050766E">
        <w:rPr>
          <w:rFonts w:ascii="Simplified Arabic" w:hAnsi="Simplified Arabic" w:cs="Simplified Arabic"/>
          <w:sz w:val="28"/>
          <w:szCs w:val="28"/>
          <w:vertAlign w:val="superscript"/>
          <w:rtl/>
          <w:lang w:bidi="ar-IQ"/>
        </w:rPr>
        <w:t>)</w:t>
      </w:r>
    </w:p>
    <w:p w:rsidR="00C542EC" w:rsidRPr="005B5824" w:rsidRDefault="009B0837" w:rsidP="00811B46">
      <w:pPr>
        <w:spacing w:line="276" w:lineRule="auto"/>
        <w:ind w:left="-2"/>
        <w:contextualSpacing/>
        <w:jc w:val="lowKashida"/>
        <w:rPr>
          <w:rFonts w:ascii="Simplified Arabic" w:hAnsi="Simplified Arabic" w:cs="Simplified Arabic"/>
          <w:b/>
          <w:bCs/>
          <w:sz w:val="28"/>
          <w:szCs w:val="28"/>
          <w:rtl/>
          <w:lang w:bidi="ar-IQ"/>
        </w:rPr>
      </w:pPr>
      <w:r w:rsidRPr="005B5824">
        <w:rPr>
          <w:rFonts w:ascii="Simplified Arabic" w:hAnsi="Simplified Arabic" w:cs="Simplified Arabic"/>
          <w:b/>
          <w:bCs/>
          <w:sz w:val="28"/>
          <w:szCs w:val="28"/>
          <w:rtl/>
          <w:lang w:bidi="ar-IQ"/>
        </w:rPr>
        <w:t>6.</w:t>
      </w:r>
      <w:r w:rsidR="0050766E">
        <w:rPr>
          <w:rFonts w:ascii="Simplified Arabic" w:hAnsi="Simplified Arabic" w:cs="Simplified Arabic" w:hint="cs"/>
          <w:b/>
          <w:bCs/>
          <w:sz w:val="28"/>
          <w:szCs w:val="28"/>
          <w:rtl/>
          <w:lang w:bidi="ar-IQ"/>
        </w:rPr>
        <w:t xml:space="preserve"> </w:t>
      </w:r>
      <w:r w:rsidRPr="005B5824">
        <w:rPr>
          <w:rFonts w:ascii="Simplified Arabic" w:hAnsi="Simplified Arabic" w:cs="Simplified Arabic"/>
          <w:b/>
          <w:bCs/>
          <w:sz w:val="28"/>
          <w:szCs w:val="28"/>
          <w:rtl/>
          <w:lang w:bidi="ar-IQ"/>
        </w:rPr>
        <w:t>مكتب أدا</w:t>
      </w:r>
      <w:r>
        <w:rPr>
          <w:rFonts w:ascii="Simplified Arabic" w:hAnsi="Simplified Arabic" w:cs="Simplified Arabic" w:hint="cs"/>
          <w:b/>
          <w:bCs/>
          <w:sz w:val="28"/>
          <w:szCs w:val="28"/>
          <w:rtl/>
          <w:lang w:bidi="ar-IQ"/>
        </w:rPr>
        <w:t>ر</w:t>
      </w:r>
      <w:r w:rsidRPr="005B5824">
        <w:rPr>
          <w:rFonts w:ascii="Simplified Arabic" w:hAnsi="Simplified Arabic" w:cs="Simplified Arabic"/>
          <w:b/>
          <w:bCs/>
          <w:sz w:val="28"/>
          <w:szCs w:val="28"/>
          <w:rtl/>
          <w:lang w:bidi="ar-IQ"/>
        </w:rPr>
        <w:t>ة الدين العام</w:t>
      </w:r>
      <w:r w:rsidRPr="00FE5D94">
        <w:rPr>
          <w:rStyle w:val="a4"/>
          <w:rFonts w:ascii="Simplified Arabic" w:hAnsi="Simplified Arabic" w:cs="Simplified Arabic"/>
          <w:b/>
          <w:bCs/>
          <w:sz w:val="28"/>
          <w:szCs w:val="28"/>
          <w:rtl/>
          <w:lang w:bidi="ar-IQ"/>
        </w:rPr>
        <w:footnoteReference w:customMarkFollows="1" w:id="15"/>
        <w:sym w:font="Symbol" w:char="F02A"/>
      </w:r>
      <w:r>
        <w:rPr>
          <w:rFonts w:ascii="Simplified Arabic" w:hAnsi="Simplified Arabic" w:cs="Simplified Arabic" w:hint="cs"/>
          <w:b/>
          <w:bCs/>
          <w:sz w:val="28"/>
          <w:szCs w:val="28"/>
          <w:rtl/>
          <w:lang w:bidi="ar-IQ"/>
        </w:rPr>
        <w:t>(</w:t>
      </w:r>
      <w:r w:rsidRPr="005B5824">
        <w:rPr>
          <w:rFonts w:ascii="Simplified Arabic" w:hAnsi="Simplified Arabic" w:cs="Simplified Arabic"/>
          <w:b/>
          <w:bCs/>
          <w:sz w:val="28"/>
          <w:szCs w:val="28"/>
          <w:lang w:bidi="ar-IQ"/>
        </w:rPr>
        <w:t>Debt</w:t>
      </w:r>
      <w:r>
        <w:rPr>
          <w:rFonts w:ascii="Simplified Arabic" w:hAnsi="Simplified Arabic" w:cs="Simplified Arabic"/>
          <w:b/>
          <w:bCs/>
          <w:sz w:val="28"/>
          <w:szCs w:val="28"/>
          <w:lang w:bidi="ar-IQ"/>
        </w:rPr>
        <w:t xml:space="preserve"> M</w:t>
      </w:r>
      <w:r w:rsidRPr="005B5824">
        <w:rPr>
          <w:rFonts w:ascii="Simplified Arabic" w:hAnsi="Simplified Arabic" w:cs="Simplified Arabic"/>
          <w:b/>
          <w:bCs/>
          <w:sz w:val="28"/>
          <w:szCs w:val="28"/>
          <w:lang w:bidi="ar-IQ"/>
        </w:rPr>
        <w:t xml:space="preserve">anagement </w:t>
      </w:r>
      <w:r>
        <w:rPr>
          <w:rFonts w:ascii="Simplified Arabic" w:hAnsi="Simplified Arabic" w:cs="Simplified Arabic"/>
          <w:b/>
          <w:bCs/>
          <w:sz w:val="28"/>
          <w:szCs w:val="28"/>
          <w:lang w:bidi="ar-IQ"/>
        </w:rPr>
        <w:t>O</w:t>
      </w:r>
      <w:r w:rsidRPr="005B5824">
        <w:rPr>
          <w:rFonts w:ascii="Simplified Arabic" w:hAnsi="Simplified Arabic" w:cs="Simplified Arabic"/>
          <w:b/>
          <w:bCs/>
          <w:sz w:val="28"/>
          <w:szCs w:val="28"/>
          <w:lang w:bidi="ar-IQ"/>
        </w:rPr>
        <w:t>ffice</w:t>
      </w:r>
      <w:r>
        <w:rPr>
          <w:rFonts w:ascii="Simplified Arabic" w:hAnsi="Simplified Arabic" w:cs="Simplified Arabic" w:hint="cs"/>
          <w:b/>
          <w:bCs/>
          <w:sz w:val="28"/>
          <w:szCs w:val="28"/>
          <w:rtl/>
          <w:lang w:bidi="ar-IQ"/>
        </w:rPr>
        <w:t>)</w:t>
      </w:r>
    </w:p>
    <w:p w:rsidR="002F579A" w:rsidRDefault="009B0837" w:rsidP="00811B46">
      <w:pPr>
        <w:spacing w:line="276" w:lineRule="auto"/>
        <w:ind w:left="-2"/>
        <w:contextualSpacing/>
        <w:jc w:val="lowKashida"/>
        <w:rPr>
          <w:rFonts w:ascii="Simplified Arabic" w:hAnsi="Simplified Arabic" w:cs="Simplified Arabic"/>
          <w:sz w:val="28"/>
          <w:szCs w:val="28"/>
          <w:rtl/>
          <w:lang w:bidi="ar-IQ"/>
        </w:rPr>
      </w:pPr>
      <w:r w:rsidRPr="006F6B58">
        <w:rPr>
          <w:rFonts w:ascii="Simplified Arabic" w:hAnsi="Simplified Arabic" w:cs="Simplified Arabic"/>
          <w:sz w:val="28"/>
          <w:szCs w:val="28"/>
          <w:rtl/>
          <w:lang w:bidi="ar-IQ"/>
        </w:rPr>
        <w:t>في ضل وجود أسواق مالية متطورة تبرز ضرورة توفر مؤسسة مختصة ومستقلة لإدارة الدين العام , كلم</w:t>
      </w:r>
      <w:r>
        <w:rPr>
          <w:rFonts w:ascii="Simplified Arabic" w:hAnsi="Simplified Arabic" w:cs="Simplified Arabic"/>
          <w:sz w:val="28"/>
          <w:szCs w:val="28"/>
          <w:rtl/>
          <w:lang w:bidi="ar-IQ"/>
        </w:rPr>
        <w:t>ا كان مكتب أدارة الدين أكثر است</w:t>
      </w:r>
      <w:r>
        <w:rPr>
          <w:rFonts w:ascii="Simplified Arabic" w:hAnsi="Simplified Arabic" w:cs="Simplified Arabic" w:hint="cs"/>
          <w:sz w:val="28"/>
          <w:szCs w:val="28"/>
          <w:rtl/>
          <w:lang w:bidi="ar-IQ"/>
        </w:rPr>
        <w:t>ق</w:t>
      </w:r>
      <w:r w:rsidRPr="006F6B58">
        <w:rPr>
          <w:rFonts w:ascii="Simplified Arabic" w:hAnsi="Simplified Arabic" w:cs="Simplified Arabic"/>
          <w:sz w:val="28"/>
          <w:szCs w:val="28"/>
          <w:rtl/>
          <w:lang w:bidi="ar-IQ"/>
        </w:rPr>
        <w:t>لالا</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عن عملية صنع القرار السياسي </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كلما زادت المقاومة المؤسسية لميل الحكومة لتوليد (التضخم)</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6F6B58">
        <w:rPr>
          <w:rFonts w:ascii="Simplified Arabic" w:hAnsi="Simplified Arabic" w:cs="Simplified Arabic" w:hint="cs"/>
          <w:sz w:val="28"/>
          <w:szCs w:val="28"/>
          <w:rtl/>
          <w:lang w:bidi="ar-IQ"/>
        </w:rPr>
        <w:t>ذ</w:t>
      </w:r>
      <w:r w:rsidRPr="006F6B58">
        <w:rPr>
          <w:rFonts w:ascii="Simplified Arabic" w:hAnsi="Simplified Arabic" w:cs="Simplified Arabic"/>
          <w:sz w:val="28"/>
          <w:szCs w:val="28"/>
          <w:rtl/>
          <w:lang w:bidi="ar-IQ"/>
        </w:rPr>
        <w:t xml:space="preserve"> أن فصل أدارة الدين</w:t>
      </w:r>
      <w:r>
        <w:rPr>
          <w:rFonts w:ascii="Simplified Arabic" w:hAnsi="Simplified Arabic" w:cs="Simplified Arabic" w:hint="cs"/>
          <w:sz w:val="28"/>
          <w:szCs w:val="28"/>
          <w:rtl/>
          <w:lang w:bidi="ar-IQ"/>
        </w:rPr>
        <w:t xml:space="preserve"> العام</w:t>
      </w:r>
      <w:r w:rsidRPr="006F6B58">
        <w:rPr>
          <w:rFonts w:ascii="Simplified Arabic" w:hAnsi="Simplified Arabic" w:cs="Simplified Arabic"/>
          <w:sz w:val="28"/>
          <w:szCs w:val="28"/>
          <w:rtl/>
          <w:lang w:bidi="ar-IQ"/>
        </w:rPr>
        <w:t xml:space="preserve"> تجعل السلطة النقدية تركز على استقرار </w:t>
      </w:r>
      <w:r w:rsidR="00D52AE4">
        <w:rPr>
          <w:rFonts w:ascii="Simplified Arabic" w:hAnsi="Simplified Arabic" w:cs="Simplified Arabic" w:hint="cs"/>
          <w:sz w:val="28"/>
          <w:szCs w:val="28"/>
          <w:rtl/>
          <w:lang w:bidi="ar-IQ"/>
        </w:rPr>
        <w:t>ا</w:t>
      </w:r>
      <w:r w:rsidRPr="006F6B58">
        <w:rPr>
          <w:rFonts w:ascii="Simplified Arabic" w:hAnsi="Simplified Arabic" w:cs="Simplified Arabic"/>
          <w:sz w:val="28"/>
          <w:szCs w:val="28"/>
          <w:rtl/>
          <w:lang w:bidi="ar-IQ"/>
        </w:rPr>
        <w:t>ل</w:t>
      </w:r>
      <w:r w:rsidR="00D52AE4">
        <w:rPr>
          <w:rFonts w:ascii="Simplified Arabic" w:hAnsi="Simplified Arabic" w:cs="Simplified Arabic" w:hint="cs"/>
          <w:sz w:val="28"/>
          <w:szCs w:val="28"/>
          <w:rtl/>
          <w:lang w:bidi="ar-IQ"/>
        </w:rPr>
        <w:t>ا</w:t>
      </w:r>
      <w:r w:rsidRPr="006F6B58">
        <w:rPr>
          <w:rFonts w:ascii="Simplified Arabic" w:hAnsi="Simplified Arabic" w:cs="Simplified Arabic"/>
          <w:sz w:val="28"/>
          <w:szCs w:val="28"/>
          <w:rtl/>
          <w:lang w:bidi="ar-IQ"/>
        </w:rPr>
        <w:t>سعار حصرا</w:t>
      </w:r>
      <w:r>
        <w:rPr>
          <w:rFonts w:ascii="Simplified Arabic" w:hAnsi="Simplified Arabic" w:cs="Simplified Arabic" w:hint="cs"/>
          <w:sz w:val="28"/>
          <w:szCs w:val="28"/>
          <w:rtl/>
          <w:lang w:bidi="ar-IQ"/>
        </w:rPr>
        <w:t>ً ،</w:t>
      </w:r>
      <w:r w:rsidRPr="006F6B58">
        <w:rPr>
          <w:rFonts w:ascii="Simplified Arabic" w:hAnsi="Simplified Arabic" w:cs="Simplified Arabic"/>
          <w:sz w:val="28"/>
          <w:szCs w:val="28"/>
          <w:rtl/>
          <w:lang w:bidi="ar-IQ"/>
        </w:rPr>
        <w:t xml:space="preserve"> مما يزيد</w:t>
      </w:r>
      <w:r>
        <w:rPr>
          <w:rFonts w:ascii="Simplified Arabic" w:hAnsi="Simplified Arabic" w:cs="Simplified Arabic" w:hint="cs"/>
          <w:sz w:val="28"/>
          <w:szCs w:val="28"/>
          <w:rtl/>
          <w:lang w:bidi="ar-IQ"/>
        </w:rPr>
        <w:t xml:space="preserve"> من</w:t>
      </w:r>
      <w:r w:rsidRPr="006F6B58">
        <w:rPr>
          <w:rFonts w:ascii="Simplified Arabic" w:hAnsi="Simplified Arabic" w:cs="Simplified Arabic"/>
          <w:sz w:val="28"/>
          <w:szCs w:val="28"/>
          <w:rtl/>
          <w:lang w:bidi="ar-IQ"/>
        </w:rPr>
        <w:t xml:space="preserve"> مصداقيتها في أدارة العمل</w:t>
      </w:r>
      <w:r>
        <w:rPr>
          <w:rFonts w:ascii="Simplified Arabic" w:hAnsi="Simplified Arabic" w:cs="Simplified Arabic" w:hint="cs"/>
          <w:sz w:val="28"/>
          <w:szCs w:val="28"/>
          <w:rtl/>
          <w:lang w:bidi="ar-IQ"/>
        </w:rPr>
        <w:t>يات</w:t>
      </w:r>
      <w:r w:rsidRPr="006F6B58">
        <w:rPr>
          <w:rFonts w:ascii="Simplified Arabic" w:hAnsi="Simplified Arabic" w:cs="Simplified Arabic"/>
          <w:sz w:val="28"/>
          <w:szCs w:val="28"/>
          <w:rtl/>
          <w:lang w:bidi="ar-IQ"/>
        </w:rPr>
        <w:t xml:space="preserve"> النقدية , كما أن الفصل المؤسسي لإدارة الدين العام يضمن الانضباط المالي ومن ثم يعزز من الاستدامة المالية</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 xml:space="preserve"> ويحدد المسؤولية تجاه كل من السياسة المالية والسياسية النقدية </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أي يجعل عملية أدارة الدين</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بعيدة</w:t>
      </w:r>
      <w:r w:rsidRPr="006F6B58">
        <w:rPr>
          <w:rFonts w:ascii="Simplified Arabic" w:hAnsi="Simplified Arabic" w:cs="Simplified Arabic"/>
          <w:sz w:val="28"/>
          <w:szCs w:val="28"/>
          <w:rtl/>
          <w:lang w:bidi="ar-IQ"/>
        </w:rPr>
        <w:t xml:space="preserve"> عن تدخلات البنك المركزي أي تكون أدارة الدين أكثر واقعية , يذكر أن الاقتصاد العراقي وضمن قانون (95) لعام 200</w:t>
      </w:r>
      <w:r>
        <w:rPr>
          <w:rFonts w:ascii="Simplified Arabic" w:hAnsi="Simplified Arabic" w:cs="Simplified Arabic" w:hint="cs"/>
          <w:sz w:val="28"/>
          <w:szCs w:val="28"/>
          <w:rtl/>
          <w:lang w:bidi="ar-IQ"/>
        </w:rPr>
        <w:t>4</w:t>
      </w:r>
      <w:r w:rsidRPr="006F6B58">
        <w:rPr>
          <w:rFonts w:ascii="Simplified Arabic" w:hAnsi="Simplified Arabic" w:cs="Simplified Arabic"/>
          <w:sz w:val="28"/>
          <w:szCs w:val="28"/>
          <w:rtl/>
          <w:lang w:bidi="ar-IQ"/>
        </w:rPr>
        <w:t xml:space="preserve"> حدد هذه المسؤولية في جهة مستقلة لكن الأداء كان ضعيف وعكس</w:t>
      </w:r>
      <w:r>
        <w:rPr>
          <w:rFonts w:ascii="Simplified Arabic" w:hAnsi="Simplified Arabic" w:cs="Simplified Arabic" w:hint="cs"/>
          <w:sz w:val="28"/>
          <w:szCs w:val="28"/>
          <w:rtl/>
          <w:lang w:bidi="ar-IQ"/>
        </w:rPr>
        <w:t>ي</w:t>
      </w:r>
      <w:r w:rsidRPr="006F6B58">
        <w:rPr>
          <w:rFonts w:ascii="Simplified Arabic" w:hAnsi="Simplified Arabic" w:cs="Simplified Arabic"/>
          <w:sz w:val="28"/>
          <w:szCs w:val="28"/>
          <w:rtl/>
          <w:lang w:bidi="ar-IQ"/>
        </w:rPr>
        <w:t xml:space="preserve"> ملقيا</w:t>
      </w:r>
      <w:r w:rsidR="00D52AE4">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بضلال</w:t>
      </w:r>
      <w:r>
        <w:rPr>
          <w:rFonts w:ascii="Simplified Arabic" w:hAnsi="Simplified Arabic" w:cs="Simplified Arabic" w:hint="cs"/>
          <w:sz w:val="28"/>
          <w:szCs w:val="28"/>
          <w:rtl/>
          <w:lang w:bidi="ar-IQ"/>
        </w:rPr>
        <w:t>ه</w:t>
      </w:r>
      <w:r w:rsidRPr="006F6B58">
        <w:rPr>
          <w:rFonts w:ascii="Simplified Arabic" w:hAnsi="Simplified Arabic" w:cs="Simplified Arabic"/>
          <w:sz w:val="28"/>
          <w:szCs w:val="28"/>
          <w:rtl/>
          <w:lang w:bidi="ar-IQ"/>
        </w:rPr>
        <w:t xml:space="preserve"> على البنك المركزي </w:t>
      </w:r>
      <w:r w:rsidRPr="0050766E">
        <w:rPr>
          <w:rFonts w:ascii="Simplified Arabic" w:hAnsi="Simplified Arabic" w:cs="Simplified Arabic"/>
          <w:sz w:val="28"/>
          <w:szCs w:val="28"/>
          <w:vertAlign w:val="superscript"/>
          <w:rtl/>
          <w:lang w:bidi="ar-IQ"/>
        </w:rPr>
        <w:t>(</w:t>
      </w:r>
      <w:r w:rsidRPr="0050766E">
        <w:rPr>
          <w:rStyle w:val="a4"/>
          <w:rFonts w:ascii="Simplified Arabic" w:hAnsi="Simplified Arabic" w:cs="Simplified Arabic"/>
          <w:sz w:val="28"/>
          <w:szCs w:val="28"/>
          <w:rtl/>
          <w:lang w:bidi="ar-IQ"/>
        </w:rPr>
        <w:footnoteReference w:id="16"/>
      </w:r>
      <w:r w:rsidRPr="0050766E">
        <w:rPr>
          <w:rFonts w:ascii="Simplified Arabic" w:hAnsi="Simplified Arabic" w:cs="Simplified Arabic"/>
          <w:sz w:val="28"/>
          <w:szCs w:val="28"/>
          <w:vertAlign w:val="superscript"/>
          <w:rtl/>
          <w:lang w:bidi="ar-IQ"/>
        </w:rPr>
        <w:t>)</w:t>
      </w:r>
      <w:r w:rsidRPr="006F6B58">
        <w:rPr>
          <w:rFonts w:ascii="Simplified Arabic" w:hAnsi="Simplified Arabic" w:cs="Simplified Arabic"/>
          <w:sz w:val="28"/>
          <w:szCs w:val="28"/>
          <w:rtl/>
          <w:lang w:bidi="ar-IQ"/>
        </w:rPr>
        <w:t xml:space="preserve"> </w:t>
      </w:r>
    </w:p>
    <w:p w:rsidR="00811B46" w:rsidRDefault="00811B46" w:rsidP="00811B46">
      <w:pPr>
        <w:spacing w:line="276" w:lineRule="auto"/>
        <w:ind w:left="-2"/>
        <w:contextualSpacing/>
        <w:jc w:val="lowKashida"/>
        <w:rPr>
          <w:rFonts w:ascii="Simplified Arabic" w:hAnsi="Simplified Arabic" w:cs="Simplified Arabic"/>
          <w:sz w:val="28"/>
          <w:szCs w:val="28"/>
          <w:rtl/>
          <w:lang w:bidi="ar-IQ"/>
        </w:rPr>
      </w:pPr>
    </w:p>
    <w:p w:rsidR="00811B46" w:rsidRDefault="00811B46" w:rsidP="00811B46">
      <w:pPr>
        <w:spacing w:line="276" w:lineRule="auto"/>
        <w:ind w:left="-2"/>
        <w:contextualSpacing/>
        <w:jc w:val="lowKashida"/>
        <w:rPr>
          <w:rFonts w:ascii="Simplified Arabic" w:hAnsi="Simplified Arabic" w:cs="Simplified Arabic"/>
          <w:sz w:val="28"/>
          <w:szCs w:val="28"/>
          <w:rtl/>
          <w:lang w:bidi="ar-IQ"/>
        </w:rPr>
      </w:pPr>
    </w:p>
    <w:p w:rsidR="00811B46" w:rsidRDefault="00811B46" w:rsidP="00811B46">
      <w:pPr>
        <w:spacing w:line="276" w:lineRule="auto"/>
        <w:ind w:left="-2"/>
        <w:contextualSpacing/>
        <w:jc w:val="lowKashida"/>
        <w:rPr>
          <w:rFonts w:ascii="Simplified Arabic" w:hAnsi="Simplified Arabic" w:cs="Simplified Arabic"/>
          <w:sz w:val="28"/>
          <w:szCs w:val="28"/>
          <w:rtl/>
          <w:lang w:bidi="ar-IQ"/>
        </w:rPr>
      </w:pPr>
    </w:p>
    <w:p w:rsidR="00177C7B" w:rsidRDefault="00177C7B" w:rsidP="00811B46">
      <w:pPr>
        <w:spacing w:line="276" w:lineRule="auto"/>
        <w:ind w:left="-2"/>
        <w:contextualSpacing/>
        <w:jc w:val="lowKashida"/>
        <w:rPr>
          <w:rFonts w:ascii="Simplified Arabic" w:hAnsi="Simplified Arabic" w:cs="Simplified Arabic"/>
          <w:sz w:val="28"/>
          <w:szCs w:val="28"/>
          <w:rtl/>
          <w:lang w:bidi="ar-IQ"/>
        </w:rPr>
      </w:pPr>
    </w:p>
    <w:p w:rsidR="00177C7B" w:rsidRDefault="00177C7B" w:rsidP="00811B46">
      <w:pPr>
        <w:spacing w:line="276" w:lineRule="auto"/>
        <w:ind w:left="-2"/>
        <w:contextualSpacing/>
        <w:jc w:val="lowKashida"/>
        <w:rPr>
          <w:rFonts w:ascii="Simplified Arabic" w:hAnsi="Simplified Arabic" w:cs="Simplified Arabic"/>
          <w:sz w:val="28"/>
          <w:szCs w:val="28"/>
          <w:rtl/>
          <w:lang w:bidi="ar-IQ"/>
        </w:rPr>
      </w:pPr>
    </w:p>
    <w:p w:rsidR="00177C7B" w:rsidRDefault="00177C7B" w:rsidP="00811B46">
      <w:pPr>
        <w:spacing w:line="276" w:lineRule="auto"/>
        <w:ind w:left="-2"/>
        <w:contextualSpacing/>
        <w:jc w:val="lowKashida"/>
        <w:rPr>
          <w:rFonts w:ascii="Simplified Arabic" w:hAnsi="Simplified Arabic" w:cs="Simplified Arabic"/>
          <w:sz w:val="28"/>
          <w:szCs w:val="28"/>
          <w:rtl/>
          <w:lang w:bidi="ar-IQ"/>
        </w:rPr>
      </w:pPr>
    </w:p>
    <w:p w:rsidR="00177C7B" w:rsidRDefault="00177C7B" w:rsidP="00811B46">
      <w:pPr>
        <w:spacing w:line="276" w:lineRule="auto"/>
        <w:ind w:left="-2"/>
        <w:contextualSpacing/>
        <w:jc w:val="lowKashida"/>
        <w:rPr>
          <w:rFonts w:ascii="Simplified Arabic" w:hAnsi="Simplified Arabic" w:cs="Simplified Arabic"/>
          <w:sz w:val="28"/>
          <w:szCs w:val="28"/>
          <w:rtl/>
          <w:lang w:bidi="ar-IQ"/>
        </w:rPr>
      </w:pPr>
    </w:p>
    <w:p w:rsidR="00177C7B" w:rsidRDefault="00177C7B" w:rsidP="00811B46">
      <w:pPr>
        <w:spacing w:line="276" w:lineRule="auto"/>
        <w:ind w:left="-2"/>
        <w:contextualSpacing/>
        <w:jc w:val="lowKashida"/>
        <w:rPr>
          <w:rFonts w:ascii="Simplified Arabic" w:hAnsi="Simplified Arabic" w:cs="Simplified Arabic"/>
          <w:sz w:val="28"/>
          <w:szCs w:val="28"/>
          <w:rtl/>
          <w:lang w:bidi="ar-IQ"/>
        </w:rPr>
      </w:pPr>
    </w:p>
    <w:p w:rsidR="00177C7B" w:rsidRDefault="00177C7B" w:rsidP="00811B46">
      <w:pPr>
        <w:spacing w:line="276" w:lineRule="auto"/>
        <w:ind w:left="-2"/>
        <w:contextualSpacing/>
        <w:jc w:val="lowKashida"/>
        <w:rPr>
          <w:rFonts w:ascii="Simplified Arabic" w:hAnsi="Simplified Arabic" w:cs="Simplified Arabic"/>
          <w:sz w:val="28"/>
          <w:szCs w:val="28"/>
          <w:rtl/>
          <w:lang w:bidi="ar-IQ"/>
        </w:rPr>
      </w:pPr>
    </w:p>
    <w:p w:rsidR="00811B46" w:rsidRDefault="00811B46" w:rsidP="00811B46">
      <w:pPr>
        <w:spacing w:line="276" w:lineRule="auto"/>
        <w:ind w:left="-2"/>
        <w:contextualSpacing/>
        <w:jc w:val="lowKashida"/>
        <w:rPr>
          <w:rFonts w:ascii="Simplified Arabic" w:hAnsi="Simplified Arabic" w:cs="Simplified Arabic"/>
          <w:sz w:val="28"/>
          <w:szCs w:val="28"/>
          <w:rtl/>
          <w:lang w:bidi="ar-IQ"/>
        </w:rPr>
      </w:pPr>
    </w:p>
    <w:p w:rsidR="00811B46" w:rsidRDefault="00811B46" w:rsidP="00811B46">
      <w:pPr>
        <w:spacing w:line="276" w:lineRule="auto"/>
        <w:ind w:left="-2"/>
        <w:contextualSpacing/>
        <w:jc w:val="lowKashida"/>
        <w:rPr>
          <w:rFonts w:ascii="Simplified Arabic" w:hAnsi="Simplified Arabic" w:cs="Simplified Arabic"/>
          <w:sz w:val="28"/>
          <w:szCs w:val="28"/>
          <w:rtl/>
          <w:lang w:bidi="ar-IQ"/>
        </w:rPr>
      </w:pPr>
    </w:p>
    <w:p w:rsidR="009B0837" w:rsidRDefault="0050016F" w:rsidP="0050016F">
      <w:pPr>
        <w:spacing w:line="276" w:lineRule="auto"/>
        <w:ind w:left="565" w:hanging="567"/>
        <w:contextualSpacing/>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المحور الثاني</w:t>
      </w:r>
      <w:r w:rsidR="009B0837" w:rsidRPr="0090505F">
        <w:rPr>
          <w:rFonts w:ascii="Simplified Arabic" w:hAnsi="Simplified Arabic" w:cs="Simplified Arabic"/>
          <w:b/>
          <w:bCs/>
          <w:sz w:val="28"/>
          <w:szCs w:val="28"/>
          <w:rtl/>
          <w:lang w:bidi="ar-IQ"/>
        </w:rPr>
        <w:t xml:space="preserve"> </w:t>
      </w:r>
      <w:r w:rsidR="009B0837" w:rsidRPr="0090505F">
        <w:rPr>
          <w:rFonts w:ascii="Simplified Arabic" w:hAnsi="Simplified Arabic" w:cs="Simplified Arabic"/>
          <w:b/>
          <w:bCs/>
          <w:sz w:val="28"/>
          <w:szCs w:val="28"/>
          <w:lang w:bidi="ar-IQ"/>
        </w:rPr>
        <w:t>/</w:t>
      </w:r>
      <w:r w:rsidR="009B0837">
        <w:rPr>
          <w:rFonts w:ascii="Simplified Arabic" w:hAnsi="Simplified Arabic" w:cs="Simplified Arabic" w:hint="cs"/>
          <w:b/>
          <w:bCs/>
          <w:sz w:val="28"/>
          <w:szCs w:val="28"/>
          <w:rtl/>
          <w:lang w:bidi="ar-IQ"/>
        </w:rPr>
        <w:t xml:space="preserve"> </w:t>
      </w:r>
      <w:r w:rsidR="009B0837" w:rsidRPr="0090505F">
        <w:rPr>
          <w:rFonts w:ascii="Simplified Arabic" w:hAnsi="Simplified Arabic" w:cs="Simplified Arabic"/>
          <w:b/>
          <w:bCs/>
          <w:sz w:val="28"/>
          <w:szCs w:val="28"/>
          <w:rtl/>
          <w:lang w:bidi="ar-IQ"/>
        </w:rPr>
        <w:t>السياستين المالية والنقدية وعقبات النم</w:t>
      </w:r>
      <w:r w:rsidR="0050766E">
        <w:rPr>
          <w:rFonts w:ascii="Simplified Arabic" w:hAnsi="Simplified Arabic" w:cs="Simplified Arabic" w:hint="cs"/>
          <w:b/>
          <w:bCs/>
          <w:sz w:val="28"/>
          <w:szCs w:val="28"/>
          <w:rtl/>
          <w:lang w:bidi="ar-IQ"/>
        </w:rPr>
        <w:t>ــــ</w:t>
      </w:r>
      <w:r w:rsidR="009B0837" w:rsidRPr="0090505F">
        <w:rPr>
          <w:rFonts w:ascii="Simplified Arabic" w:hAnsi="Simplified Arabic" w:cs="Simplified Arabic"/>
          <w:b/>
          <w:bCs/>
          <w:sz w:val="28"/>
          <w:szCs w:val="28"/>
          <w:rtl/>
          <w:lang w:bidi="ar-IQ"/>
        </w:rPr>
        <w:t>و والت</w:t>
      </w:r>
      <w:r w:rsidR="0050766E">
        <w:rPr>
          <w:rFonts w:ascii="Simplified Arabic" w:hAnsi="Simplified Arabic" w:cs="Simplified Arabic" w:hint="cs"/>
          <w:b/>
          <w:bCs/>
          <w:sz w:val="28"/>
          <w:szCs w:val="28"/>
          <w:rtl/>
          <w:lang w:bidi="ar-IQ"/>
        </w:rPr>
        <w:t>ــــ</w:t>
      </w:r>
      <w:r w:rsidR="009B0837" w:rsidRPr="0090505F">
        <w:rPr>
          <w:rFonts w:ascii="Simplified Arabic" w:hAnsi="Simplified Arabic" w:cs="Simplified Arabic"/>
          <w:b/>
          <w:bCs/>
          <w:sz w:val="28"/>
          <w:szCs w:val="28"/>
          <w:rtl/>
          <w:lang w:bidi="ar-IQ"/>
        </w:rPr>
        <w:t>وازن الاقتص</w:t>
      </w:r>
      <w:r w:rsidR="0050766E">
        <w:rPr>
          <w:rFonts w:ascii="Simplified Arabic" w:hAnsi="Simplified Arabic" w:cs="Simplified Arabic" w:hint="cs"/>
          <w:b/>
          <w:bCs/>
          <w:sz w:val="28"/>
          <w:szCs w:val="28"/>
          <w:rtl/>
          <w:lang w:bidi="ar-IQ"/>
        </w:rPr>
        <w:t>ـــــ</w:t>
      </w:r>
      <w:r w:rsidR="009B0837" w:rsidRPr="0090505F">
        <w:rPr>
          <w:rFonts w:ascii="Simplified Arabic" w:hAnsi="Simplified Arabic" w:cs="Simplified Arabic"/>
          <w:b/>
          <w:bCs/>
          <w:sz w:val="28"/>
          <w:szCs w:val="28"/>
          <w:rtl/>
          <w:lang w:bidi="ar-IQ"/>
        </w:rPr>
        <w:t>ادي</w:t>
      </w:r>
      <w:r w:rsidR="009B0837">
        <w:rPr>
          <w:rFonts w:ascii="Simplified Arabic" w:hAnsi="Simplified Arabic" w:cs="Simplified Arabic" w:hint="cs"/>
          <w:b/>
          <w:bCs/>
          <w:sz w:val="28"/>
          <w:szCs w:val="28"/>
          <w:rtl/>
          <w:lang w:bidi="ar-IQ"/>
        </w:rPr>
        <w:t xml:space="preserve"> في ظ</w:t>
      </w:r>
      <w:r w:rsidR="0050766E">
        <w:rPr>
          <w:rFonts w:ascii="Simplified Arabic" w:hAnsi="Simplified Arabic" w:cs="Simplified Arabic" w:hint="cs"/>
          <w:b/>
          <w:bCs/>
          <w:sz w:val="28"/>
          <w:szCs w:val="28"/>
          <w:rtl/>
          <w:lang w:bidi="ar-IQ"/>
        </w:rPr>
        <w:t>ـــــ</w:t>
      </w:r>
      <w:r w:rsidR="009B0837">
        <w:rPr>
          <w:rFonts w:ascii="Simplified Arabic" w:hAnsi="Simplified Arabic" w:cs="Simplified Arabic" w:hint="cs"/>
          <w:b/>
          <w:bCs/>
          <w:sz w:val="28"/>
          <w:szCs w:val="28"/>
          <w:rtl/>
          <w:lang w:bidi="ar-IQ"/>
        </w:rPr>
        <w:t xml:space="preserve">ل </w:t>
      </w:r>
      <w:r>
        <w:rPr>
          <w:rFonts w:ascii="Simplified Arabic" w:hAnsi="Simplified Arabic" w:cs="Simplified Arabic" w:hint="cs"/>
          <w:b/>
          <w:bCs/>
          <w:sz w:val="28"/>
          <w:szCs w:val="28"/>
          <w:rtl/>
          <w:lang w:bidi="ar-IQ"/>
        </w:rPr>
        <w:t xml:space="preserve">   </w:t>
      </w:r>
      <w:r w:rsidR="009B0837">
        <w:rPr>
          <w:rFonts w:ascii="Simplified Arabic" w:hAnsi="Simplified Arabic" w:cs="Simplified Arabic" w:hint="cs"/>
          <w:b/>
          <w:bCs/>
          <w:sz w:val="28"/>
          <w:szCs w:val="28"/>
          <w:rtl/>
          <w:lang w:bidi="ar-IQ"/>
        </w:rPr>
        <w:t>الصدمتين</w:t>
      </w:r>
      <w:r w:rsidR="00E74BF6">
        <w:rPr>
          <w:rFonts w:ascii="Simplified Arabic" w:hAnsi="Simplified Arabic" w:cs="Simplified Arabic" w:hint="cs"/>
          <w:b/>
          <w:bCs/>
          <w:sz w:val="28"/>
          <w:szCs w:val="28"/>
          <w:rtl/>
          <w:lang w:bidi="ar-IQ"/>
        </w:rPr>
        <w:t xml:space="preserve"> </w:t>
      </w:r>
      <w:r w:rsidR="009B0837">
        <w:rPr>
          <w:rFonts w:ascii="Simplified Arabic" w:hAnsi="Simplified Arabic" w:cs="Simplified Arabic" w:hint="cs"/>
          <w:b/>
          <w:bCs/>
          <w:sz w:val="28"/>
          <w:szCs w:val="28"/>
          <w:rtl/>
          <w:lang w:bidi="ar-IQ"/>
        </w:rPr>
        <w:t>(الأم</w:t>
      </w:r>
      <w:r w:rsidR="00C542EC">
        <w:rPr>
          <w:rFonts w:ascii="Simplified Arabic" w:hAnsi="Simplified Arabic" w:cs="Simplified Arabic" w:hint="cs"/>
          <w:b/>
          <w:bCs/>
          <w:sz w:val="28"/>
          <w:szCs w:val="28"/>
          <w:rtl/>
          <w:lang w:bidi="ar-IQ"/>
        </w:rPr>
        <w:t>ـــ</w:t>
      </w:r>
      <w:r w:rsidR="009B0837">
        <w:rPr>
          <w:rFonts w:ascii="Simplified Arabic" w:hAnsi="Simplified Arabic" w:cs="Simplified Arabic" w:hint="cs"/>
          <w:b/>
          <w:bCs/>
          <w:sz w:val="28"/>
          <w:szCs w:val="28"/>
          <w:rtl/>
          <w:lang w:bidi="ar-IQ"/>
        </w:rPr>
        <w:t>ني</w:t>
      </w:r>
      <w:r w:rsidR="00C542EC">
        <w:rPr>
          <w:rFonts w:ascii="Simplified Arabic" w:hAnsi="Simplified Arabic" w:cs="Simplified Arabic" w:hint="cs"/>
          <w:b/>
          <w:bCs/>
          <w:sz w:val="28"/>
          <w:szCs w:val="28"/>
          <w:rtl/>
          <w:lang w:bidi="ar-IQ"/>
        </w:rPr>
        <w:t>ــ</w:t>
      </w:r>
      <w:r w:rsidR="009B0837">
        <w:rPr>
          <w:rFonts w:ascii="Simplified Arabic" w:hAnsi="Simplified Arabic" w:cs="Simplified Arabic" w:hint="cs"/>
          <w:b/>
          <w:bCs/>
          <w:sz w:val="28"/>
          <w:szCs w:val="28"/>
          <w:rtl/>
          <w:lang w:bidi="ar-IQ"/>
        </w:rPr>
        <w:t>ة_ ال</w:t>
      </w:r>
      <w:r w:rsidR="00C542EC">
        <w:rPr>
          <w:rFonts w:ascii="Simplified Arabic" w:hAnsi="Simplified Arabic" w:cs="Simplified Arabic" w:hint="cs"/>
          <w:b/>
          <w:bCs/>
          <w:sz w:val="28"/>
          <w:szCs w:val="28"/>
          <w:rtl/>
          <w:lang w:bidi="ar-IQ"/>
        </w:rPr>
        <w:t>ــ</w:t>
      </w:r>
      <w:r w:rsidR="009B0837">
        <w:rPr>
          <w:rFonts w:ascii="Simplified Arabic" w:hAnsi="Simplified Arabic" w:cs="Simplified Arabic" w:hint="cs"/>
          <w:b/>
          <w:bCs/>
          <w:sz w:val="28"/>
          <w:szCs w:val="28"/>
          <w:rtl/>
          <w:lang w:bidi="ar-IQ"/>
        </w:rPr>
        <w:t>نفطية)</w:t>
      </w:r>
    </w:p>
    <w:p w:rsidR="009B0837" w:rsidRPr="0090505F" w:rsidRDefault="00C542EC" w:rsidP="00811B46">
      <w:pPr>
        <w:pStyle w:val="a7"/>
        <w:spacing w:line="276" w:lineRule="auto"/>
        <w:ind w:left="-2"/>
        <w:jc w:val="lowKashida"/>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w:t>
      </w:r>
      <w:r w:rsidR="00E43777">
        <w:rPr>
          <w:rFonts w:ascii="Simplified Arabic" w:hAnsi="Simplified Arabic" w:cs="Simplified Arabic" w:hint="cs"/>
          <w:b/>
          <w:bCs/>
          <w:sz w:val="28"/>
          <w:szCs w:val="28"/>
          <w:rtl/>
          <w:lang w:bidi="ar-IQ"/>
        </w:rPr>
        <w:t xml:space="preserve"> </w:t>
      </w:r>
      <w:r w:rsidR="009B0837">
        <w:rPr>
          <w:rFonts w:ascii="Simplified Arabic" w:hAnsi="Simplified Arabic" w:cs="Simplified Arabic" w:hint="cs"/>
          <w:b/>
          <w:bCs/>
          <w:sz w:val="28"/>
          <w:szCs w:val="28"/>
          <w:rtl/>
          <w:lang w:bidi="ar-IQ"/>
        </w:rPr>
        <w:t>ملامح النمو الاقتصادي في العراق في ظل السياسات المتبعة بعد 2003</w:t>
      </w:r>
    </w:p>
    <w:p w:rsidR="009B0837" w:rsidRDefault="009B0837" w:rsidP="00811B46">
      <w:pPr>
        <w:spacing w:line="276" w:lineRule="auto"/>
        <w:contextualSpacing/>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مع بداية عام 2003 ارتفعت</w:t>
      </w:r>
      <w:r>
        <w:rPr>
          <w:rFonts w:ascii="Simplified Arabic" w:hAnsi="Simplified Arabic" w:cs="Simplified Arabic" w:hint="cs"/>
          <w:sz w:val="28"/>
          <w:szCs w:val="28"/>
          <w:rtl/>
          <w:lang w:bidi="ar-IQ"/>
        </w:rPr>
        <w:t xml:space="preserve"> قيمة الصادرات</w:t>
      </w:r>
      <w:r w:rsidRPr="006F6B58">
        <w:rPr>
          <w:rFonts w:ascii="Simplified Arabic" w:hAnsi="Simplified Arabic" w:cs="Simplified Arabic"/>
          <w:sz w:val="28"/>
          <w:szCs w:val="28"/>
          <w:rtl/>
          <w:lang w:bidi="ar-IQ"/>
        </w:rPr>
        <w:t xml:space="preserve"> إلى</w:t>
      </w:r>
      <w:r>
        <w:rPr>
          <w:rFonts w:ascii="Simplified Arabic" w:hAnsi="Simplified Arabic" w:cs="Simplified Arabic" w:hint="cs"/>
          <w:sz w:val="28"/>
          <w:szCs w:val="28"/>
          <w:rtl/>
          <w:lang w:bidi="ar-IQ"/>
        </w:rPr>
        <w:t xml:space="preserve"> نسبة (</w:t>
      </w:r>
      <w:r w:rsidRPr="006F6B58">
        <w:rPr>
          <w:rFonts w:ascii="Simplified Arabic" w:hAnsi="Simplified Arabic" w:cs="Simplified Arabic"/>
          <w:sz w:val="28"/>
          <w:szCs w:val="28"/>
          <w:rtl/>
          <w:lang w:bidi="ar-IQ"/>
        </w:rPr>
        <w:t xml:space="preserve"> 100%</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خاصة</w:t>
      </w:r>
      <w:r>
        <w:rPr>
          <w:rFonts w:ascii="Simplified Arabic" w:hAnsi="Simplified Arabic" w:cs="Simplified Arabic" w:hint="cs"/>
          <w:sz w:val="28"/>
          <w:szCs w:val="28"/>
          <w:rtl/>
          <w:lang w:bidi="ar-IQ"/>
        </w:rPr>
        <w:t xml:space="preserve"> مع رفع العقوبات</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على</w:t>
      </w:r>
      <w:r w:rsidRPr="006F6B58">
        <w:rPr>
          <w:rFonts w:ascii="Simplified Arabic" w:hAnsi="Simplified Arabic" w:cs="Simplified Arabic"/>
          <w:sz w:val="28"/>
          <w:szCs w:val="28"/>
          <w:rtl/>
          <w:lang w:bidi="ar-IQ"/>
        </w:rPr>
        <w:t xml:space="preserve"> القطاع النفطي وتركز العقود الاستثمارية</w:t>
      </w:r>
      <w:r>
        <w:rPr>
          <w:rFonts w:ascii="Simplified Arabic" w:hAnsi="Simplified Arabic" w:cs="Simplified Arabic" w:hint="cs"/>
          <w:sz w:val="28"/>
          <w:szCs w:val="28"/>
          <w:rtl/>
          <w:lang w:bidi="ar-IQ"/>
        </w:rPr>
        <w:t>، بعد أن كانت</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تشكل ما نسبته </w:t>
      </w:r>
      <w:r w:rsidRPr="006F6B58">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62</w:t>
      </w:r>
      <w:r w:rsidRPr="006F6B58">
        <w:rPr>
          <w:rFonts w:ascii="Simplified Arabic" w:hAnsi="Simplified Arabic" w:cs="Simplified Arabic"/>
          <w:sz w:val="28"/>
          <w:szCs w:val="28"/>
          <w:rtl/>
          <w:lang w:bidi="ar-IQ"/>
        </w:rPr>
        <w:t xml:space="preserve">.2%) </w:t>
      </w:r>
      <w:r>
        <w:rPr>
          <w:rFonts w:ascii="Simplified Arabic" w:hAnsi="Simplified Arabic" w:cs="Simplified Arabic" w:hint="cs"/>
          <w:sz w:val="28"/>
          <w:szCs w:val="28"/>
          <w:rtl/>
          <w:lang w:bidi="ar-IQ"/>
        </w:rPr>
        <w:t xml:space="preserve">من </w:t>
      </w:r>
      <w:r w:rsidRPr="006F6B58">
        <w:rPr>
          <w:rFonts w:ascii="Simplified Arabic" w:hAnsi="Simplified Arabic" w:cs="Simplified Arabic"/>
          <w:sz w:val="28"/>
          <w:szCs w:val="28"/>
          <w:rtl/>
          <w:lang w:bidi="ar-IQ"/>
        </w:rPr>
        <w:t xml:space="preserve">قيمة الصادرات ألي الناتج المحلي الإجمالي </w:t>
      </w:r>
      <w:r>
        <w:rPr>
          <w:rFonts w:ascii="Simplified Arabic" w:hAnsi="Simplified Arabic" w:cs="Simplified Arabic" w:hint="cs"/>
          <w:sz w:val="28"/>
          <w:szCs w:val="28"/>
          <w:rtl/>
          <w:lang w:bidi="ar-IQ"/>
        </w:rPr>
        <w:t xml:space="preserve"> خلال </w:t>
      </w:r>
      <w:r w:rsidRPr="006F6B58">
        <w:rPr>
          <w:rFonts w:ascii="Simplified Arabic" w:hAnsi="Simplified Arabic" w:cs="Simplified Arabic"/>
          <w:sz w:val="28"/>
          <w:szCs w:val="28"/>
          <w:rtl/>
          <w:lang w:bidi="ar-IQ"/>
        </w:rPr>
        <w:t xml:space="preserve">المدة (1997_2000) </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كما ارتفع مؤشر (الانفتاح الاقتصادي)</w:t>
      </w:r>
      <w:r w:rsidRPr="00C542EC">
        <w:rPr>
          <w:rFonts w:ascii="Simplified Arabic" w:hAnsi="Simplified Arabic" w:cs="Simplified Arabic" w:hint="cs"/>
          <w:sz w:val="28"/>
          <w:szCs w:val="28"/>
          <w:vertAlign w:val="superscript"/>
          <w:rtl/>
          <w:lang w:bidi="ar-IQ"/>
        </w:rPr>
        <w:t>(</w:t>
      </w:r>
      <w:r w:rsidRPr="00C542EC">
        <w:rPr>
          <w:rStyle w:val="a4"/>
          <w:rFonts w:ascii="Simplified Arabic" w:hAnsi="Simplified Arabic" w:cs="Simplified Arabic"/>
          <w:sz w:val="28"/>
          <w:szCs w:val="28"/>
          <w:rtl/>
          <w:lang w:bidi="ar-IQ"/>
        </w:rPr>
        <w:footnoteReference w:customMarkFollows="1" w:id="17"/>
        <w:sym w:font="Symbol" w:char="F02A"/>
      </w:r>
      <w:r w:rsidRPr="00C542EC">
        <w:rPr>
          <w:rFonts w:ascii="Simplified Arabic" w:hAnsi="Simplified Arabic" w:cs="Simplified Arabic" w:hint="cs"/>
          <w:sz w:val="28"/>
          <w:szCs w:val="28"/>
          <w:vertAlign w:val="superscript"/>
          <w:rtl/>
          <w:lang w:bidi="ar-IQ"/>
        </w:rPr>
        <w:t>)</w:t>
      </w:r>
      <w:r w:rsidRPr="00C542EC">
        <w:rPr>
          <w:rFonts w:ascii="Simplified Arabic" w:hAnsi="Simplified Arabic" w:cs="Simplified Arabic"/>
          <w:sz w:val="28"/>
          <w:szCs w:val="28"/>
          <w:vertAlign w:val="superscript"/>
          <w:rtl/>
          <w:lang w:bidi="ar-IQ"/>
        </w:rPr>
        <w:t xml:space="preserve"> </w:t>
      </w:r>
      <w:r w:rsidRPr="006F6B58">
        <w:rPr>
          <w:rFonts w:ascii="Simplified Arabic" w:hAnsi="Simplified Arabic" w:cs="Simplified Arabic"/>
          <w:sz w:val="28"/>
          <w:szCs w:val="28"/>
          <w:rtl/>
          <w:lang w:bidi="ar-IQ"/>
        </w:rPr>
        <w:t>عام 2003</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r w:rsidRPr="00C542EC">
        <w:rPr>
          <w:rFonts w:ascii="Simplified Arabic" w:hAnsi="Simplified Arabic" w:cs="Simplified Arabic"/>
          <w:sz w:val="28"/>
          <w:szCs w:val="28"/>
          <w:vertAlign w:val="superscript"/>
          <w:rtl/>
          <w:lang w:bidi="ar-IQ"/>
        </w:rPr>
        <w:t>(</w:t>
      </w:r>
      <w:r w:rsidRPr="00C542EC">
        <w:rPr>
          <w:rStyle w:val="a4"/>
          <w:rFonts w:ascii="Simplified Arabic" w:hAnsi="Simplified Arabic" w:cs="Simplified Arabic"/>
          <w:sz w:val="28"/>
          <w:szCs w:val="28"/>
          <w:rtl/>
          <w:lang w:bidi="ar-IQ"/>
        </w:rPr>
        <w:footnoteReference w:id="18"/>
      </w:r>
      <w:r w:rsidRPr="00C542EC">
        <w:rPr>
          <w:rFonts w:ascii="Simplified Arabic" w:hAnsi="Simplified Arabic" w:cs="Simplified Arabic"/>
          <w:sz w:val="28"/>
          <w:szCs w:val="28"/>
          <w:vertAlign w:val="superscript"/>
          <w:rtl/>
          <w:lang w:bidi="ar-IQ"/>
        </w:rPr>
        <w:t>)</w:t>
      </w:r>
      <w:r w:rsidRPr="006F6B58">
        <w:rPr>
          <w:rFonts w:ascii="Simplified Arabic" w:hAnsi="Simplified Arabic" w:cs="Simplified Arabic"/>
          <w:sz w:val="28"/>
          <w:szCs w:val="28"/>
          <w:rtl/>
          <w:lang w:bidi="ar-IQ"/>
        </w:rPr>
        <w:t xml:space="preserve"> آذ بلغت درجة الانفتاح (119%) علما</w:t>
      </w:r>
      <w:r w:rsidR="00804188">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أن </w:t>
      </w:r>
      <w:r>
        <w:rPr>
          <w:rFonts w:ascii="Simplified Arabic" w:hAnsi="Simplified Arabic" w:cs="Simplified Arabic" w:hint="cs"/>
          <w:sz w:val="28"/>
          <w:szCs w:val="28"/>
          <w:rtl/>
          <w:lang w:bidi="ar-IQ"/>
        </w:rPr>
        <w:t xml:space="preserve">في حال </w:t>
      </w:r>
      <w:r w:rsidRPr="006F6B58">
        <w:rPr>
          <w:rFonts w:ascii="Simplified Arabic" w:hAnsi="Simplified Arabic" w:cs="Simplified Arabic"/>
          <w:sz w:val="28"/>
          <w:szCs w:val="28"/>
          <w:rtl/>
          <w:lang w:bidi="ar-IQ"/>
        </w:rPr>
        <w:t>تجاوز هذا المؤشر درجة (45%)</w:t>
      </w:r>
      <w:r w:rsidRPr="006404B0">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يع</w:t>
      </w:r>
      <w:r>
        <w:rPr>
          <w:rFonts w:ascii="Simplified Arabic" w:hAnsi="Simplified Arabic" w:cs="Simplified Arabic" w:hint="cs"/>
          <w:sz w:val="28"/>
          <w:szCs w:val="28"/>
          <w:rtl/>
          <w:lang w:bidi="ar-IQ"/>
        </w:rPr>
        <w:t>د</w:t>
      </w:r>
      <w:r w:rsidRPr="006F6B58">
        <w:rPr>
          <w:rFonts w:ascii="Simplified Arabic" w:hAnsi="Simplified Arabic" w:cs="Simplified Arabic"/>
          <w:sz w:val="28"/>
          <w:szCs w:val="28"/>
          <w:rtl/>
          <w:lang w:bidi="ar-IQ"/>
        </w:rPr>
        <w:t xml:space="preserve"> بلد</w:t>
      </w:r>
      <w:r>
        <w:rPr>
          <w:rFonts w:ascii="Simplified Arabic" w:hAnsi="Simplified Arabic" w:cs="Simplified Arabic" w:hint="cs"/>
          <w:sz w:val="28"/>
          <w:szCs w:val="28"/>
          <w:rtl/>
          <w:lang w:bidi="ar-IQ"/>
        </w:rPr>
        <w:t>اً</w:t>
      </w:r>
      <w:r w:rsidRPr="006F6B58">
        <w:rPr>
          <w:rFonts w:ascii="Simplified Arabic" w:hAnsi="Simplified Arabic" w:cs="Simplified Arabic"/>
          <w:sz w:val="28"/>
          <w:szCs w:val="28"/>
          <w:rtl/>
          <w:lang w:bidi="ar-IQ"/>
        </w:rPr>
        <w:t xml:space="preserve"> منفتح على العالم الخارجي كما بلغت درجة  ال</w:t>
      </w:r>
      <w:r>
        <w:rPr>
          <w:rFonts w:ascii="Simplified Arabic" w:hAnsi="Simplified Arabic" w:cs="Simplified Arabic" w:hint="cs"/>
          <w:sz w:val="28"/>
          <w:szCs w:val="28"/>
          <w:rtl/>
          <w:lang w:bidi="ar-IQ"/>
        </w:rPr>
        <w:t>تبعية</w:t>
      </w:r>
      <w:r w:rsidRPr="006F6B58">
        <w:rPr>
          <w:rFonts w:ascii="Simplified Arabic" w:hAnsi="Simplified Arabic" w:cs="Simplified Arabic"/>
          <w:sz w:val="28"/>
          <w:szCs w:val="28"/>
          <w:rtl/>
          <w:lang w:bidi="ar-IQ"/>
        </w:rPr>
        <w:t xml:space="preserve"> (55.24%)</w:t>
      </w:r>
      <w:r>
        <w:rPr>
          <w:rFonts w:ascii="Simplified Arabic" w:hAnsi="Simplified Arabic" w:cs="Simplified Arabic" w:hint="cs"/>
          <w:sz w:val="28"/>
          <w:szCs w:val="28"/>
          <w:rtl/>
          <w:lang w:bidi="ar-IQ"/>
        </w:rPr>
        <w:t xml:space="preserve"> عام 2003</w:t>
      </w:r>
      <w:r w:rsidRPr="006F6B58">
        <w:rPr>
          <w:rFonts w:ascii="Simplified Arabic" w:hAnsi="Simplified Arabic" w:cs="Simplified Arabic"/>
          <w:sz w:val="28"/>
          <w:szCs w:val="28"/>
          <w:rtl/>
          <w:lang w:bidi="ar-IQ"/>
        </w:rPr>
        <w:t xml:space="preserve"> ارتفعت إلى (63%) عام 2009 كما بلغت نسبة الاستيراد إلى الناتج (65%) خاصة للسلع الاستهلاكية</w:t>
      </w:r>
      <w:r>
        <w:rPr>
          <w:rFonts w:ascii="Simplified Arabic" w:hAnsi="Simplified Arabic" w:cs="Simplified Arabic" w:hint="cs"/>
          <w:sz w:val="28"/>
          <w:szCs w:val="28"/>
          <w:rtl/>
          <w:lang w:bidi="ar-IQ"/>
        </w:rPr>
        <w:t>،</w:t>
      </w:r>
      <w:r w:rsidRPr="00C542EC">
        <w:rPr>
          <w:rFonts w:ascii="Simplified Arabic" w:hAnsi="Simplified Arabic" w:cs="Simplified Arabic"/>
          <w:sz w:val="28"/>
          <w:szCs w:val="28"/>
          <w:vertAlign w:val="superscript"/>
          <w:rtl/>
          <w:lang w:bidi="ar-IQ"/>
        </w:rPr>
        <w:t>(</w:t>
      </w:r>
      <w:r w:rsidRPr="00C542EC">
        <w:rPr>
          <w:rStyle w:val="a4"/>
          <w:rFonts w:ascii="Simplified Arabic" w:hAnsi="Simplified Arabic" w:cs="Simplified Arabic"/>
          <w:sz w:val="28"/>
          <w:szCs w:val="28"/>
          <w:rtl/>
          <w:lang w:bidi="ar-IQ"/>
        </w:rPr>
        <w:footnoteReference w:id="19"/>
      </w:r>
      <w:r w:rsidRPr="00C542EC">
        <w:rPr>
          <w:rFonts w:ascii="Simplified Arabic" w:hAnsi="Simplified Arabic" w:cs="Simplified Arabic"/>
          <w:sz w:val="28"/>
          <w:szCs w:val="28"/>
          <w:vertAlign w:val="superscript"/>
          <w:rtl/>
          <w:lang w:bidi="ar-IQ"/>
        </w:rPr>
        <w:t>)</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مما يدل على </w:t>
      </w:r>
      <w:r w:rsidRPr="006F6B58">
        <w:rPr>
          <w:rFonts w:ascii="Simplified Arabic" w:hAnsi="Simplified Arabic" w:cs="Simplified Arabic"/>
          <w:sz w:val="28"/>
          <w:szCs w:val="28"/>
          <w:rtl/>
          <w:lang w:bidi="ar-IQ"/>
        </w:rPr>
        <w:t>أن (</w:t>
      </w:r>
      <w:r>
        <w:rPr>
          <w:rFonts w:ascii="Simplified Arabic" w:hAnsi="Simplified Arabic" w:cs="Simplified Arabic"/>
          <w:sz w:val="28"/>
          <w:szCs w:val="28"/>
          <w:rtl/>
          <w:lang w:bidi="ar-IQ"/>
        </w:rPr>
        <w:t xml:space="preserve">سياسة الباب المفتوح) شكلت صدمة </w:t>
      </w:r>
      <w:r w:rsidRPr="006F6B58">
        <w:rPr>
          <w:rFonts w:ascii="Simplified Arabic" w:hAnsi="Simplified Arabic" w:cs="Simplified Arabic"/>
          <w:sz w:val="28"/>
          <w:szCs w:val="28"/>
          <w:rtl/>
          <w:lang w:bidi="ar-IQ"/>
        </w:rPr>
        <w:t xml:space="preserve">جراء سياسة الإغراق السلعي التي </w:t>
      </w:r>
      <w:r>
        <w:rPr>
          <w:rFonts w:ascii="Simplified Arabic" w:hAnsi="Simplified Arabic" w:cs="Simplified Arabic" w:hint="cs"/>
          <w:sz w:val="28"/>
          <w:szCs w:val="28"/>
          <w:rtl/>
          <w:lang w:bidi="ar-IQ"/>
        </w:rPr>
        <w:t xml:space="preserve">قضت على </w:t>
      </w:r>
      <w:r w:rsidRPr="006F6B58">
        <w:rPr>
          <w:rFonts w:ascii="Simplified Arabic" w:hAnsi="Simplified Arabic" w:cs="Simplified Arabic"/>
          <w:sz w:val="28"/>
          <w:szCs w:val="28"/>
          <w:rtl/>
          <w:lang w:bidi="ar-IQ"/>
        </w:rPr>
        <w:t>المنتج المحلي و</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فاقمت من</w:t>
      </w:r>
      <w:r>
        <w:rPr>
          <w:rFonts w:ascii="Simplified Arabic" w:hAnsi="Simplified Arabic" w:cs="Simplified Arabic"/>
          <w:sz w:val="28"/>
          <w:szCs w:val="28"/>
          <w:rtl/>
          <w:lang w:bidi="ar-IQ"/>
        </w:rPr>
        <w:t xml:space="preserve"> مشاكل القطاع الإنتاجي لعدم قدر</w:t>
      </w:r>
      <w:r>
        <w:rPr>
          <w:rFonts w:ascii="Simplified Arabic" w:hAnsi="Simplified Arabic" w:cs="Simplified Arabic" w:hint="cs"/>
          <w:sz w:val="28"/>
          <w:szCs w:val="28"/>
          <w:rtl/>
          <w:lang w:bidi="ar-IQ"/>
        </w:rPr>
        <w:t>ته</w:t>
      </w:r>
      <w:r w:rsidRPr="006F6B58">
        <w:rPr>
          <w:rFonts w:ascii="Simplified Arabic" w:hAnsi="Simplified Arabic" w:cs="Simplified Arabic"/>
          <w:sz w:val="28"/>
          <w:szCs w:val="28"/>
          <w:rtl/>
          <w:lang w:bidi="ar-IQ"/>
        </w:rPr>
        <w:t xml:space="preserve"> على المنافسة للمنتجات العالمية , و</w:t>
      </w:r>
      <w:r>
        <w:rPr>
          <w:rFonts w:ascii="Simplified Arabic" w:hAnsi="Simplified Arabic" w:cs="Simplified Arabic"/>
          <w:sz w:val="28"/>
          <w:szCs w:val="28"/>
          <w:rtl/>
          <w:lang w:bidi="ar-IQ"/>
        </w:rPr>
        <w:t xml:space="preserve">بالتالي شكلت هذه السياسة توسيع </w:t>
      </w:r>
      <w:r>
        <w:rPr>
          <w:rFonts w:ascii="Simplified Arabic" w:hAnsi="Simplified Arabic" w:cs="Simplified Arabic" w:hint="cs"/>
          <w:sz w:val="28"/>
          <w:szCs w:val="28"/>
          <w:rtl/>
          <w:lang w:bidi="ar-IQ"/>
        </w:rPr>
        <w:t>لل</w:t>
      </w:r>
      <w:r w:rsidRPr="006F6B58">
        <w:rPr>
          <w:rFonts w:ascii="Simplified Arabic" w:hAnsi="Simplified Arabic" w:cs="Simplified Arabic"/>
          <w:sz w:val="28"/>
          <w:szCs w:val="28"/>
          <w:rtl/>
          <w:lang w:bidi="ar-IQ"/>
        </w:rPr>
        <w:t xml:space="preserve">نهج الاستهلاكي وجعل الاقتصاد العراقي </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سوق مستهلك بامتياز</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لدول الجوار الإقليمي</w:t>
      </w:r>
      <w:r w:rsidR="00C542EC">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الأمر الذي يدعو إلى ضرورة </w:t>
      </w:r>
      <w:r w:rsidRPr="006F6B58">
        <w:rPr>
          <w:rFonts w:ascii="Simplified Arabic" w:hAnsi="Simplified Arabic" w:cs="Simplified Arabic"/>
          <w:sz w:val="28"/>
          <w:szCs w:val="28"/>
          <w:rtl/>
          <w:lang w:bidi="ar-IQ"/>
        </w:rPr>
        <w:t>وجود ترتيبات مؤسسية تخلق بيئة مناسب</w:t>
      </w:r>
      <w:r>
        <w:rPr>
          <w:rFonts w:ascii="Simplified Arabic" w:hAnsi="Simplified Arabic" w:cs="Simplified Arabic"/>
          <w:sz w:val="28"/>
          <w:szCs w:val="28"/>
          <w:rtl/>
          <w:lang w:bidi="ar-IQ"/>
        </w:rPr>
        <w:t>ة تقود إلى استثمار خاص منتج (</w:t>
      </w:r>
      <w:r w:rsidR="00C542EC">
        <w:rPr>
          <w:rFonts w:ascii="Simplified Arabic" w:hAnsi="Simplified Arabic" w:cs="Simplified Arabic" w:hint="cs"/>
          <w:sz w:val="28"/>
          <w:szCs w:val="28"/>
          <w:rtl/>
          <w:lang w:bidi="ar-IQ"/>
        </w:rPr>
        <w:t>اس</w:t>
      </w:r>
      <w:r w:rsidR="00C542EC" w:rsidRPr="006F6B58">
        <w:rPr>
          <w:rFonts w:ascii="Simplified Arabic" w:hAnsi="Simplified Arabic" w:cs="Simplified Arabic" w:hint="cs"/>
          <w:sz w:val="28"/>
          <w:szCs w:val="28"/>
          <w:rtl/>
          <w:lang w:bidi="ar-IQ"/>
        </w:rPr>
        <w:t>تراتيجية</w:t>
      </w:r>
      <w:r w:rsidRPr="006F6B58">
        <w:rPr>
          <w:rFonts w:ascii="Simplified Arabic" w:hAnsi="Simplified Arabic" w:cs="Simplified Arabic"/>
          <w:sz w:val="28"/>
          <w:szCs w:val="28"/>
          <w:rtl/>
          <w:lang w:bidi="ar-IQ"/>
        </w:rPr>
        <w:t xml:space="preserve"> واضحة للاستثمار) في ظل وجود بيئة مستقرة تكون حافزا للاستثمار وفاعلة للقطاع الخاص</w:t>
      </w:r>
      <w:r>
        <w:rPr>
          <w:rFonts w:ascii="Simplified Arabic" w:hAnsi="Simplified Arabic" w:cs="Simplified Arabic" w:hint="cs"/>
          <w:sz w:val="28"/>
          <w:szCs w:val="28"/>
          <w:rtl/>
          <w:lang w:bidi="ar-IQ"/>
        </w:rPr>
        <w:t>.</w:t>
      </w:r>
      <w:r w:rsidRPr="002D3399">
        <w:rPr>
          <w:rFonts w:ascii="Simplified Arabic" w:hAnsi="Simplified Arabic" w:cs="Simplified Arabic"/>
          <w:sz w:val="28"/>
          <w:szCs w:val="28"/>
          <w:rtl/>
          <w:lang w:bidi="ar-IQ"/>
        </w:rPr>
        <w:t xml:space="preserve"> </w:t>
      </w:r>
      <w:r w:rsidRPr="00C542EC">
        <w:rPr>
          <w:rFonts w:ascii="Simplified Arabic" w:hAnsi="Simplified Arabic" w:cs="Simplified Arabic"/>
          <w:sz w:val="28"/>
          <w:szCs w:val="28"/>
          <w:vertAlign w:val="superscript"/>
          <w:rtl/>
          <w:lang w:bidi="ar-IQ"/>
        </w:rPr>
        <w:t>(</w:t>
      </w:r>
      <w:r w:rsidRPr="00C542EC">
        <w:rPr>
          <w:rStyle w:val="a4"/>
          <w:rFonts w:ascii="Simplified Arabic" w:hAnsi="Simplified Arabic" w:cs="Simplified Arabic"/>
          <w:sz w:val="28"/>
          <w:szCs w:val="28"/>
          <w:rtl/>
          <w:lang w:bidi="ar-IQ"/>
        </w:rPr>
        <w:footnoteReference w:id="20"/>
      </w:r>
      <w:r w:rsidRPr="00C542EC">
        <w:rPr>
          <w:rFonts w:ascii="Simplified Arabic" w:hAnsi="Simplified Arabic" w:cs="Simplified Arabic"/>
          <w:sz w:val="28"/>
          <w:szCs w:val="28"/>
          <w:vertAlign w:val="superscript"/>
          <w:rtl/>
          <w:lang w:bidi="ar-IQ"/>
        </w:rPr>
        <w:t>)</w:t>
      </w:r>
      <w:r w:rsidRPr="006F6B58">
        <w:rPr>
          <w:rFonts w:ascii="Simplified Arabic" w:hAnsi="Simplified Arabic" w:cs="Simplified Arabic"/>
          <w:sz w:val="28"/>
          <w:szCs w:val="28"/>
          <w:rtl/>
          <w:lang w:bidi="ar-IQ"/>
        </w:rPr>
        <w:t xml:space="preserve"> </w:t>
      </w:r>
    </w:p>
    <w:p w:rsidR="009B0837" w:rsidRDefault="009B0837" w:rsidP="00811B46">
      <w:pPr>
        <w:spacing w:line="276" w:lineRule="auto"/>
        <w:ind w:left="-2"/>
        <w:contextualSpacing/>
        <w:jc w:val="lowKashida"/>
        <w:rPr>
          <w:rFonts w:ascii="Simplified Arabic" w:hAnsi="Simplified Arabic" w:cs="Simplified Arabic"/>
          <w:sz w:val="28"/>
          <w:szCs w:val="28"/>
          <w:vertAlign w:val="superscript"/>
          <w:rtl/>
          <w:lang w:bidi="ar-IQ"/>
        </w:rPr>
      </w:pPr>
      <w:r w:rsidRPr="006F6B58">
        <w:rPr>
          <w:rFonts w:ascii="Simplified Arabic" w:hAnsi="Simplified Arabic" w:cs="Simplified Arabic"/>
          <w:sz w:val="28"/>
          <w:szCs w:val="28"/>
          <w:rtl/>
          <w:lang w:bidi="ar-IQ"/>
        </w:rPr>
        <w:t>يمكن القول أن السياسة الاقتصادية الحكومية كانت م</w:t>
      </w:r>
      <w:r>
        <w:rPr>
          <w:rFonts w:ascii="Simplified Arabic" w:hAnsi="Simplified Arabic" w:cs="Simplified Arabic" w:hint="cs"/>
          <w:sz w:val="28"/>
          <w:szCs w:val="28"/>
          <w:rtl/>
          <w:lang w:bidi="ar-IQ"/>
        </w:rPr>
        <w:t>تخبط</w:t>
      </w:r>
      <w:r w:rsidRPr="006F6B58">
        <w:rPr>
          <w:rFonts w:ascii="Simplified Arabic" w:hAnsi="Simplified Arabic" w:cs="Simplified Arabic"/>
          <w:sz w:val="28"/>
          <w:szCs w:val="28"/>
          <w:rtl/>
          <w:lang w:bidi="ar-IQ"/>
        </w:rPr>
        <w:t xml:space="preserve">ة  خلال هذه المرحلة باستثناء بعض مساهمات السياسة النقدية سعيا منها </w:t>
      </w:r>
      <w:r>
        <w:rPr>
          <w:rFonts w:ascii="Simplified Arabic" w:hAnsi="Simplified Arabic" w:cs="Simplified Arabic" w:hint="cs"/>
          <w:sz w:val="28"/>
          <w:szCs w:val="28"/>
          <w:rtl/>
          <w:lang w:bidi="ar-IQ"/>
        </w:rPr>
        <w:t>ل</w:t>
      </w:r>
      <w:r w:rsidRPr="006F6B58">
        <w:rPr>
          <w:rFonts w:ascii="Simplified Arabic" w:hAnsi="Simplified Arabic" w:cs="Simplified Arabic"/>
          <w:sz w:val="28"/>
          <w:szCs w:val="28"/>
          <w:rtl/>
          <w:lang w:bidi="ar-IQ"/>
        </w:rPr>
        <w:t>تثبيت أسس الاستقرار الاقتصادي إذ حققت نجاحا نسبيا مقارن</w:t>
      </w:r>
      <w:r>
        <w:rPr>
          <w:rFonts w:ascii="Simplified Arabic" w:hAnsi="Simplified Arabic" w:cs="Simplified Arabic" w:hint="cs"/>
          <w:sz w:val="28"/>
          <w:szCs w:val="28"/>
          <w:rtl/>
          <w:lang w:bidi="ar-IQ"/>
        </w:rPr>
        <w:t>ة</w:t>
      </w:r>
      <w:r w:rsidRPr="006F6B58">
        <w:rPr>
          <w:rFonts w:ascii="Simplified Arabic" w:hAnsi="Simplified Arabic" w:cs="Simplified Arabic"/>
          <w:sz w:val="28"/>
          <w:szCs w:val="28"/>
          <w:rtl/>
          <w:lang w:bidi="ar-IQ"/>
        </w:rPr>
        <w:t xml:space="preserve"> بالعقدين السابقين , </w:t>
      </w:r>
      <w:r>
        <w:rPr>
          <w:rFonts w:ascii="Simplified Arabic" w:hAnsi="Simplified Arabic" w:cs="Simplified Arabic" w:hint="cs"/>
          <w:sz w:val="28"/>
          <w:szCs w:val="28"/>
          <w:rtl/>
          <w:lang w:bidi="ar-IQ"/>
        </w:rPr>
        <w:t>إ</w:t>
      </w:r>
      <w:r w:rsidRPr="006F6B58">
        <w:rPr>
          <w:rFonts w:ascii="Simplified Arabic" w:hAnsi="Simplified Arabic" w:cs="Simplified Arabic" w:hint="cs"/>
          <w:sz w:val="28"/>
          <w:szCs w:val="28"/>
          <w:rtl/>
          <w:lang w:bidi="ar-IQ"/>
        </w:rPr>
        <w:t>ذ</w:t>
      </w:r>
      <w:r w:rsidRPr="006F6B58">
        <w:rPr>
          <w:rFonts w:ascii="Simplified Arabic" w:hAnsi="Simplified Arabic" w:cs="Simplified Arabic"/>
          <w:sz w:val="28"/>
          <w:szCs w:val="28"/>
          <w:rtl/>
          <w:lang w:bidi="ar-IQ"/>
        </w:rPr>
        <w:t xml:space="preserve"> أرسى بعض مقومات جذب الاستثمار الأجنبي</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لكن </w:t>
      </w:r>
      <w:r>
        <w:rPr>
          <w:rFonts w:ascii="Simplified Arabic" w:hAnsi="Simplified Arabic" w:cs="Simplified Arabic" w:hint="cs"/>
          <w:sz w:val="28"/>
          <w:szCs w:val="28"/>
          <w:rtl/>
          <w:lang w:bidi="ar-IQ"/>
        </w:rPr>
        <w:t>اصطدمت ب</w:t>
      </w:r>
      <w:r w:rsidRPr="006F6B58">
        <w:rPr>
          <w:rFonts w:ascii="Simplified Arabic" w:hAnsi="Simplified Arabic" w:cs="Simplified Arabic"/>
          <w:sz w:val="28"/>
          <w:szCs w:val="28"/>
          <w:rtl/>
          <w:lang w:bidi="ar-IQ"/>
        </w:rPr>
        <w:t>تراجع أداء السياس</w:t>
      </w:r>
      <w:r>
        <w:rPr>
          <w:rFonts w:ascii="Simplified Arabic" w:hAnsi="Simplified Arabic" w:cs="Simplified Arabic" w:hint="cs"/>
          <w:sz w:val="28"/>
          <w:szCs w:val="28"/>
          <w:rtl/>
          <w:lang w:bidi="ar-IQ"/>
        </w:rPr>
        <w:t>ات</w:t>
      </w:r>
      <w:r w:rsidRPr="006F6B58">
        <w:rPr>
          <w:rFonts w:ascii="Simplified Arabic" w:hAnsi="Simplified Arabic" w:cs="Simplified Arabic"/>
          <w:sz w:val="28"/>
          <w:szCs w:val="28"/>
          <w:rtl/>
          <w:lang w:bidi="ar-IQ"/>
        </w:rPr>
        <w:t xml:space="preserve"> الاقتصادية المكملة وعلى وجه التحديد السياسة المالية </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أذا لم ي</w:t>
      </w:r>
      <w:r>
        <w:rPr>
          <w:rFonts w:ascii="Simplified Arabic" w:hAnsi="Simplified Arabic" w:cs="Simplified Arabic" w:hint="cs"/>
          <w:sz w:val="28"/>
          <w:szCs w:val="28"/>
          <w:rtl/>
          <w:lang w:bidi="ar-IQ"/>
        </w:rPr>
        <w:t>ستغ</w:t>
      </w:r>
      <w:r w:rsidRPr="006F6B58">
        <w:rPr>
          <w:rFonts w:ascii="Simplified Arabic" w:hAnsi="Simplified Arabic" w:cs="Simplified Arabic"/>
          <w:sz w:val="28"/>
          <w:szCs w:val="28"/>
          <w:rtl/>
          <w:lang w:bidi="ar-IQ"/>
        </w:rPr>
        <w:t xml:space="preserve">ل هذا الاستقرار في تحفيز القطاعات الإنتاجية وإيصالها إلى معدلات نمو </w:t>
      </w:r>
      <w:r>
        <w:rPr>
          <w:rFonts w:ascii="Simplified Arabic" w:hAnsi="Simplified Arabic" w:cs="Simplified Arabic" w:hint="cs"/>
          <w:sz w:val="28"/>
          <w:szCs w:val="28"/>
          <w:rtl/>
          <w:lang w:bidi="ar-IQ"/>
        </w:rPr>
        <w:t>مقبولة</w:t>
      </w:r>
      <w:r w:rsidRPr="006F6B58">
        <w:rPr>
          <w:rFonts w:ascii="Simplified Arabic" w:hAnsi="Simplified Arabic" w:cs="Simplified Arabic"/>
          <w:sz w:val="28"/>
          <w:szCs w:val="28"/>
          <w:rtl/>
          <w:lang w:bidi="ar-IQ"/>
        </w:rPr>
        <w:t xml:space="preserve"> باستثناء القطاع النفطي , بالمستوى الذي يعالج قصور المعروض السلعي داخل السوق المحلية , فمعطيات الأداة الرئيسية للسياسة المالية المتمثلة في الموازنة العامة ق</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يد وكما أوضحنا سابقا بقيود التوسع بالوظائف الحكومية ذات الطابع غير الإنتاجي </w:t>
      </w:r>
      <w:r>
        <w:rPr>
          <w:rFonts w:ascii="Simplified Arabic" w:hAnsi="Simplified Arabic" w:cs="Simplified Arabic"/>
          <w:sz w:val="28"/>
          <w:szCs w:val="28"/>
          <w:rtl/>
          <w:lang w:bidi="ar-IQ"/>
        </w:rPr>
        <w:t>والعقود النفطية ذات الكلف العالية, التي ع</w:t>
      </w:r>
      <w:r>
        <w:rPr>
          <w:rFonts w:ascii="Simplified Arabic" w:hAnsi="Simplified Arabic" w:cs="Simplified Arabic" w:hint="cs"/>
          <w:sz w:val="28"/>
          <w:szCs w:val="28"/>
          <w:rtl/>
          <w:lang w:bidi="ar-IQ"/>
        </w:rPr>
        <w:t>ظمت</w:t>
      </w:r>
      <w:r w:rsidRPr="006F6B58">
        <w:rPr>
          <w:rFonts w:ascii="Simplified Arabic" w:hAnsi="Simplified Arabic" w:cs="Simplified Arabic"/>
          <w:sz w:val="28"/>
          <w:szCs w:val="28"/>
          <w:rtl/>
          <w:lang w:bidi="ar-IQ"/>
        </w:rPr>
        <w:t xml:space="preserve"> من الآثار الت</w:t>
      </w:r>
      <w:r>
        <w:rPr>
          <w:rFonts w:ascii="Simplified Arabic" w:hAnsi="Simplified Arabic" w:cs="Simplified Arabic"/>
          <w:sz w:val="28"/>
          <w:szCs w:val="28"/>
          <w:rtl/>
          <w:lang w:bidi="ar-IQ"/>
        </w:rPr>
        <w:t>وزيعية والاجتماعية مقابل ا</w:t>
      </w:r>
      <w:r>
        <w:rPr>
          <w:rFonts w:ascii="Simplified Arabic" w:hAnsi="Simplified Arabic" w:cs="Simplified Arabic" w:hint="cs"/>
          <w:sz w:val="28"/>
          <w:szCs w:val="28"/>
          <w:rtl/>
          <w:lang w:bidi="ar-IQ"/>
        </w:rPr>
        <w:t>نحسار</w:t>
      </w:r>
      <w:r w:rsidRPr="006F6B58">
        <w:rPr>
          <w:rFonts w:ascii="Simplified Arabic" w:hAnsi="Simplified Arabic" w:cs="Simplified Arabic"/>
          <w:sz w:val="28"/>
          <w:szCs w:val="28"/>
          <w:rtl/>
          <w:lang w:bidi="ar-IQ"/>
        </w:rPr>
        <w:t xml:space="preserve"> الجانب </w:t>
      </w:r>
      <w:r w:rsidRPr="006F6B58">
        <w:rPr>
          <w:rFonts w:ascii="Simplified Arabic" w:hAnsi="Simplified Arabic" w:cs="Simplified Arabic"/>
          <w:sz w:val="28"/>
          <w:szCs w:val="28"/>
          <w:rtl/>
          <w:lang w:bidi="ar-IQ"/>
        </w:rPr>
        <w:lastRenderedPageBreak/>
        <w:t>الاستثماري الذي يعد المحرك الأساس للنمو والتوازن العام</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6F6B58">
        <w:rPr>
          <w:rFonts w:ascii="Simplified Arabic" w:hAnsi="Simplified Arabic" w:cs="Simplified Arabic" w:hint="cs"/>
          <w:sz w:val="28"/>
          <w:szCs w:val="28"/>
          <w:rtl/>
          <w:lang w:bidi="ar-IQ"/>
        </w:rPr>
        <w:t>ذ</w:t>
      </w:r>
      <w:r w:rsidRPr="006F6B58">
        <w:rPr>
          <w:rFonts w:ascii="Simplified Arabic" w:hAnsi="Simplified Arabic" w:cs="Simplified Arabic"/>
          <w:sz w:val="28"/>
          <w:szCs w:val="28"/>
          <w:rtl/>
          <w:lang w:bidi="ar-IQ"/>
        </w:rPr>
        <w:t xml:space="preserve"> شكلت النفقات الاستهلاكية قرابة (</w:t>
      </w:r>
      <w:r>
        <w:rPr>
          <w:rFonts w:ascii="Simplified Arabic" w:hAnsi="Simplified Arabic" w:cs="Simplified Arabic"/>
          <w:sz w:val="28"/>
          <w:szCs w:val="28"/>
          <w:rtl/>
          <w:lang w:bidi="ar-IQ"/>
        </w:rPr>
        <w:t xml:space="preserve">80%) من أجمالي النفقات ولم </w:t>
      </w:r>
      <w:r>
        <w:rPr>
          <w:rFonts w:ascii="Simplified Arabic" w:hAnsi="Simplified Arabic" w:cs="Simplified Arabic" w:hint="cs"/>
          <w:sz w:val="28"/>
          <w:szCs w:val="28"/>
          <w:rtl/>
          <w:lang w:bidi="ar-IQ"/>
        </w:rPr>
        <w:t xml:space="preserve">تتعدى </w:t>
      </w:r>
      <w:r w:rsidRPr="006F6B58">
        <w:rPr>
          <w:rFonts w:ascii="Simplified Arabic" w:hAnsi="Simplified Arabic" w:cs="Simplified Arabic"/>
          <w:sz w:val="28"/>
          <w:szCs w:val="28"/>
          <w:rtl/>
          <w:lang w:bidi="ar-IQ"/>
        </w:rPr>
        <w:t>نسب الانجاز في الموازنة الا</w:t>
      </w:r>
      <w:r>
        <w:rPr>
          <w:rFonts w:ascii="Simplified Arabic" w:hAnsi="Simplified Arabic" w:cs="Simplified Arabic"/>
          <w:sz w:val="28"/>
          <w:szCs w:val="28"/>
          <w:rtl/>
          <w:lang w:bidi="ar-IQ"/>
        </w:rPr>
        <w:t>ستثمارية نسبة (50%) في أحسن الأ</w:t>
      </w:r>
      <w:r>
        <w:rPr>
          <w:rFonts w:ascii="Simplified Arabic" w:hAnsi="Simplified Arabic" w:cs="Simplified Arabic" w:hint="cs"/>
          <w:sz w:val="28"/>
          <w:szCs w:val="28"/>
          <w:rtl/>
          <w:lang w:bidi="ar-IQ"/>
        </w:rPr>
        <w:t>ح</w:t>
      </w:r>
      <w:r w:rsidRPr="006F6B58">
        <w:rPr>
          <w:rFonts w:ascii="Simplified Arabic" w:hAnsi="Simplified Arabic" w:cs="Simplified Arabic"/>
          <w:sz w:val="28"/>
          <w:szCs w:val="28"/>
          <w:rtl/>
          <w:lang w:bidi="ar-IQ"/>
        </w:rPr>
        <w:t xml:space="preserve">وال كما أن الموازنة </w:t>
      </w:r>
      <w:r>
        <w:rPr>
          <w:rFonts w:ascii="Simplified Arabic" w:hAnsi="Simplified Arabic" w:cs="Simplified Arabic" w:hint="cs"/>
          <w:sz w:val="28"/>
          <w:szCs w:val="28"/>
          <w:rtl/>
          <w:lang w:bidi="ar-IQ"/>
        </w:rPr>
        <w:t>انحرفت</w:t>
      </w:r>
      <w:r w:rsidRPr="006F6B58">
        <w:rPr>
          <w:rFonts w:ascii="Simplified Arabic" w:hAnsi="Simplified Arabic" w:cs="Simplified Arabic"/>
          <w:sz w:val="28"/>
          <w:szCs w:val="28"/>
          <w:rtl/>
          <w:lang w:bidi="ar-IQ"/>
        </w:rPr>
        <w:t xml:space="preserve"> باتجاه غايات تشغيلية استهلاكية </w:t>
      </w:r>
      <w:r>
        <w:rPr>
          <w:rFonts w:ascii="Simplified Arabic" w:hAnsi="Simplified Arabic" w:cs="Simplified Arabic" w:hint="cs"/>
          <w:sz w:val="28"/>
          <w:szCs w:val="28"/>
          <w:rtl/>
          <w:lang w:bidi="ar-IQ"/>
        </w:rPr>
        <w:t xml:space="preserve">بحتة رجحت </w:t>
      </w:r>
      <w:r w:rsidRPr="006F6B58">
        <w:rPr>
          <w:rFonts w:ascii="Simplified Arabic" w:hAnsi="Simplified Arabic" w:cs="Simplified Arabic"/>
          <w:sz w:val="28"/>
          <w:szCs w:val="28"/>
          <w:rtl/>
          <w:lang w:bidi="ar-IQ"/>
        </w:rPr>
        <w:t>في مجملها كفة</w:t>
      </w:r>
      <w:r>
        <w:rPr>
          <w:rFonts w:ascii="Simplified Arabic" w:hAnsi="Simplified Arabic" w:cs="Simplified Arabic"/>
          <w:sz w:val="28"/>
          <w:szCs w:val="28"/>
          <w:rtl/>
          <w:lang w:bidi="ar-IQ"/>
        </w:rPr>
        <w:t xml:space="preserve"> العدالة التوزيعية على كفة الكف</w:t>
      </w:r>
      <w:r>
        <w:rPr>
          <w:rFonts w:ascii="Simplified Arabic" w:hAnsi="Simplified Arabic" w:cs="Simplified Arabic" w:hint="cs"/>
          <w:sz w:val="28"/>
          <w:szCs w:val="28"/>
          <w:rtl/>
          <w:lang w:bidi="ar-IQ"/>
        </w:rPr>
        <w:t>اء</w:t>
      </w:r>
      <w:r w:rsidRPr="006F6B58">
        <w:rPr>
          <w:rFonts w:ascii="Simplified Arabic" w:hAnsi="Simplified Arabic" w:cs="Simplified Arabic"/>
          <w:sz w:val="28"/>
          <w:szCs w:val="28"/>
          <w:rtl/>
          <w:lang w:bidi="ar-IQ"/>
        </w:rPr>
        <w:t>ة الإنتاجية بالتالي استحوذت على الناتج المحلي</w:t>
      </w:r>
      <w:r>
        <w:rPr>
          <w:rFonts w:ascii="Simplified Arabic" w:hAnsi="Simplified Arabic" w:cs="Simplified Arabic" w:hint="cs"/>
          <w:sz w:val="28"/>
          <w:szCs w:val="28"/>
          <w:rtl/>
          <w:lang w:bidi="ar-IQ"/>
        </w:rPr>
        <w:t xml:space="preserve"> ذو الطابع ألريعي </w:t>
      </w:r>
      <w:r w:rsidRPr="006F6B58">
        <w:rPr>
          <w:rFonts w:ascii="Simplified Arabic" w:hAnsi="Simplified Arabic" w:cs="Simplified Arabic"/>
          <w:sz w:val="28"/>
          <w:szCs w:val="28"/>
          <w:rtl/>
          <w:lang w:bidi="ar-IQ"/>
        </w:rPr>
        <w:t xml:space="preserve">في دعم (سياسة التشغيلية) والتي تجاوزت (3) ملايين موظف </w:t>
      </w:r>
      <w:r>
        <w:rPr>
          <w:rFonts w:ascii="Simplified Arabic" w:hAnsi="Simplified Arabic" w:cs="Simplified Arabic"/>
          <w:sz w:val="28"/>
          <w:szCs w:val="28"/>
          <w:rtl/>
          <w:lang w:bidi="ar-IQ"/>
        </w:rPr>
        <w:t>حكومي , تكامل مع معاشات ال</w:t>
      </w:r>
      <w:r>
        <w:rPr>
          <w:rFonts w:ascii="Simplified Arabic" w:hAnsi="Simplified Arabic" w:cs="Simplified Arabic" w:hint="cs"/>
          <w:sz w:val="28"/>
          <w:szCs w:val="28"/>
          <w:rtl/>
          <w:lang w:bidi="ar-IQ"/>
        </w:rPr>
        <w:t>متقاعدين</w:t>
      </w:r>
      <w:r w:rsidRPr="006F6B58">
        <w:rPr>
          <w:rFonts w:ascii="Simplified Arabic" w:hAnsi="Simplified Arabic" w:cs="Simplified Arabic"/>
          <w:sz w:val="28"/>
          <w:szCs w:val="28"/>
          <w:rtl/>
          <w:lang w:bidi="ar-IQ"/>
        </w:rPr>
        <w:t xml:space="preserve"> لأكثر من (2) مليون متقاعد </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فضلا</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عن مستحق</w:t>
      </w:r>
      <w:r w:rsidR="00804188">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الرعاية الاجتماعية مما يشير إلى المقدرة التوزيعية العالية للموازنة العامة من خلال</w:t>
      </w:r>
      <w:r>
        <w:rPr>
          <w:rFonts w:ascii="Simplified Arabic" w:hAnsi="Simplified Arabic" w:cs="Simplified Arabic" w:hint="cs"/>
          <w:sz w:val="28"/>
          <w:szCs w:val="28"/>
          <w:rtl/>
          <w:lang w:bidi="ar-IQ"/>
        </w:rPr>
        <w:t xml:space="preserve"> متلقي</w:t>
      </w:r>
      <w:r>
        <w:rPr>
          <w:rFonts w:ascii="Simplified Arabic" w:hAnsi="Simplified Arabic" w:cs="Simplified Arabic"/>
          <w:sz w:val="28"/>
          <w:szCs w:val="28"/>
          <w:rtl/>
          <w:lang w:bidi="ar-IQ"/>
        </w:rPr>
        <w:t xml:space="preserve"> الدخل (5) ملايين </w:t>
      </w:r>
      <w:r>
        <w:rPr>
          <w:rFonts w:ascii="Simplified Arabic" w:hAnsi="Simplified Arabic" w:cs="Simplified Arabic" w:hint="cs"/>
          <w:sz w:val="28"/>
          <w:szCs w:val="28"/>
          <w:rtl/>
          <w:lang w:bidi="ar-IQ"/>
        </w:rPr>
        <w:t>الذي ي</w:t>
      </w:r>
      <w:r w:rsidRPr="006F6B58">
        <w:rPr>
          <w:rFonts w:ascii="Simplified Arabic" w:hAnsi="Simplified Arabic" w:cs="Simplified Arabic"/>
          <w:sz w:val="28"/>
          <w:szCs w:val="28"/>
          <w:rtl/>
          <w:lang w:bidi="ar-IQ"/>
        </w:rPr>
        <w:t xml:space="preserve">شكل عدد ضخم عند الأخذ </w:t>
      </w:r>
      <w:r>
        <w:rPr>
          <w:rFonts w:ascii="Simplified Arabic" w:hAnsi="Simplified Arabic" w:cs="Simplified Arabic" w:hint="cs"/>
          <w:sz w:val="28"/>
          <w:szCs w:val="28"/>
          <w:rtl/>
          <w:lang w:bidi="ar-IQ"/>
        </w:rPr>
        <w:t>بنظر الا</w:t>
      </w:r>
      <w:r w:rsidRPr="006F6B58">
        <w:rPr>
          <w:rFonts w:ascii="Simplified Arabic" w:hAnsi="Simplified Arabic" w:cs="Simplified Arabic"/>
          <w:sz w:val="28"/>
          <w:szCs w:val="28"/>
          <w:rtl/>
          <w:lang w:bidi="ar-IQ"/>
        </w:rPr>
        <w:t>عتبار نظام الإعالة المعتمدة في العرق (1</w:t>
      </w:r>
      <w:r>
        <w:rPr>
          <w:rFonts w:ascii="Simplified Arabic" w:hAnsi="Simplified Arabic" w:cs="Simplified Arabic" w:hint="cs"/>
          <w:sz w:val="28"/>
          <w:szCs w:val="28"/>
          <w:rtl/>
          <w:lang w:bidi="ar-IQ"/>
        </w:rPr>
        <w:t>_</w:t>
      </w:r>
      <w:r w:rsidRPr="006F6B58">
        <w:rPr>
          <w:rFonts w:ascii="Simplified Arabic" w:hAnsi="Simplified Arabic" w:cs="Simplified Arabic"/>
          <w:sz w:val="28"/>
          <w:szCs w:val="28"/>
          <w:rtl/>
          <w:lang w:bidi="ar-IQ"/>
        </w:rPr>
        <w:t>5) بالتالي يصبح لدينا (25)</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مليون من السكان متلقي للدخل الحكومي بصورة مباشرة أو غير مباشرة</w:t>
      </w:r>
      <w:r w:rsidR="00C542EC" w:rsidRPr="00C542EC">
        <w:rPr>
          <w:rFonts w:ascii="Simplified Arabic" w:hAnsi="Simplified Arabic" w:cs="Simplified Arabic"/>
          <w:sz w:val="28"/>
          <w:szCs w:val="28"/>
          <w:vertAlign w:val="superscript"/>
          <w:rtl/>
          <w:lang w:bidi="ar-IQ"/>
        </w:rPr>
        <w:t>(</w:t>
      </w:r>
      <w:r w:rsidR="00C542EC" w:rsidRPr="00C542EC">
        <w:rPr>
          <w:rStyle w:val="a4"/>
          <w:rFonts w:ascii="Simplified Arabic" w:hAnsi="Simplified Arabic" w:cs="Simplified Arabic"/>
          <w:sz w:val="28"/>
          <w:szCs w:val="28"/>
          <w:rtl/>
          <w:lang w:bidi="ar-IQ"/>
        </w:rPr>
        <w:footnoteReference w:id="21"/>
      </w:r>
      <w:r w:rsidR="00C542EC" w:rsidRPr="00C542EC">
        <w:rPr>
          <w:rFonts w:ascii="Simplified Arabic" w:hAnsi="Simplified Arabic" w:cs="Simplified Arabic"/>
          <w:sz w:val="28"/>
          <w:szCs w:val="28"/>
          <w:vertAlign w:val="superscript"/>
          <w:rtl/>
          <w:lang w:bidi="ar-IQ"/>
        </w:rPr>
        <w:t>)</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وعند مقارنتها بالكفا</w:t>
      </w:r>
      <w:r>
        <w:rPr>
          <w:rFonts w:ascii="Simplified Arabic" w:hAnsi="Simplified Arabic" w:cs="Simplified Arabic" w:hint="cs"/>
          <w:sz w:val="28"/>
          <w:szCs w:val="28"/>
          <w:rtl/>
          <w:lang w:bidi="ar-IQ"/>
        </w:rPr>
        <w:t>ءة</w:t>
      </w:r>
      <w:r w:rsidRPr="006F6B58">
        <w:rPr>
          <w:rFonts w:ascii="Simplified Arabic" w:hAnsi="Simplified Arabic" w:cs="Simplified Arabic"/>
          <w:sz w:val="28"/>
          <w:szCs w:val="28"/>
          <w:rtl/>
          <w:lang w:bidi="ar-IQ"/>
        </w:rPr>
        <w:t xml:space="preserve"> الإنتاجية نجد أن القطاع النفطي وكما </w:t>
      </w:r>
      <w:r>
        <w:rPr>
          <w:rFonts w:ascii="Simplified Arabic" w:hAnsi="Simplified Arabic" w:cs="Simplified Arabic" w:hint="cs"/>
          <w:sz w:val="28"/>
          <w:szCs w:val="28"/>
          <w:rtl/>
          <w:lang w:bidi="ar-IQ"/>
        </w:rPr>
        <w:t>أ</w:t>
      </w:r>
      <w:r w:rsidRPr="006F6B58">
        <w:rPr>
          <w:rFonts w:ascii="Simplified Arabic" w:hAnsi="Simplified Arabic" w:cs="Simplified Arabic"/>
          <w:sz w:val="28"/>
          <w:szCs w:val="28"/>
          <w:rtl/>
          <w:lang w:bidi="ar-IQ"/>
        </w:rPr>
        <w:t xml:space="preserve">شرنا في السابق </w:t>
      </w:r>
      <w:r>
        <w:rPr>
          <w:rFonts w:ascii="Simplified Arabic" w:hAnsi="Simplified Arabic" w:cs="Simplified Arabic" w:hint="cs"/>
          <w:sz w:val="28"/>
          <w:szCs w:val="28"/>
          <w:rtl/>
          <w:lang w:bidi="ar-IQ"/>
        </w:rPr>
        <w:t>يهيمن</w:t>
      </w:r>
      <w:r w:rsidRPr="006F6B58">
        <w:rPr>
          <w:rFonts w:ascii="Simplified Arabic" w:hAnsi="Simplified Arabic" w:cs="Simplified Arabic"/>
          <w:sz w:val="28"/>
          <w:szCs w:val="28"/>
          <w:rtl/>
          <w:lang w:bidi="ar-IQ"/>
        </w:rPr>
        <w:t xml:space="preserve"> على ما يقارب (70%) من </w:t>
      </w:r>
      <w:r w:rsidRPr="006F6B58">
        <w:rPr>
          <w:rFonts w:ascii="Simplified Arabic" w:hAnsi="Simplified Arabic" w:cs="Simplified Arabic"/>
          <w:sz w:val="28"/>
          <w:szCs w:val="28"/>
          <w:lang w:bidi="ar-IQ"/>
        </w:rPr>
        <w:t>GD</w:t>
      </w:r>
      <w:r>
        <w:rPr>
          <w:rFonts w:ascii="Simplified Arabic" w:hAnsi="Simplified Arabic" w:cs="Simplified Arabic"/>
          <w:sz w:val="28"/>
          <w:szCs w:val="28"/>
          <w:lang w:bidi="ar-IQ"/>
        </w:rPr>
        <w:t>B</w:t>
      </w:r>
      <w:r>
        <w:rPr>
          <w:rFonts w:ascii="Simplified Arabic" w:hAnsi="Simplified Arabic" w:cs="Simplified Arabic"/>
          <w:sz w:val="28"/>
          <w:szCs w:val="28"/>
          <w:rtl/>
          <w:lang w:bidi="ar-IQ"/>
        </w:rPr>
        <w:t xml:space="preserve"> الم</w:t>
      </w:r>
      <w:r>
        <w:rPr>
          <w:rFonts w:ascii="Simplified Arabic" w:hAnsi="Simplified Arabic" w:cs="Simplified Arabic" w:hint="cs"/>
          <w:sz w:val="28"/>
          <w:szCs w:val="28"/>
          <w:rtl/>
          <w:lang w:bidi="ar-IQ"/>
        </w:rPr>
        <w:t>ملوك</w:t>
      </w:r>
      <w:r w:rsidRPr="006F6B58">
        <w:rPr>
          <w:rFonts w:ascii="Simplified Arabic" w:hAnsi="Simplified Arabic" w:cs="Simplified Arabic"/>
          <w:sz w:val="28"/>
          <w:szCs w:val="28"/>
          <w:rtl/>
          <w:lang w:bidi="ar-IQ"/>
        </w:rPr>
        <w:t xml:space="preserve"> للدولة و</w:t>
      </w:r>
      <w:r>
        <w:rPr>
          <w:rFonts w:ascii="Simplified Arabic" w:hAnsi="Simplified Arabic" w:cs="Simplified Arabic" w:hint="cs"/>
          <w:sz w:val="28"/>
          <w:szCs w:val="28"/>
          <w:rtl/>
          <w:lang w:bidi="ar-IQ"/>
        </w:rPr>
        <w:t>تمول</w:t>
      </w:r>
      <w:r w:rsidRPr="006F6B58">
        <w:rPr>
          <w:rFonts w:ascii="Simplified Arabic" w:hAnsi="Simplified Arabic" w:cs="Simplified Arabic"/>
          <w:sz w:val="28"/>
          <w:szCs w:val="28"/>
          <w:rtl/>
          <w:lang w:bidi="ar-IQ"/>
        </w:rPr>
        <w:t xml:space="preserve"> عوائد</w:t>
      </w:r>
      <w:r>
        <w:rPr>
          <w:rFonts w:ascii="Simplified Arabic" w:hAnsi="Simplified Arabic" w:cs="Simplified Arabic" w:hint="cs"/>
          <w:sz w:val="28"/>
          <w:szCs w:val="28"/>
          <w:rtl/>
          <w:lang w:bidi="ar-IQ"/>
        </w:rPr>
        <w:t>ه</w:t>
      </w:r>
      <w:r w:rsidRPr="006F6B58">
        <w:rPr>
          <w:rFonts w:ascii="Simplified Arabic" w:hAnsi="Simplified Arabic" w:cs="Simplified Arabic"/>
          <w:sz w:val="28"/>
          <w:szCs w:val="28"/>
          <w:rtl/>
          <w:lang w:bidi="ar-IQ"/>
        </w:rPr>
        <w:t xml:space="preserve"> ما يقارب (</w:t>
      </w:r>
      <w:r>
        <w:rPr>
          <w:rFonts w:ascii="Simplified Arabic" w:hAnsi="Simplified Arabic" w:cs="Simplified Arabic" w:hint="cs"/>
          <w:sz w:val="28"/>
          <w:szCs w:val="28"/>
          <w:rtl/>
          <w:lang w:bidi="ar-IQ"/>
        </w:rPr>
        <w:t>9</w:t>
      </w:r>
      <w:r w:rsidRPr="006F6B58">
        <w:rPr>
          <w:rFonts w:ascii="Simplified Arabic" w:hAnsi="Simplified Arabic" w:cs="Simplified Arabic"/>
          <w:sz w:val="28"/>
          <w:szCs w:val="28"/>
          <w:rtl/>
          <w:lang w:bidi="ar-IQ"/>
        </w:rPr>
        <w:t>5%) من إيرادات الموازنة وبقوة تشغيلية لا ت</w:t>
      </w:r>
      <w:r w:rsidR="00804188">
        <w:rPr>
          <w:rFonts w:ascii="Simplified Arabic" w:hAnsi="Simplified Arabic" w:cs="Simplified Arabic" w:hint="cs"/>
          <w:sz w:val="28"/>
          <w:szCs w:val="28"/>
          <w:rtl/>
          <w:lang w:bidi="ar-IQ"/>
        </w:rPr>
        <w:t>ت</w:t>
      </w:r>
      <w:r w:rsidRPr="006F6B58">
        <w:rPr>
          <w:rFonts w:ascii="Simplified Arabic" w:hAnsi="Simplified Arabic" w:cs="Simplified Arabic"/>
          <w:sz w:val="28"/>
          <w:szCs w:val="28"/>
          <w:rtl/>
          <w:lang w:bidi="ar-IQ"/>
        </w:rPr>
        <w:t xml:space="preserve">جاوز (2%) في أحسن الأحوال من القوة العاملة البالغة (8.5) مليون عامل إما باقي القطاعات فتساهم بتشغيل (98%) من قوة العمل ولا تتعدى نسب مساهمتها في </w:t>
      </w:r>
      <w:r w:rsidRPr="006F6B58">
        <w:rPr>
          <w:rFonts w:ascii="Simplified Arabic" w:hAnsi="Simplified Arabic" w:cs="Simplified Arabic"/>
          <w:sz w:val="28"/>
          <w:szCs w:val="28"/>
          <w:lang w:bidi="ar-IQ"/>
        </w:rPr>
        <w:t>GDP</w:t>
      </w:r>
      <w:r w:rsidRPr="006F6B58">
        <w:rPr>
          <w:rFonts w:ascii="Simplified Arabic" w:hAnsi="Simplified Arabic" w:cs="Simplified Arabic"/>
          <w:sz w:val="28"/>
          <w:szCs w:val="28"/>
          <w:vertAlign w:val="subscript"/>
          <w:rtl/>
          <w:lang w:bidi="ar-IQ"/>
        </w:rPr>
        <w:t xml:space="preserve"> </w:t>
      </w:r>
      <w:r w:rsidRPr="006F6B58">
        <w:rPr>
          <w:rFonts w:ascii="Simplified Arabic" w:hAnsi="Simplified Arabic" w:cs="Simplified Arabic"/>
          <w:sz w:val="28"/>
          <w:szCs w:val="28"/>
          <w:rtl/>
          <w:lang w:bidi="ar-IQ"/>
        </w:rPr>
        <w:t>إلى (30%)</w:t>
      </w:r>
      <w:r w:rsidRPr="006F6B58">
        <w:rPr>
          <w:rFonts w:ascii="Simplified Arabic" w:hAnsi="Simplified Arabic" w:cs="Simplified Arabic"/>
          <w:sz w:val="28"/>
          <w:szCs w:val="28"/>
          <w:vertAlign w:val="subscript"/>
          <w:rtl/>
          <w:lang w:bidi="ar-IQ"/>
        </w:rPr>
        <w:t xml:space="preserve"> </w:t>
      </w:r>
      <w:r w:rsidRPr="006F6B58">
        <w:rPr>
          <w:rFonts w:ascii="Simplified Arabic" w:hAnsi="Simplified Arabic" w:cs="Simplified Arabic"/>
          <w:sz w:val="28"/>
          <w:szCs w:val="28"/>
          <w:rtl/>
          <w:lang w:bidi="ar-IQ"/>
        </w:rPr>
        <w:t xml:space="preserve">الأمر الذي ركز من قوة مؤشر البطالة في الاقتصاد إذ تجاوزت نسبة (15%) وبنسبة (25%) من العاملين الشباب وعند </w:t>
      </w:r>
      <w:r>
        <w:rPr>
          <w:rFonts w:ascii="Simplified Arabic" w:hAnsi="Simplified Arabic" w:cs="Simplified Arabic" w:hint="cs"/>
          <w:sz w:val="28"/>
          <w:szCs w:val="28"/>
          <w:rtl/>
          <w:lang w:bidi="ar-IQ"/>
        </w:rPr>
        <w:t xml:space="preserve">إضافة </w:t>
      </w:r>
      <w:r w:rsidRPr="006F6B58">
        <w:rPr>
          <w:rFonts w:ascii="Simplified Arabic" w:hAnsi="Simplified Arabic" w:cs="Simplified Arabic"/>
          <w:sz w:val="28"/>
          <w:szCs w:val="28"/>
          <w:rtl/>
          <w:lang w:bidi="ar-IQ"/>
        </w:rPr>
        <w:t xml:space="preserve">التشغيل الناقص البالغ (25%) عندها يصل أجمالي البطالة إلى (40%) هذا ما يفسر بطالة عناصر الإنتاج في الاقتصاد العراقي </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وبالتالي فالكفا</w:t>
      </w:r>
      <w:r>
        <w:rPr>
          <w:rFonts w:ascii="Simplified Arabic" w:hAnsi="Simplified Arabic" w:cs="Simplified Arabic" w:hint="cs"/>
          <w:sz w:val="28"/>
          <w:szCs w:val="28"/>
          <w:rtl/>
          <w:lang w:bidi="ar-IQ"/>
        </w:rPr>
        <w:t xml:space="preserve">ءة </w:t>
      </w:r>
      <w:r w:rsidRPr="006F6B58">
        <w:rPr>
          <w:rFonts w:ascii="Simplified Arabic" w:hAnsi="Simplified Arabic" w:cs="Simplified Arabic"/>
          <w:sz w:val="28"/>
          <w:szCs w:val="28"/>
          <w:rtl/>
          <w:lang w:bidi="ar-IQ"/>
        </w:rPr>
        <w:t xml:space="preserve"> في تخصيص الم</w:t>
      </w:r>
      <w:r>
        <w:rPr>
          <w:rFonts w:ascii="Simplified Arabic" w:hAnsi="Simplified Arabic" w:cs="Simplified Arabic"/>
          <w:sz w:val="28"/>
          <w:szCs w:val="28"/>
          <w:rtl/>
          <w:lang w:bidi="ar-IQ"/>
        </w:rPr>
        <w:t xml:space="preserve">وارد الإنتاجية عند أدنى نقطة , </w:t>
      </w:r>
      <w:r w:rsidRPr="006F6B58">
        <w:rPr>
          <w:rFonts w:ascii="Simplified Arabic" w:hAnsi="Simplified Arabic" w:cs="Simplified Arabic"/>
          <w:sz w:val="28"/>
          <w:szCs w:val="28"/>
          <w:rtl/>
          <w:lang w:bidi="ar-IQ"/>
        </w:rPr>
        <w:t>في ظل تراجع القط</w:t>
      </w:r>
      <w:r>
        <w:rPr>
          <w:rFonts w:ascii="Simplified Arabic" w:hAnsi="Simplified Arabic" w:cs="Simplified Arabic"/>
          <w:sz w:val="28"/>
          <w:szCs w:val="28"/>
          <w:rtl/>
          <w:lang w:bidi="ar-IQ"/>
        </w:rPr>
        <w:t>اعات الإنتاجية الرئيسية (الزراع</w:t>
      </w:r>
      <w:r>
        <w:rPr>
          <w:rFonts w:ascii="Simplified Arabic" w:hAnsi="Simplified Arabic" w:cs="Simplified Arabic" w:hint="cs"/>
          <w:sz w:val="28"/>
          <w:szCs w:val="28"/>
          <w:rtl/>
          <w:lang w:bidi="ar-IQ"/>
        </w:rPr>
        <w:t>ة_</w:t>
      </w:r>
      <w:r>
        <w:rPr>
          <w:rFonts w:ascii="Simplified Arabic" w:hAnsi="Simplified Arabic" w:cs="Simplified Arabic"/>
          <w:sz w:val="28"/>
          <w:szCs w:val="28"/>
          <w:rtl/>
          <w:lang w:bidi="ar-IQ"/>
        </w:rPr>
        <w:t xml:space="preserve"> الصناع</w:t>
      </w:r>
      <w:r>
        <w:rPr>
          <w:rFonts w:ascii="Simplified Arabic" w:hAnsi="Simplified Arabic" w:cs="Simplified Arabic" w:hint="cs"/>
          <w:sz w:val="28"/>
          <w:szCs w:val="28"/>
          <w:rtl/>
          <w:lang w:bidi="ar-IQ"/>
        </w:rPr>
        <w:t>ة</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6F6B58">
        <w:rPr>
          <w:rFonts w:ascii="Simplified Arabic" w:hAnsi="Simplified Arabic" w:cs="Simplified Arabic" w:hint="cs"/>
          <w:sz w:val="28"/>
          <w:szCs w:val="28"/>
          <w:rtl/>
          <w:lang w:bidi="ar-IQ"/>
        </w:rPr>
        <w:t>ذ</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لا تتعدى</w:t>
      </w:r>
      <w:r w:rsidRPr="006F6B58">
        <w:rPr>
          <w:rFonts w:ascii="Simplified Arabic" w:hAnsi="Simplified Arabic" w:cs="Simplified Arabic"/>
          <w:sz w:val="28"/>
          <w:szCs w:val="28"/>
          <w:rtl/>
          <w:lang w:bidi="ar-IQ"/>
        </w:rPr>
        <w:t xml:space="preserve"> نسبة مساهمة القطاع الزراعي (6.5%) من</w:t>
      </w:r>
      <w:r w:rsidRPr="006F6B58">
        <w:rPr>
          <w:rFonts w:ascii="Simplified Arabic" w:hAnsi="Simplified Arabic" w:cs="Simplified Arabic"/>
          <w:sz w:val="28"/>
          <w:szCs w:val="28"/>
          <w:lang w:bidi="ar-IQ"/>
        </w:rPr>
        <w:t>GD</w:t>
      </w:r>
      <w:r>
        <w:rPr>
          <w:rFonts w:ascii="Simplified Arabic" w:hAnsi="Simplified Arabic" w:cs="Simplified Arabic"/>
          <w:sz w:val="28"/>
          <w:szCs w:val="28"/>
          <w:lang w:bidi="ar-IQ"/>
        </w:rPr>
        <w:t>B</w:t>
      </w:r>
      <w:r w:rsidRPr="006F6B58">
        <w:rPr>
          <w:rFonts w:ascii="Simplified Arabic" w:hAnsi="Simplified Arabic" w:cs="Simplified Arabic"/>
          <w:sz w:val="28"/>
          <w:szCs w:val="28"/>
          <w:rtl/>
          <w:lang w:bidi="ar-IQ"/>
        </w:rPr>
        <w:t xml:space="preserve"> في حين أن مساهمة القطاع الصناعي اقل من (1.5%) من </w:t>
      </w:r>
      <w:r w:rsidRPr="006F6B58">
        <w:rPr>
          <w:rFonts w:ascii="Simplified Arabic" w:hAnsi="Simplified Arabic" w:cs="Simplified Arabic"/>
          <w:sz w:val="28"/>
          <w:szCs w:val="28"/>
          <w:lang w:bidi="ar-IQ"/>
        </w:rPr>
        <w:t>GD</w:t>
      </w:r>
      <w:r>
        <w:rPr>
          <w:rFonts w:ascii="Simplified Arabic" w:hAnsi="Simplified Arabic" w:cs="Simplified Arabic"/>
          <w:sz w:val="28"/>
          <w:szCs w:val="28"/>
          <w:lang w:bidi="ar-IQ"/>
        </w:rPr>
        <w:t>B</w:t>
      </w:r>
      <w:r w:rsidRPr="006F6B58">
        <w:rPr>
          <w:rFonts w:ascii="Simplified Arabic" w:hAnsi="Simplified Arabic" w:cs="Simplified Arabic"/>
          <w:sz w:val="28"/>
          <w:szCs w:val="28"/>
          <w:rtl/>
          <w:lang w:bidi="ar-IQ"/>
        </w:rPr>
        <w:t xml:space="preserve"> بسبب توقف (90%) من مصانع الحكومية والقطاع الخاص كما أن نسبة أكثر من (700) ألف عامل</w:t>
      </w:r>
      <w:r>
        <w:rPr>
          <w:rFonts w:ascii="Simplified Arabic" w:hAnsi="Simplified Arabic" w:cs="Simplified Arabic" w:hint="cs"/>
          <w:sz w:val="28"/>
          <w:szCs w:val="28"/>
          <w:rtl/>
          <w:lang w:bidi="ar-IQ"/>
        </w:rPr>
        <w:t>و مهندس</w:t>
      </w:r>
      <w:r w:rsidRPr="006F6B58">
        <w:rPr>
          <w:rFonts w:ascii="Simplified Arabic" w:hAnsi="Simplified Arabic" w:cs="Simplified Arabic"/>
          <w:sz w:val="28"/>
          <w:szCs w:val="28"/>
          <w:rtl/>
          <w:lang w:bidi="ar-IQ"/>
        </w:rPr>
        <w:t xml:space="preserve"> صناعي عاطلين يتلقون أجور ومرتبات من الدولة الأمر الذي أجبرهم إلى الدخول في سوق العمل غير المنتظمة ضمن معطيات التشغيل الناقص في حين أن بوادر المساهمة لابد أن تكون</w:t>
      </w:r>
      <w:r>
        <w:rPr>
          <w:rFonts w:ascii="Simplified Arabic" w:hAnsi="Simplified Arabic" w:cs="Simplified Arabic"/>
          <w:sz w:val="28"/>
          <w:szCs w:val="28"/>
          <w:rtl/>
          <w:lang w:bidi="ar-IQ"/>
        </w:rPr>
        <w:t xml:space="preserve"> منطلقة من القطاع الخاص ضمن توج</w:t>
      </w:r>
      <w:r w:rsidRPr="006F6B58">
        <w:rPr>
          <w:rFonts w:ascii="Simplified Arabic" w:hAnsi="Simplified Arabic" w:cs="Simplified Arabic"/>
          <w:sz w:val="28"/>
          <w:szCs w:val="28"/>
          <w:rtl/>
          <w:lang w:bidi="ar-IQ"/>
        </w:rPr>
        <w:t xml:space="preserve">هات الاقتصاد العراقي إلى (اقتصاد السوق)من اجل النمو والتوازن في الاقتصاد </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 xml:space="preserve">نجد الأمر على وجه نقيض كون الدولة وعبر قطاعها العام </w:t>
      </w:r>
      <w:r>
        <w:rPr>
          <w:rFonts w:ascii="Simplified Arabic" w:hAnsi="Simplified Arabic" w:cs="Simplified Arabic" w:hint="cs"/>
          <w:sz w:val="28"/>
          <w:szCs w:val="28"/>
          <w:rtl/>
          <w:lang w:bidi="ar-IQ"/>
        </w:rPr>
        <w:t>تهيمن</w:t>
      </w:r>
      <w:r w:rsidRPr="006F6B58">
        <w:rPr>
          <w:rFonts w:ascii="Simplified Arabic" w:hAnsi="Simplified Arabic" w:cs="Simplified Arabic"/>
          <w:sz w:val="28"/>
          <w:szCs w:val="28"/>
          <w:rtl/>
          <w:lang w:bidi="ar-IQ"/>
        </w:rPr>
        <w:t xml:space="preserve"> على ما يقارب (80%) من الناتج تاركة ما نسبته </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20%</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للنشاط الخاص , وعلى الرغم من أن نسبة القطاع الخاص تصبح</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65%</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من النشاط الكلي أذا ما است</w:t>
      </w:r>
      <w:r>
        <w:rPr>
          <w:rFonts w:ascii="Simplified Arabic" w:hAnsi="Simplified Arabic" w:cs="Simplified Arabic" w:hint="cs"/>
          <w:sz w:val="28"/>
          <w:szCs w:val="28"/>
          <w:rtl/>
          <w:lang w:bidi="ar-IQ"/>
        </w:rPr>
        <w:t>ب</w:t>
      </w:r>
      <w:r w:rsidRPr="006F6B58">
        <w:rPr>
          <w:rFonts w:ascii="Simplified Arabic" w:hAnsi="Simplified Arabic" w:cs="Simplified Arabic"/>
          <w:sz w:val="28"/>
          <w:szCs w:val="28"/>
          <w:rtl/>
          <w:lang w:bidi="ar-IQ"/>
        </w:rPr>
        <w:t>عدنا النفط من مكو</w:t>
      </w:r>
      <w:r>
        <w:rPr>
          <w:rFonts w:ascii="Simplified Arabic" w:hAnsi="Simplified Arabic" w:cs="Simplified Arabic"/>
          <w:sz w:val="28"/>
          <w:szCs w:val="28"/>
          <w:rtl/>
          <w:lang w:bidi="ar-IQ"/>
        </w:rPr>
        <w:t>نات الناتج لكن جل هذا النشاط هو</w:t>
      </w:r>
      <w:r>
        <w:rPr>
          <w:rFonts w:ascii="Simplified Arabic" w:hAnsi="Simplified Arabic" w:cs="Simplified Arabic" w:hint="cs"/>
          <w:sz w:val="28"/>
          <w:szCs w:val="28"/>
          <w:rtl/>
          <w:lang w:bidi="ar-IQ"/>
        </w:rPr>
        <w:t xml:space="preserve"> خدمي وضعيف</w:t>
      </w:r>
      <w:r w:rsidRPr="006F6B58">
        <w:rPr>
          <w:rFonts w:ascii="Simplified Arabic" w:hAnsi="Simplified Arabic" w:cs="Simplified Arabic"/>
          <w:sz w:val="28"/>
          <w:szCs w:val="28"/>
          <w:rtl/>
          <w:lang w:bidi="ar-IQ"/>
        </w:rPr>
        <w:t xml:space="preserve"> الارتباط بالنشاط الإنتاجي والاستثماري الحقيقي والذي يرتبط بشكل كبير بالنشاط أو النهج </w:t>
      </w:r>
      <w:r w:rsidRPr="006F6B58">
        <w:rPr>
          <w:rFonts w:ascii="Simplified Arabic" w:hAnsi="Simplified Arabic" w:cs="Simplified Arabic"/>
          <w:sz w:val="28"/>
          <w:szCs w:val="28"/>
          <w:rtl/>
          <w:lang w:bidi="ar-IQ"/>
        </w:rPr>
        <w:lastRenderedPageBreak/>
        <w:t xml:space="preserve">الاستهلاكي الحكومي </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وبالتالي ي</w:t>
      </w:r>
      <w:r>
        <w:rPr>
          <w:rFonts w:ascii="Simplified Arabic" w:hAnsi="Simplified Arabic" w:cs="Simplified Arabic"/>
          <w:sz w:val="28"/>
          <w:szCs w:val="28"/>
          <w:rtl/>
          <w:lang w:bidi="ar-IQ"/>
        </w:rPr>
        <w:t>وضح تراجع النشاط الإنتاجي ال</w:t>
      </w:r>
      <w:r>
        <w:rPr>
          <w:rFonts w:ascii="Simplified Arabic" w:hAnsi="Simplified Arabic" w:cs="Simplified Arabic" w:hint="cs"/>
          <w:sz w:val="28"/>
          <w:szCs w:val="28"/>
          <w:rtl/>
          <w:lang w:bidi="ar-IQ"/>
        </w:rPr>
        <w:t>خاص</w:t>
      </w:r>
      <w:r w:rsidRPr="006F6B58">
        <w:rPr>
          <w:rFonts w:ascii="Simplified Arabic" w:hAnsi="Simplified Arabic" w:cs="Simplified Arabic"/>
          <w:sz w:val="28"/>
          <w:szCs w:val="28"/>
          <w:rtl/>
          <w:lang w:bidi="ar-IQ"/>
        </w:rPr>
        <w:t>.</w:t>
      </w:r>
      <w:r w:rsidRPr="00C542EC">
        <w:rPr>
          <w:rFonts w:ascii="Simplified Arabic" w:hAnsi="Simplified Arabic" w:cs="Simplified Arabic"/>
          <w:sz w:val="28"/>
          <w:szCs w:val="28"/>
          <w:vertAlign w:val="superscript"/>
          <w:rtl/>
          <w:lang w:bidi="ar-IQ"/>
        </w:rPr>
        <w:t>(</w:t>
      </w:r>
      <w:r w:rsidRPr="00C542EC">
        <w:rPr>
          <w:rStyle w:val="a4"/>
          <w:rFonts w:ascii="Simplified Arabic" w:hAnsi="Simplified Arabic" w:cs="Simplified Arabic"/>
          <w:sz w:val="28"/>
          <w:szCs w:val="28"/>
          <w:rtl/>
          <w:lang w:bidi="ar-IQ"/>
        </w:rPr>
        <w:footnoteReference w:id="22"/>
      </w:r>
      <w:r w:rsidRPr="00C542EC">
        <w:rPr>
          <w:rFonts w:ascii="Simplified Arabic" w:hAnsi="Simplified Arabic" w:cs="Simplified Arabic"/>
          <w:sz w:val="28"/>
          <w:szCs w:val="28"/>
          <w:vertAlign w:val="superscript"/>
          <w:rtl/>
          <w:lang w:bidi="ar-IQ"/>
        </w:rPr>
        <w:t>)</w:t>
      </w:r>
      <w:r w:rsidRPr="006F6B58">
        <w:rPr>
          <w:rFonts w:ascii="Simplified Arabic" w:hAnsi="Simplified Arabic" w:cs="Simplified Arabic"/>
          <w:sz w:val="28"/>
          <w:szCs w:val="28"/>
          <w:rtl/>
          <w:lang w:bidi="ar-IQ"/>
        </w:rPr>
        <w:t xml:space="preserve"> وبالتالي فان السوق العراقي اليوم قيمة مضافة (</w:t>
      </w:r>
      <w:r w:rsidRPr="006F6B58">
        <w:rPr>
          <w:rFonts w:ascii="Simplified Arabic" w:hAnsi="Simplified Arabic" w:cs="Simplified Arabic"/>
          <w:sz w:val="28"/>
          <w:szCs w:val="28"/>
          <w:lang w:bidi="ar-IQ"/>
        </w:rPr>
        <w:t>value Added</w:t>
      </w:r>
      <w:r w:rsidRPr="006F6B58">
        <w:rPr>
          <w:rFonts w:ascii="Simplified Arabic" w:hAnsi="Simplified Arabic" w:cs="Simplified Arabic"/>
          <w:sz w:val="28"/>
          <w:szCs w:val="28"/>
          <w:rtl/>
          <w:lang w:bidi="ar-IQ"/>
        </w:rPr>
        <w:t xml:space="preserve">) للعالم الخارجي على حساب النشاط الاقتصادي </w:t>
      </w:r>
      <w:r>
        <w:rPr>
          <w:rFonts w:ascii="Simplified Arabic" w:hAnsi="Simplified Arabic" w:cs="Simplified Arabic" w:hint="cs"/>
          <w:sz w:val="28"/>
          <w:szCs w:val="28"/>
          <w:rtl/>
          <w:lang w:bidi="ar-IQ"/>
        </w:rPr>
        <w:t xml:space="preserve">الوطني </w:t>
      </w:r>
      <w:r>
        <w:rPr>
          <w:rFonts w:ascii="Simplified Arabic" w:hAnsi="Simplified Arabic" w:cs="Simplified Arabic"/>
          <w:sz w:val="28"/>
          <w:szCs w:val="28"/>
          <w:rtl/>
          <w:lang w:bidi="ar-IQ"/>
        </w:rPr>
        <w:t>الذي أخذ</w:t>
      </w:r>
      <w:r w:rsidRPr="006F6B58">
        <w:rPr>
          <w:rFonts w:ascii="Simplified Arabic" w:hAnsi="Simplified Arabic" w:cs="Simplified Arabic"/>
          <w:sz w:val="28"/>
          <w:szCs w:val="28"/>
          <w:rtl/>
          <w:lang w:bidi="ar-IQ"/>
        </w:rPr>
        <w:t xml:space="preserve"> يدخل في</w:t>
      </w:r>
      <w:r>
        <w:rPr>
          <w:rFonts w:ascii="Simplified Arabic" w:hAnsi="Simplified Arabic" w:cs="Simplified Arabic"/>
          <w:sz w:val="28"/>
          <w:szCs w:val="28"/>
          <w:rtl/>
          <w:lang w:bidi="ar-IQ"/>
        </w:rPr>
        <w:t xml:space="preserve"> مرحلة الركود المستمر غير ال</w:t>
      </w:r>
      <w:r>
        <w:rPr>
          <w:rFonts w:ascii="Simplified Arabic" w:hAnsi="Simplified Arabic" w:cs="Simplified Arabic" w:hint="cs"/>
          <w:sz w:val="28"/>
          <w:szCs w:val="28"/>
          <w:rtl/>
          <w:lang w:bidi="ar-IQ"/>
        </w:rPr>
        <w:t>حقيقي غير النفطي</w:t>
      </w:r>
      <w:r w:rsidRPr="006F6B58">
        <w:rPr>
          <w:rFonts w:ascii="Simplified Arabic" w:hAnsi="Simplified Arabic" w:cs="Simplified Arabic"/>
          <w:sz w:val="28"/>
          <w:szCs w:val="28"/>
          <w:rtl/>
          <w:lang w:bidi="ar-IQ"/>
        </w:rPr>
        <w:t xml:space="preserve"> بفضل (سياسة الباب المف</w:t>
      </w:r>
      <w:r>
        <w:rPr>
          <w:rFonts w:ascii="Simplified Arabic" w:hAnsi="Simplified Arabic" w:cs="Simplified Arabic"/>
          <w:sz w:val="28"/>
          <w:szCs w:val="28"/>
          <w:rtl/>
          <w:lang w:bidi="ar-IQ"/>
        </w:rPr>
        <w:t xml:space="preserve">توح) التي جعلت من قوة العمل </w:t>
      </w:r>
      <w:r>
        <w:rPr>
          <w:rFonts w:ascii="Simplified Arabic" w:hAnsi="Simplified Arabic" w:cs="Simplified Arabic" w:hint="cs"/>
          <w:sz w:val="28"/>
          <w:szCs w:val="28"/>
          <w:rtl/>
          <w:lang w:bidi="ar-IQ"/>
        </w:rPr>
        <w:t xml:space="preserve">تتخذ من </w:t>
      </w:r>
      <w:r w:rsidRPr="006F6B58">
        <w:rPr>
          <w:rFonts w:ascii="Simplified Arabic" w:hAnsi="Simplified Arabic" w:cs="Simplified Arabic"/>
          <w:sz w:val="28"/>
          <w:szCs w:val="28"/>
          <w:rtl/>
          <w:lang w:bidi="ar-IQ"/>
        </w:rPr>
        <w:t xml:space="preserve">المضاربة </w:t>
      </w:r>
      <w:r>
        <w:rPr>
          <w:rFonts w:ascii="Simplified Arabic" w:hAnsi="Simplified Arabic" w:cs="Simplified Arabic" w:hint="cs"/>
          <w:sz w:val="28"/>
          <w:szCs w:val="28"/>
          <w:rtl/>
          <w:lang w:bidi="ar-IQ"/>
        </w:rPr>
        <w:t>والعيش</w:t>
      </w:r>
      <w:r w:rsidRPr="006F6B58">
        <w:rPr>
          <w:rFonts w:ascii="Simplified Arabic" w:hAnsi="Simplified Arabic" w:cs="Simplified Arabic"/>
          <w:sz w:val="28"/>
          <w:szCs w:val="28"/>
          <w:rtl/>
          <w:lang w:bidi="ar-IQ"/>
        </w:rPr>
        <w:t xml:space="preserve"> على هوامش قطاع التجارة</w:t>
      </w:r>
      <w:r>
        <w:rPr>
          <w:rFonts w:ascii="Simplified Arabic" w:hAnsi="Simplified Arabic" w:cs="Simplified Arabic"/>
          <w:sz w:val="28"/>
          <w:szCs w:val="28"/>
          <w:rtl/>
          <w:lang w:bidi="ar-IQ"/>
        </w:rPr>
        <w:t xml:space="preserve"> الخارجية </w:t>
      </w:r>
      <w:r w:rsidRPr="006F6B58">
        <w:rPr>
          <w:rFonts w:ascii="Simplified Arabic" w:hAnsi="Simplified Arabic" w:cs="Simplified Arabic"/>
          <w:sz w:val="28"/>
          <w:szCs w:val="28"/>
          <w:rtl/>
          <w:lang w:bidi="ar-IQ"/>
        </w:rPr>
        <w:t xml:space="preserve">الاستهلاكية أي إن النموذج الاقتصاد العراقي مولد للنشاط الاقتصادي السالب </w:t>
      </w:r>
      <w:r>
        <w:rPr>
          <w:rFonts w:ascii="Simplified Arabic" w:hAnsi="Simplified Arabic" w:cs="Simplified Arabic" w:hint="cs"/>
          <w:sz w:val="28"/>
          <w:szCs w:val="28"/>
          <w:rtl/>
          <w:lang w:bidi="ar-IQ"/>
        </w:rPr>
        <w:t>والعابر</w:t>
      </w:r>
      <w:r w:rsidRPr="006F6B58">
        <w:rPr>
          <w:rFonts w:ascii="Simplified Arabic" w:hAnsi="Simplified Arabic" w:cs="Simplified Arabic"/>
          <w:sz w:val="28"/>
          <w:szCs w:val="28"/>
          <w:rtl/>
          <w:lang w:bidi="ar-IQ"/>
        </w:rPr>
        <w:t xml:space="preserve"> للحدود استهلاك</w:t>
      </w:r>
      <w:r>
        <w:rPr>
          <w:rFonts w:ascii="Simplified Arabic" w:hAnsi="Simplified Arabic" w:cs="Simplified Arabic" w:hint="cs"/>
          <w:sz w:val="28"/>
          <w:szCs w:val="28"/>
          <w:rtl/>
          <w:lang w:bidi="ar-IQ"/>
        </w:rPr>
        <w:t>اً</w:t>
      </w:r>
      <w:r w:rsidRPr="006F6B58">
        <w:rPr>
          <w:rFonts w:ascii="Simplified Arabic" w:hAnsi="Simplified Arabic" w:cs="Simplified Arabic"/>
          <w:sz w:val="28"/>
          <w:szCs w:val="28"/>
          <w:rtl/>
          <w:lang w:bidi="ar-IQ"/>
        </w:rPr>
        <w:t xml:space="preserve"> وادخارا</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أو ما يسمى بمرض العراق الاقتصادي (</w:t>
      </w:r>
      <w:r w:rsidRPr="006F6B58">
        <w:rPr>
          <w:rFonts w:ascii="Simplified Arabic" w:hAnsi="Simplified Arabic" w:cs="Simplified Arabic"/>
          <w:sz w:val="28"/>
          <w:szCs w:val="28"/>
          <w:lang w:bidi="ar-IQ"/>
        </w:rPr>
        <w:t>Iraqi economic disease</w:t>
      </w:r>
      <w:r w:rsidRPr="006F6B58">
        <w:rPr>
          <w:rFonts w:ascii="Simplified Arabic" w:hAnsi="Simplified Arabic" w:cs="Simplified Arabic"/>
          <w:sz w:val="28"/>
          <w:szCs w:val="28"/>
          <w:rtl/>
          <w:lang w:bidi="ar-IQ"/>
        </w:rPr>
        <w:t>) على غرار المرض الهولندي في الاقتصاد .</w:t>
      </w:r>
      <w:r w:rsidRPr="00C542EC">
        <w:rPr>
          <w:rFonts w:ascii="Simplified Arabic" w:hAnsi="Simplified Arabic" w:cs="Simplified Arabic"/>
          <w:sz w:val="28"/>
          <w:szCs w:val="28"/>
          <w:vertAlign w:val="superscript"/>
          <w:rtl/>
          <w:lang w:bidi="ar-IQ"/>
        </w:rPr>
        <w:t>(</w:t>
      </w:r>
      <w:r w:rsidRPr="00C542EC">
        <w:rPr>
          <w:rStyle w:val="a4"/>
          <w:rFonts w:ascii="Simplified Arabic" w:hAnsi="Simplified Arabic" w:cs="Simplified Arabic"/>
          <w:sz w:val="28"/>
          <w:szCs w:val="28"/>
          <w:rtl/>
          <w:lang w:bidi="ar-IQ"/>
        </w:rPr>
        <w:footnoteReference w:id="23"/>
      </w:r>
      <w:r w:rsidRPr="00C542EC">
        <w:rPr>
          <w:rFonts w:ascii="Simplified Arabic" w:hAnsi="Simplified Arabic" w:cs="Simplified Arabic"/>
          <w:sz w:val="28"/>
          <w:szCs w:val="28"/>
          <w:vertAlign w:val="superscript"/>
          <w:rtl/>
          <w:lang w:bidi="ar-IQ"/>
        </w:rPr>
        <w:t xml:space="preserve">) </w:t>
      </w:r>
    </w:p>
    <w:p w:rsidR="00990C15" w:rsidRDefault="00990C15" w:rsidP="00811B46">
      <w:pPr>
        <w:spacing w:line="276" w:lineRule="auto"/>
        <w:ind w:left="-2"/>
        <w:contextualSpacing/>
        <w:jc w:val="lowKashida"/>
        <w:rPr>
          <w:rFonts w:ascii="Simplified Arabic" w:hAnsi="Simplified Arabic" w:cs="Simplified Arabic"/>
          <w:sz w:val="28"/>
          <w:szCs w:val="28"/>
          <w:vertAlign w:val="superscript"/>
          <w:rtl/>
          <w:lang w:bidi="ar-IQ"/>
        </w:rPr>
      </w:pPr>
    </w:p>
    <w:p w:rsidR="009B0837" w:rsidRPr="006D280E" w:rsidRDefault="009B0837" w:rsidP="00811B46">
      <w:pPr>
        <w:spacing w:line="276" w:lineRule="auto"/>
        <w:ind w:left="-2"/>
        <w:contextualSpacing/>
        <w:jc w:val="lowKashida"/>
        <w:rPr>
          <w:rFonts w:ascii="Simplified Arabic" w:hAnsi="Simplified Arabic" w:cs="Simplified Arabic"/>
          <w:b/>
          <w:bCs/>
          <w:sz w:val="28"/>
          <w:szCs w:val="28"/>
          <w:rtl/>
          <w:lang w:bidi="ar-IQ"/>
        </w:rPr>
      </w:pPr>
      <w:r w:rsidRPr="006D280E">
        <w:rPr>
          <w:rFonts w:ascii="Simplified Arabic" w:hAnsi="Simplified Arabic" w:cs="Simplified Arabic"/>
          <w:b/>
          <w:bCs/>
          <w:sz w:val="28"/>
          <w:szCs w:val="28"/>
          <w:rtl/>
          <w:lang w:bidi="ar-IQ"/>
        </w:rPr>
        <w:t>2</w:t>
      </w:r>
      <w:r>
        <w:rPr>
          <w:rFonts w:ascii="Simplified Arabic" w:hAnsi="Simplified Arabic" w:cs="Simplified Arabic" w:hint="cs"/>
          <w:b/>
          <w:bCs/>
          <w:sz w:val="28"/>
          <w:szCs w:val="28"/>
          <w:rtl/>
          <w:lang w:bidi="ar-IQ"/>
        </w:rPr>
        <w:t>.</w:t>
      </w:r>
      <w:r w:rsidRPr="006D280E">
        <w:rPr>
          <w:rFonts w:ascii="Simplified Arabic" w:hAnsi="Simplified Arabic" w:cs="Simplified Arabic"/>
          <w:b/>
          <w:bCs/>
          <w:sz w:val="28"/>
          <w:szCs w:val="28"/>
          <w:rtl/>
          <w:lang w:bidi="ar-IQ"/>
        </w:rPr>
        <w:t xml:space="preserve"> الهيمنة المالية وعدم الا</w:t>
      </w:r>
      <w:r>
        <w:rPr>
          <w:rFonts w:ascii="Simplified Arabic" w:hAnsi="Simplified Arabic" w:cs="Simplified Arabic" w:hint="cs"/>
          <w:b/>
          <w:bCs/>
          <w:sz w:val="28"/>
          <w:szCs w:val="28"/>
          <w:rtl/>
          <w:lang w:bidi="ar-IQ"/>
        </w:rPr>
        <w:t>تساق</w:t>
      </w:r>
      <w:r>
        <w:rPr>
          <w:rFonts w:ascii="Simplified Arabic" w:hAnsi="Simplified Arabic" w:cs="Simplified Arabic"/>
          <w:b/>
          <w:bCs/>
          <w:sz w:val="28"/>
          <w:szCs w:val="28"/>
          <w:rtl/>
          <w:lang w:bidi="ar-IQ"/>
        </w:rPr>
        <w:t xml:space="preserve"> الزمني لل</w:t>
      </w:r>
      <w:r>
        <w:rPr>
          <w:rFonts w:ascii="Simplified Arabic" w:hAnsi="Simplified Arabic" w:cs="Simplified Arabic" w:hint="cs"/>
          <w:b/>
          <w:bCs/>
          <w:sz w:val="28"/>
          <w:szCs w:val="28"/>
          <w:rtl/>
          <w:lang w:bidi="ar-IQ"/>
        </w:rPr>
        <w:t>سياسات</w:t>
      </w:r>
      <w:r w:rsidRPr="006D280E">
        <w:rPr>
          <w:rFonts w:ascii="Simplified Arabic" w:hAnsi="Simplified Arabic" w:cs="Simplified Arabic"/>
          <w:b/>
          <w:bCs/>
          <w:sz w:val="28"/>
          <w:szCs w:val="28"/>
          <w:rtl/>
          <w:lang w:bidi="ar-IQ"/>
        </w:rPr>
        <w:t xml:space="preserve"> النقدية </w:t>
      </w:r>
      <w:r w:rsidR="00804188">
        <w:rPr>
          <w:rFonts w:ascii="Simplified Arabic" w:hAnsi="Simplified Arabic" w:cs="Simplified Arabic" w:hint="cs"/>
          <w:b/>
          <w:bCs/>
          <w:sz w:val="28"/>
          <w:szCs w:val="28"/>
          <w:rtl/>
          <w:lang w:bidi="ar-IQ"/>
        </w:rPr>
        <w:t>و</w:t>
      </w:r>
      <w:r w:rsidRPr="006D280E">
        <w:rPr>
          <w:rFonts w:ascii="Simplified Arabic" w:hAnsi="Simplified Arabic" w:cs="Simplified Arabic"/>
          <w:b/>
          <w:bCs/>
          <w:sz w:val="28"/>
          <w:szCs w:val="28"/>
          <w:rtl/>
          <w:lang w:bidi="ar-IQ"/>
        </w:rPr>
        <w:t>انعكاس</w:t>
      </w:r>
      <w:r w:rsidR="00D52AE4">
        <w:rPr>
          <w:rFonts w:ascii="Simplified Arabic" w:hAnsi="Simplified Arabic" w:cs="Simplified Arabic" w:hint="cs"/>
          <w:b/>
          <w:bCs/>
          <w:sz w:val="28"/>
          <w:szCs w:val="28"/>
          <w:rtl/>
          <w:lang w:bidi="ar-IQ"/>
        </w:rPr>
        <w:t>ا</w:t>
      </w:r>
      <w:r w:rsidR="00804188">
        <w:rPr>
          <w:rFonts w:ascii="Simplified Arabic" w:hAnsi="Simplified Arabic" w:cs="Simplified Arabic" w:hint="cs"/>
          <w:b/>
          <w:bCs/>
          <w:sz w:val="28"/>
          <w:szCs w:val="28"/>
          <w:rtl/>
          <w:lang w:bidi="ar-IQ"/>
        </w:rPr>
        <w:t>تها</w:t>
      </w:r>
      <w:r w:rsidRPr="006D280E">
        <w:rPr>
          <w:rFonts w:ascii="Simplified Arabic" w:hAnsi="Simplified Arabic" w:cs="Simplified Arabic"/>
          <w:b/>
          <w:bCs/>
          <w:sz w:val="28"/>
          <w:szCs w:val="28"/>
          <w:rtl/>
          <w:lang w:bidi="ar-IQ"/>
        </w:rPr>
        <w:t xml:space="preserve"> على التوازن العام والنمو الاقتصادي في ظل الصدمتين </w:t>
      </w:r>
      <w:r>
        <w:rPr>
          <w:rFonts w:ascii="Simplified Arabic" w:hAnsi="Simplified Arabic" w:cs="Simplified Arabic" w:hint="cs"/>
          <w:b/>
          <w:bCs/>
          <w:sz w:val="28"/>
          <w:szCs w:val="28"/>
          <w:rtl/>
          <w:lang w:bidi="ar-IQ"/>
        </w:rPr>
        <w:t xml:space="preserve">(الامنية_ </w:t>
      </w:r>
      <w:r w:rsidRPr="006D280E">
        <w:rPr>
          <w:rFonts w:ascii="Simplified Arabic" w:hAnsi="Simplified Arabic" w:cs="Simplified Arabic"/>
          <w:b/>
          <w:bCs/>
          <w:sz w:val="28"/>
          <w:szCs w:val="28"/>
          <w:rtl/>
          <w:lang w:bidi="ar-IQ"/>
        </w:rPr>
        <w:t>النفطية</w:t>
      </w:r>
      <w:r>
        <w:rPr>
          <w:rFonts w:ascii="Simplified Arabic" w:hAnsi="Simplified Arabic" w:cs="Simplified Arabic" w:hint="cs"/>
          <w:b/>
          <w:bCs/>
          <w:sz w:val="28"/>
          <w:szCs w:val="28"/>
          <w:rtl/>
          <w:lang w:bidi="ar-IQ"/>
        </w:rPr>
        <w:t>)</w:t>
      </w:r>
    </w:p>
    <w:p w:rsidR="00E74BF6" w:rsidRPr="00E74BF6" w:rsidRDefault="009B0837" w:rsidP="00811B46">
      <w:pPr>
        <w:spacing w:line="276" w:lineRule="auto"/>
        <w:ind w:left="-2"/>
        <w:contextualSpacing/>
        <w:jc w:val="lowKashida"/>
        <w:rPr>
          <w:rFonts w:ascii="Simplified Arabic" w:hAnsi="Simplified Arabic" w:cs="Simplified Arabic"/>
          <w:sz w:val="28"/>
          <w:szCs w:val="28"/>
          <w:rtl/>
          <w:lang w:bidi="ar-IQ"/>
        </w:rPr>
      </w:pPr>
      <w:r w:rsidRPr="006F6B58">
        <w:rPr>
          <w:rFonts w:ascii="Simplified Arabic" w:hAnsi="Simplified Arabic" w:cs="Simplified Arabic"/>
          <w:sz w:val="28"/>
          <w:szCs w:val="28"/>
          <w:rtl/>
          <w:lang w:bidi="ar-IQ"/>
        </w:rPr>
        <w:t xml:space="preserve">في منتصف عام 2014 </w:t>
      </w:r>
      <w:r>
        <w:rPr>
          <w:rFonts w:ascii="Simplified Arabic" w:hAnsi="Simplified Arabic" w:cs="Simplified Arabic" w:hint="cs"/>
          <w:sz w:val="28"/>
          <w:szCs w:val="28"/>
          <w:rtl/>
          <w:lang w:bidi="ar-IQ"/>
        </w:rPr>
        <w:t xml:space="preserve">تعرض العراق الى صدمة أمنية عطلت حركة النشاط الاقتصادي والاستثماري في البلد، </w:t>
      </w:r>
      <w:r w:rsidRPr="006F6B58">
        <w:rPr>
          <w:rFonts w:ascii="Simplified Arabic" w:hAnsi="Simplified Arabic" w:cs="Simplified Arabic"/>
          <w:sz w:val="28"/>
          <w:szCs w:val="28"/>
          <w:rtl/>
          <w:lang w:bidi="ar-IQ"/>
        </w:rPr>
        <w:t xml:space="preserve"> تزامن معه</w:t>
      </w:r>
      <w:r>
        <w:rPr>
          <w:rFonts w:ascii="Simplified Arabic" w:hAnsi="Simplified Arabic" w:cs="Simplified Arabic" w:hint="cs"/>
          <w:sz w:val="28"/>
          <w:szCs w:val="28"/>
          <w:rtl/>
          <w:lang w:bidi="ar-IQ"/>
        </w:rPr>
        <w:t>ا</w:t>
      </w:r>
      <w:r w:rsidRPr="006F6B58">
        <w:rPr>
          <w:rFonts w:ascii="Simplified Arabic" w:hAnsi="Simplified Arabic" w:cs="Simplified Arabic"/>
          <w:sz w:val="28"/>
          <w:szCs w:val="28"/>
          <w:rtl/>
          <w:lang w:bidi="ar-IQ"/>
        </w:rPr>
        <w:t xml:space="preserve"> انهيار في أسعار النفط آذ بلغ سعر النفط سلة أوبك أواخر 2014 (26.5) دولار للبرميل (انخفض إلى أكثر من 65% ) , في كانون الثاني عام 2016 منخفضا عن المتوسط السنوي لعام 2012 وهو (49.49) دولار بعد ما كان يزيد عن (10</w:t>
      </w:r>
      <w:r>
        <w:rPr>
          <w:rFonts w:ascii="Simplified Arabic" w:hAnsi="Simplified Arabic" w:cs="Simplified Arabic"/>
          <w:sz w:val="28"/>
          <w:szCs w:val="28"/>
          <w:rtl/>
          <w:lang w:bidi="ar-IQ"/>
        </w:rPr>
        <w:t>0) دولار حتى شهر أب من عام 2014</w:t>
      </w:r>
      <w:r w:rsidRPr="00C542EC">
        <w:rPr>
          <w:rFonts w:ascii="Simplified Arabic" w:hAnsi="Simplified Arabic" w:cs="Simplified Arabic"/>
          <w:sz w:val="28"/>
          <w:szCs w:val="28"/>
          <w:vertAlign w:val="superscript"/>
          <w:rtl/>
          <w:lang w:bidi="ar-IQ"/>
        </w:rPr>
        <w:t>(</w:t>
      </w:r>
      <w:r w:rsidRPr="00C542EC">
        <w:rPr>
          <w:rStyle w:val="a4"/>
          <w:rFonts w:ascii="Simplified Arabic" w:hAnsi="Simplified Arabic" w:cs="Simplified Arabic"/>
          <w:sz w:val="28"/>
          <w:szCs w:val="28"/>
          <w:rtl/>
          <w:lang w:bidi="ar-IQ"/>
        </w:rPr>
        <w:footnoteReference w:id="24"/>
      </w:r>
      <w:r w:rsidRPr="00C542EC">
        <w:rPr>
          <w:rFonts w:ascii="Simplified Arabic" w:hAnsi="Simplified Arabic" w:cs="Simplified Arabic"/>
          <w:sz w:val="28"/>
          <w:szCs w:val="28"/>
          <w:vertAlign w:val="superscript"/>
          <w:rtl/>
          <w:lang w:bidi="ar-IQ"/>
        </w:rPr>
        <w:t>)</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وفقا لوزير الخزنة الأمريكية لشؤون تمويل الإرهاب يصف هذا التنظيم</w:t>
      </w:r>
      <w:r w:rsidR="00D52AE4" w:rsidRPr="00D52AE4">
        <w:rPr>
          <w:rFonts w:ascii="Simplified Arabic" w:hAnsi="Simplified Arabic" w:cs="Simplified Arabic" w:hint="cs"/>
          <w:sz w:val="28"/>
          <w:szCs w:val="28"/>
          <w:vertAlign w:val="superscript"/>
          <w:rtl/>
          <w:lang w:bidi="ar-IQ"/>
        </w:rPr>
        <w:t>(</w:t>
      </w:r>
      <w:r w:rsidRPr="00D52AE4">
        <w:rPr>
          <w:rStyle w:val="a4"/>
          <w:rFonts w:ascii="Simplified Arabic" w:hAnsi="Simplified Arabic" w:cs="Simplified Arabic"/>
          <w:sz w:val="28"/>
          <w:szCs w:val="28"/>
          <w:rtl/>
          <w:lang w:bidi="ar-IQ"/>
        </w:rPr>
        <w:footnoteReference w:customMarkFollows="1" w:id="25"/>
        <w:sym w:font="Symbol" w:char="F02A"/>
      </w:r>
      <w:r w:rsidR="00D52AE4" w:rsidRPr="00D52AE4">
        <w:rPr>
          <w:rFonts w:ascii="Simplified Arabic" w:hAnsi="Simplified Arabic" w:cs="Simplified Arabic" w:hint="cs"/>
          <w:sz w:val="28"/>
          <w:szCs w:val="28"/>
          <w:vertAlign w:val="superscript"/>
          <w:rtl/>
          <w:lang w:bidi="ar-IQ"/>
        </w:rPr>
        <w:t>)</w:t>
      </w:r>
      <w:r w:rsidRPr="006F6B58">
        <w:rPr>
          <w:rFonts w:ascii="Simplified Arabic" w:hAnsi="Simplified Arabic" w:cs="Simplified Arabic"/>
          <w:sz w:val="28"/>
          <w:szCs w:val="28"/>
          <w:rtl/>
          <w:lang w:bidi="ar-IQ"/>
        </w:rPr>
        <w:t>على أن</w:t>
      </w:r>
      <w:r>
        <w:rPr>
          <w:rFonts w:ascii="Simplified Arabic" w:hAnsi="Simplified Arabic" w:cs="Simplified Arabic" w:hint="cs"/>
          <w:sz w:val="28"/>
          <w:szCs w:val="28"/>
          <w:rtl/>
          <w:lang w:bidi="ar-IQ"/>
        </w:rPr>
        <w:t>ه</w:t>
      </w:r>
      <w:r>
        <w:rPr>
          <w:rFonts w:ascii="Simplified Arabic" w:hAnsi="Simplified Arabic" w:cs="Simplified Arabic"/>
          <w:sz w:val="28"/>
          <w:szCs w:val="28"/>
          <w:rtl/>
          <w:lang w:bidi="ar-IQ"/>
        </w:rPr>
        <w:t xml:space="preserve"> أفضل تنظيم م</w:t>
      </w:r>
      <w:r>
        <w:rPr>
          <w:rFonts w:ascii="Simplified Arabic" w:hAnsi="Simplified Arabic" w:cs="Simplified Arabic" w:hint="cs"/>
          <w:sz w:val="28"/>
          <w:szCs w:val="28"/>
          <w:rtl/>
          <w:lang w:bidi="ar-IQ"/>
        </w:rPr>
        <w:t>م</w:t>
      </w:r>
      <w:r w:rsidRPr="006F6B58">
        <w:rPr>
          <w:rFonts w:ascii="Simplified Arabic" w:hAnsi="Simplified Arabic" w:cs="Simplified Arabic"/>
          <w:sz w:val="28"/>
          <w:szCs w:val="28"/>
          <w:rtl/>
          <w:lang w:bidi="ar-IQ"/>
        </w:rPr>
        <w:t xml:space="preserve">ول </w:t>
      </w:r>
      <w:r w:rsidRPr="006F6B58">
        <w:rPr>
          <w:rFonts w:ascii="Simplified Arabic" w:hAnsi="Simplified Arabic" w:cs="Simplified Arabic" w:hint="cs"/>
          <w:sz w:val="28"/>
          <w:szCs w:val="28"/>
          <w:rtl/>
          <w:lang w:bidi="ar-IQ"/>
        </w:rPr>
        <w:t>رأيناه</w:t>
      </w:r>
      <w:r w:rsidRPr="006F6B58">
        <w:rPr>
          <w:rFonts w:ascii="Simplified Arabic" w:hAnsi="Simplified Arabic" w:cs="Simplified Arabic"/>
          <w:sz w:val="28"/>
          <w:szCs w:val="28"/>
          <w:rtl/>
          <w:lang w:bidi="ar-IQ"/>
        </w:rPr>
        <w:t xml:space="preserve"> على </w:t>
      </w:r>
      <w:r w:rsidRPr="006F6B58">
        <w:rPr>
          <w:rFonts w:ascii="Simplified Arabic" w:hAnsi="Simplified Arabic" w:cs="Simplified Arabic" w:hint="cs"/>
          <w:sz w:val="28"/>
          <w:szCs w:val="28"/>
          <w:rtl/>
          <w:lang w:bidi="ar-IQ"/>
        </w:rPr>
        <w:t>الإ</w:t>
      </w:r>
      <w:r>
        <w:rPr>
          <w:rFonts w:ascii="Simplified Arabic" w:hAnsi="Simplified Arabic" w:cs="Simplified Arabic" w:hint="cs"/>
          <w:sz w:val="28"/>
          <w:szCs w:val="28"/>
          <w:rtl/>
          <w:lang w:bidi="ar-IQ"/>
        </w:rPr>
        <w:t>طلاق</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6F6B58">
        <w:rPr>
          <w:rFonts w:ascii="Simplified Arabic" w:hAnsi="Simplified Arabic" w:cs="Simplified Arabic" w:hint="cs"/>
          <w:sz w:val="28"/>
          <w:szCs w:val="28"/>
          <w:rtl/>
          <w:lang w:bidi="ar-IQ"/>
        </w:rPr>
        <w:t>ذ</w:t>
      </w:r>
      <w:r w:rsidRPr="006F6B58">
        <w:rPr>
          <w:rFonts w:ascii="Simplified Arabic" w:hAnsi="Simplified Arabic" w:cs="Simplified Arabic"/>
          <w:sz w:val="28"/>
          <w:szCs w:val="28"/>
          <w:rtl/>
          <w:lang w:bidi="ar-IQ"/>
        </w:rPr>
        <w:t xml:space="preserve"> فضلا</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عن التمويل ا</w:t>
      </w:r>
      <w:r>
        <w:rPr>
          <w:rFonts w:ascii="Simplified Arabic" w:hAnsi="Simplified Arabic" w:cs="Simplified Arabic"/>
          <w:sz w:val="28"/>
          <w:szCs w:val="28"/>
          <w:rtl/>
          <w:lang w:bidi="ar-IQ"/>
        </w:rPr>
        <w:t>لقوي يتناغم معه أدوات ممتازة لل</w:t>
      </w:r>
      <w:r>
        <w:rPr>
          <w:rFonts w:ascii="Simplified Arabic" w:hAnsi="Simplified Arabic" w:cs="Simplified Arabic" w:hint="cs"/>
          <w:sz w:val="28"/>
          <w:szCs w:val="28"/>
          <w:rtl/>
          <w:lang w:bidi="ar-IQ"/>
        </w:rPr>
        <w:t>د</w:t>
      </w:r>
      <w:r w:rsidRPr="006F6B58">
        <w:rPr>
          <w:rFonts w:ascii="Simplified Arabic" w:hAnsi="Simplified Arabic" w:cs="Simplified Arabic"/>
          <w:sz w:val="28"/>
          <w:szCs w:val="28"/>
          <w:rtl/>
          <w:lang w:bidi="ar-IQ"/>
        </w:rPr>
        <w:t xml:space="preserve">عاية على رأسها </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منهج الخوف</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sidRPr="006F6B58">
        <w:rPr>
          <w:rFonts w:ascii="Simplified Arabic" w:hAnsi="Simplified Arabic" w:cs="Simplified Arabic" w:hint="cs"/>
          <w:sz w:val="28"/>
          <w:szCs w:val="28"/>
          <w:rtl/>
          <w:lang w:bidi="ar-IQ"/>
        </w:rPr>
        <w:t>ذ</w:t>
      </w:r>
      <w:r w:rsidRPr="006F6B58">
        <w:rPr>
          <w:rFonts w:ascii="Simplified Arabic" w:hAnsi="Simplified Arabic" w:cs="Simplified Arabic"/>
          <w:sz w:val="28"/>
          <w:szCs w:val="28"/>
          <w:rtl/>
          <w:lang w:bidi="ar-IQ"/>
        </w:rPr>
        <w:t xml:space="preserve"> وفقا لبعض التقارير</w:t>
      </w:r>
      <w:r>
        <w:rPr>
          <w:rFonts w:ascii="Simplified Arabic" w:hAnsi="Simplified Arabic" w:cs="Simplified Arabic" w:hint="cs"/>
          <w:sz w:val="28"/>
          <w:szCs w:val="28"/>
          <w:rtl/>
          <w:lang w:bidi="ar-IQ"/>
        </w:rPr>
        <w:t xml:space="preserve"> الدولية</w:t>
      </w:r>
      <w:r w:rsidRPr="006F6B58">
        <w:rPr>
          <w:rFonts w:ascii="Simplified Arabic" w:hAnsi="Simplified Arabic" w:cs="Simplified Arabic"/>
          <w:sz w:val="28"/>
          <w:szCs w:val="28"/>
          <w:rtl/>
          <w:lang w:bidi="ar-IQ"/>
        </w:rPr>
        <w:t xml:space="preserve"> تشير إلى أن هذا التنظيم تقترب </w:t>
      </w:r>
      <w:r w:rsidRPr="006F6B58">
        <w:rPr>
          <w:rFonts w:ascii="Simplified Arabic" w:hAnsi="Simplified Arabic" w:cs="Simplified Arabic" w:hint="cs"/>
          <w:sz w:val="28"/>
          <w:szCs w:val="28"/>
          <w:rtl/>
          <w:lang w:bidi="ar-IQ"/>
        </w:rPr>
        <w:t>إيراداته</w:t>
      </w:r>
      <w:r w:rsidRPr="006F6B58">
        <w:rPr>
          <w:rFonts w:ascii="Simplified Arabic" w:hAnsi="Simplified Arabic" w:cs="Simplified Arabic"/>
          <w:sz w:val="28"/>
          <w:szCs w:val="28"/>
          <w:rtl/>
          <w:lang w:bidi="ar-IQ"/>
        </w:rPr>
        <w:t xml:space="preserve"> من (1</w:t>
      </w:r>
      <w:r>
        <w:rPr>
          <w:rFonts w:ascii="Simplified Arabic" w:hAnsi="Simplified Arabic" w:cs="Simplified Arabic" w:hint="cs"/>
          <w:sz w:val="28"/>
          <w:szCs w:val="28"/>
          <w:rtl/>
          <w:lang w:bidi="ar-IQ"/>
        </w:rPr>
        <w:t>_</w:t>
      </w:r>
      <w:r w:rsidRPr="006F6B58">
        <w:rPr>
          <w:rFonts w:ascii="Simplified Arabic" w:hAnsi="Simplified Arabic" w:cs="Simplified Arabic"/>
          <w:sz w:val="28"/>
          <w:szCs w:val="28"/>
          <w:rtl/>
          <w:lang w:bidi="ar-IQ"/>
        </w:rPr>
        <w:t xml:space="preserve">3) مليون دولار يوميا خلال عام 2014 والفائض في نهاية العام بلغ </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2</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مليار دولار أمريكي </w:t>
      </w:r>
      <w:r>
        <w:rPr>
          <w:rFonts w:ascii="Simplified Arabic" w:hAnsi="Simplified Arabic" w:cs="Simplified Arabic" w:hint="cs"/>
          <w:sz w:val="28"/>
          <w:szCs w:val="28"/>
          <w:rtl/>
          <w:lang w:bidi="ar-IQ"/>
        </w:rPr>
        <w:t>وقمة</w:t>
      </w:r>
      <w:r w:rsidRPr="006F6B58">
        <w:rPr>
          <w:rFonts w:ascii="Simplified Arabic" w:hAnsi="Simplified Arabic" w:cs="Simplified Arabic"/>
          <w:sz w:val="28"/>
          <w:szCs w:val="28"/>
          <w:rtl/>
          <w:lang w:bidi="ar-IQ"/>
        </w:rPr>
        <w:t xml:space="preserve"> النشاط المالي للتنظيم هو في (الموصل)</w:t>
      </w:r>
      <w:r>
        <w:rPr>
          <w:rFonts w:ascii="Simplified Arabic" w:hAnsi="Simplified Arabic" w:cs="Simplified Arabic" w:hint="cs"/>
          <w:sz w:val="28"/>
          <w:szCs w:val="28"/>
          <w:rtl/>
          <w:lang w:bidi="ar-IQ"/>
        </w:rPr>
        <w:t xml:space="preserve"> العراقية و (الرقة) السورية,</w:t>
      </w:r>
      <w:r w:rsidRPr="006F6B58">
        <w:rPr>
          <w:rFonts w:ascii="Simplified Arabic" w:hAnsi="Simplified Arabic" w:cs="Simplified Arabic"/>
          <w:sz w:val="28"/>
          <w:szCs w:val="28"/>
          <w:rtl/>
          <w:lang w:bidi="ar-IQ"/>
        </w:rPr>
        <w:t xml:space="preserve"> كما وصلت أصول</w:t>
      </w:r>
      <w:r>
        <w:rPr>
          <w:rFonts w:ascii="Simplified Arabic" w:hAnsi="Simplified Arabic" w:cs="Simplified Arabic" w:hint="cs"/>
          <w:sz w:val="28"/>
          <w:szCs w:val="28"/>
          <w:rtl/>
          <w:lang w:bidi="ar-IQ"/>
        </w:rPr>
        <w:t>ه</w:t>
      </w:r>
      <w:r w:rsidRPr="006F6B58">
        <w:rPr>
          <w:rFonts w:ascii="Simplified Arabic" w:hAnsi="Simplified Arabic" w:cs="Simplified Arabic"/>
          <w:sz w:val="28"/>
          <w:szCs w:val="28"/>
          <w:rtl/>
          <w:lang w:bidi="ar-IQ"/>
        </w:rPr>
        <w:t xml:space="preserve"> المالية إلى (875) مليون دولار جراء السيطرة على بعض المناطق العراقية ونهب المعدات</w:t>
      </w:r>
      <w:r>
        <w:rPr>
          <w:rFonts w:ascii="Simplified Arabic" w:hAnsi="Simplified Arabic" w:cs="Simplified Arabic" w:hint="cs"/>
          <w:sz w:val="28"/>
          <w:szCs w:val="28"/>
          <w:rtl/>
          <w:lang w:bidi="ar-IQ"/>
        </w:rPr>
        <w:t xml:space="preserve"> العسكرية</w:t>
      </w:r>
      <w:r w:rsidRPr="006F6B58">
        <w:rPr>
          <w:rFonts w:ascii="Simplified Arabic" w:hAnsi="Simplified Arabic" w:cs="Simplified Arabic"/>
          <w:sz w:val="28"/>
          <w:szCs w:val="28"/>
          <w:rtl/>
          <w:lang w:bidi="ar-IQ"/>
        </w:rPr>
        <w:t xml:space="preserve"> وبعض البنوك الحكومية , التي شكلت إضافة للتنظيم تقدر (1.5) مليار دولار منها (420) مليون نقدا , فضلا عن سيطرتها على ما يقارب (40%) من الأراضي الزراعية (زراعة القمح) في العراق </w:t>
      </w:r>
      <w:r w:rsidRPr="00990C15">
        <w:rPr>
          <w:rFonts w:ascii="Simplified Arabic" w:hAnsi="Simplified Arabic" w:cs="Simplified Arabic"/>
          <w:sz w:val="28"/>
          <w:szCs w:val="28"/>
          <w:vertAlign w:val="superscript"/>
          <w:rtl/>
          <w:lang w:bidi="ar-IQ"/>
        </w:rPr>
        <w:t>(</w:t>
      </w:r>
      <w:r w:rsidRPr="00990C15">
        <w:rPr>
          <w:rStyle w:val="a4"/>
          <w:rFonts w:ascii="Simplified Arabic" w:hAnsi="Simplified Arabic" w:cs="Simplified Arabic"/>
          <w:sz w:val="28"/>
          <w:szCs w:val="28"/>
          <w:rtl/>
          <w:lang w:bidi="ar-IQ"/>
        </w:rPr>
        <w:footnoteReference w:id="26"/>
      </w:r>
      <w:r w:rsidRPr="00990C15">
        <w:rPr>
          <w:rFonts w:ascii="Simplified Arabic" w:hAnsi="Simplified Arabic" w:cs="Simplified Arabic"/>
          <w:sz w:val="28"/>
          <w:szCs w:val="28"/>
          <w:vertAlign w:val="superscript"/>
          <w:rtl/>
          <w:lang w:bidi="ar-IQ"/>
        </w:rPr>
        <w:t>)</w:t>
      </w:r>
      <w:r>
        <w:rPr>
          <w:rFonts w:ascii="Simplified Arabic" w:hAnsi="Simplified Arabic" w:cs="Simplified Arabic"/>
          <w:sz w:val="28"/>
          <w:szCs w:val="28"/>
          <w:rtl/>
          <w:lang w:bidi="ar-IQ"/>
        </w:rPr>
        <w:t xml:space="preserve"> ووفقا لتق</w:t>
      </w:r>
      <w:r>
        <w:rPr>
          <w:rFonts w:ascii="Simplified Arabic" w:hAnsi="Simplified Arabic" w:cs="Simplified Arabic" w:hint="cs"/>
          <w:sz w:val="28"/>
          <w:szCs w:val="28"/>
          <w:rtl/>
          <w:lang w:bidi="ar-IQ"/>
        </w:rPr>
        <w:t>ر</w:t>
      </w:r>
      <w:r w:rsidRPr="006F6B58">
        <w:rPr>
          <w:rFonts w:ascii="Simplified Arabic" w:hAnsi="Simplified Arabic" w:cs="Simplified Arabic"/>
          <w:sz w:val="28"/>
          <w:szCs w:val="28"/>
          <w:rtl/>
          <w:lang w:bidi="ar-IQ"/>
        </w:rPr>
        <w:t>ير نشرته (</w:t>
      </w:r>
      <w:r>
        <w:rPr>
          <w:rFonts w:ascii="Simplified Arabic" w:hAnsi="Simplified Arabic" w:cs="Simplified Arabic"/>
          <w:sz w:val="28"/>
          <w:szCs w:val="28"/>
          <w:lang w:bidi="ar-IQ"/>
        </w:rPr>
        <w:t>FATF</w:t>
      </w:r>
      <w:r w:rsidRPr="006F6B58">
        <w:rPr>
          <w:rFonts w:ascii="Simplified Arabic" w:hAnsi="Simplified Arabic" w:cs="Simplified Arabic"/>
          <w:sz w:val="28"/>
          <w:szCs w:val="28"/>
          <w:rtl/>
          <w:lang w:bidi="ar-IQ"/>
        </w:rPr>
        <w:t>)</w:t>
      </w:r>
      <w:r w:rsidRPr="00D52AE4">
        <w:rPr>
          <w:rFonts w:ascii="Simplified Arabic" w:hAnsi="Simplified Arabic" w:cs="Simplified Arabic" w:hint="cs"/>
          <w:sz w:val="28"/>
          <w:szCs w:val="28"/>
          <w:vertAlign w:val="superscript"/>
          <w:rtl/>
          <w:lang w:bidi="ar-IQ"/>
        </w:rPr>
        <w:t>(</w:t>
      </w:r>
      <w:r w:rsidRPr="00D52AE4">
        <w:rPr>
          <w:rStyle w:val="a4"/>
          <w:rFonts w:ascii="Simplified Arabic" w:hAnsi="Simplified Arabic" w:cs="Simplified Arabic"/>
          <w:sz w:val="28"/>
          <w:szCs w:val="28"/>
          <w:rtl/>
          <w:lang w:bidi="ar-IQ"/>
        </w:rPr>
        <w:footnoteReference w:customMarkFollows="1" w:id="27"/>
        <w:sym w:font="Symbol" w:char="F02A"/>
      </w:r>
      <w:r w:rsidRPr="00D52AE4">
        <w:rPr>
          <w:rFonts w:ascii="Simplified Arabic" w:hAnsi="Simplified Arabic" w:cs="Simplified Arabic" w:hint="cs"/>
          <w:sz w:val="28"/>
          <w:szCs w:val="28"/>
          <w:vertAlign w:val="superscript"/>
          <w:rtl/>
          <w:lang w:bidi="ar-IQ"/>
        </w:rPr>
        <w:t>)</w:t>
      </w:r>
      <w:r w:rsidRPr="00F14E1D">
        <w:rPr>
          <w:rFonts w:ascii="Simplified Arabic" w:hAnsi="Simplified Arabic" w:cs="Simplified Arabic"/>
          <w:sz w:val="28"/>
          <w:szCs w:val="28"/>
          <w:rtl/>
          <w:lang w:bidi="ar-IQ"/>
        </w:rPr>
        <w:t xml:space="preserve"> </w:t>
      </w:r>
      <w:r w:rsidRPr="006F6B58">
        <w:rPr>
          <w:rFonts w:ascii="Simplified Arabic" w:hAnsi="Simplified Arabic" w:cs="Simplified Arabic"/>
          <w:sz w:val="28"/>
          <w:szCs w:val="28"/>
          <w:rtl/>
          <w:lang w:bidi="ar-IQ"/>
        </w:rPr>
        <w:t xml:space="preserve">الهدف منة معرفة </w:t>
      </w:r>
      <w:r>
        <w:rPr>
          <w:rFonts w:ascii="Simplified Arabic" w:hAnsi="Simplified Arabic" w:cs="Simplified Arabic" w:hint="cs"/>
          <w:sz w:val="28"/>
          <w:szCs w:val="28"/>
          <w:rtl/>
          <w:lang w:bidi="ar-IQ"/>
        </w:rPr>
        <w:t xml:space="preserve">و </w:t>
      </w:r>
      <w:r w:rsidRPr="006F6B58">
        <w:rPr>
          <w:rFonts w:ascii="Simplified Arabic" w:hAnsi="Simplified Arabic" w:cs="Simplified Arabic"/>
          <w:sz w:val="28"/>
          <w:szCs w:val="28"/>
          <w:rtl/>
          <w:lang w:bidi="ar-IQ"/>
        </w:rPr>
        <w:t>متابع</w:t>
      </w:r>
      <w:r>
        <w:rPr>
          <w:rFonts w:ascii="Simplified Arabic" w:hAnsi="Simplified Arabic" w:cs="Simplified Arabic" w:hint="cs"/>
          <w:sz w:val="28"/>
          <w:szCs w:val="28"/>
          <w:rtl/>
          <w:lang w:bidi="ar-IQ"/>
        </w:rPr>
        <w:t>ة</w:t>
      </w:r>
      <w:r>
        <w:rPr>
          <w:rFonts w:ascii="Simplified Arabic" w:hAnsi="Simplified Arabic" w:cs="Simplified Arabic"/>
          <w:sz w:val="28"/>
          <w:szCs w:val="28"/>
          <w:rtl/>
          <w:lang w:bidi="ar-IQ"/>
        </w:rPr>
        <w:t xml:space="preserve"> ت</w:t>
      </w:r>
      <w:r>
        <w:rPr>
          <w:rFonts w:ascii="Simplified Arabic" w:hAnsi="Simplified Arabic" w:cs="Simplified Arabic" w:hint="cs"/>
          <w:sz w:val="28"/>
          <w:szCs w:val="28"/>
          <w:rtl/>
          <w:lang w:bidi="ar-IQ"/>
        </w:rPr>
        <w:t>م</w:t>
      </w:r>
      <w:r w:rsidRPr="006F6B58">
        <w:rPr>
          <w:rFonts w:ascii="Simplified Arabic" w:hAnsi="Simplified Arabic" w:cs="Simplified Arabic"/>
          <w:sz w:val="28"/>
          <w:szCs w:val="28"/>
          <w:rtl/>
          <w:lang w:bidi="ar-IQ"/>
        </w:rPr>
        <w:t>ويل هذ</w:t>
      </w:r>
      <w:r>
        <w:rPr>
          <w:rFonts w:ascii="Simplified Arabic" w:hAnsi="Simplified Arabic" w:cs="Simplified Arabic"/>
          <w:sz w:val="28"/>
          <w:szCs w:val="28"/>
          <w:rtl/>
          <w:lang w:bidi="ar-IQ"/>
        </w:rPr>
        <w:t xml:space="preserve">ا التنظيم </w:t>
      </w:r>
      <w:r>
        <w:rPr>
          <w:rFonts w:ascii="Simplified Arabic" w:hAnsi="Simplified Arabic" w:cs="Simplified Arabic" w:hint="cs"/>
          <w:sz w:val="28"/>
          <w:szCs w:val="28"/>
          <w:rtl/>
          <w:lang w:bidi="ar-IQ"/>
        </w:rPr>
        <w:t xml:space="preserve">، إذ </w:t>
      </w:r>
      <w:r>
        <w:rPr>
          <w:rFonts w:ascii="Simplified Arabic" w:hAnsi="Simplified Arabic" w:cs="Simplified Arabic"/>
          <w:sz w:val="28"/>
          <w:szCs w:val="28"/>
          <w:rtl/>
          <w:lang w:bidi="ar-IQ"/>
        </w:rPr>
        <w:t>توصل إلى أن مصادر الت</w:t>
      </w:r>
      <w:r>
        <w:rPr>
          <w:rFonts w:ascii="Simplified Arabic" w:hAnsi="Simplified Arabic" w:cs="Simplified Arabic" w:hint="cs"/>
          <w:sz w:val="28"/>
          <w:szCs w:val="28"/>
          <w:rtl/>
          <w:lang w:bidi="ar-IQ"/>
        </w:rPr>
        <w:t>م</w:t>
      </w:r>
      <w:r w:rsidRPr="006F6B58">
        <w:rPr>
          <w:rFonts w:ascii="Simplified Arabic" w:hAnsi="Simplified Arabic" w:cs="Simplified Arabic"/>
          <w:sz w:val="28"/>
          <w:szCs w:val="28"/>
          <w:rtl/>
          <w:lang w:bidi="ar-IQ"/>
        </w:rPr>
        <w:t>ويل تتجسد في التالي</w:t>
      </w:r>
      <w:r>
        <w:rPr>
          <w:rFonts w:ascii="Simplified Arabic" w:hAnsi="Simplified Arabic" w:cs="Simplified Arabic" w:hint="cs"/>
          <w:sz w:val="28"/>
          <w:szCs w:val="28"/>
          <w:rtl/>
          <w:lang w:bidi="ar-IQ"/>
        </w:rPr>
        <w:t>:</w:t>
      </w:r>
      <w:r w:rsidRPr="00DA1DAA">
        <w:rPr>
          <w:rFonts w:ascii="Simplified Arabic" w:hAnsi="Simplified Arabic" w:cs="Simplified Arabic"/>
          <w:sz w:val="28"/>
          <w:szCs w:val="28"/>
          <w:rtl/>
          <w:lang w:bidi="ar-IQ"/>
        </w:rPr>
        <w:t xml:space="preserve"> </w:t>
      </w:r>
      <w:r w:rsidRPr="00C542EC">
        <w:rPr>
          <w:rFonts w:ascii="Simplified Arabic" w:hAnsi="Simplified Arabic" w:cs="Simplified Arabic"/>
          <w:sz w:val="28"/>
          <w:szCs w:val="28"/>
          <w:vertAlign w:val="superscript"/>
          <w:rtl/>
          <w:lang w:bidi="ar-IQ"/>
        </w:rPr>
        <w:t>(</w:t>
      </w:r>
      <w:r w:rsidRPr="00C542EC">
        <w:rPr>
          <w:rStyle w:val="a4"/>
          <w:rFonts w:ascii="Simplified Arabic" w:hAnsi="Simplified Arabic" w:cs="Simplified Arabic"/>
          <w:sz w:val="28"/>
          <w:szCs w:val="28"/>
          <w:rtl/>
          <w:lang w:bidi="ar-IQ"/>
        </w:rPr>
        <w:footnoteReference w:id="28"/>
      </w:r>
      <w:r w:rsidRPr="00C542EC">
        <w:rPr>
          <w:rFonts w:ascii="Simplified Arabic" w:hAnsi="Simplified Arabic" w:cs="Simplified Arabic"/>
          <w:sz w:val="28"/>
          <w:szCs w:val="28"/>
          <w:vertAlign w:val="superscript"/>
          <w:rtl/>
          <w:lang w:bidi="ar-IQ"/>
        </w:rPr>
        <w:t>)</w:t>
      </w:r>
      <w:r w:rsidRPr="006F6B58">
        <w:rPr>
          <w:rFonts w:ascii="Simplified Arabic" w:hAnsi="Simplified Arabic" w:cs="Simplified Arabic"/>
          <w:sz w:val="28"/>
          <w:szCs w:val="28"/>
          <w:rtl/>
          <w:lang w:bidi="ar-IQ"/>
        </w:rPr>
        <w:t xml:space="preserve"> </w:t>
      </w:r>
    </w:p>
    <w:p w:rsidR="009B0837" w:rsidRPr="00F76F3C" w:rsidRDefault="009B0837" w:rsidP="00811B46">
      <w:pPr>
        <w:pStyle w:val="a7"/>
        <w:spacing w:line="276" w:lineRule="auto"/>
        <w:ind w:left="-2"/>
        <w:jc w:val="lowKashida"/>
        <w:rPr>
          <w:rFonts w:ascii="Simplified Arabic" w:hAnsi="Simplified Arabic" w:cs="Simplified Arabic"/>
          <w:sz w:val="28"/>
          <w:szCs w:val="28"/>
          <w:lang w:bidi="ar-IQ"/>
        </w:rPr>
      </w:pPr>
      <w:r>
        <w:rPr>
          <w:rFonts w:ascii="Simplified Arabic" w:hAnsi="Simplified Arabic" w:cs="Simplified Arabic" w:hint="cs"/>
          <w:sz w:val="28"/>
          <w:szCs w:val="28"/>
          <w:rtl/>
          <w:lang w:bidi="ar-IQ"/>
        </w:rPr>
        <w:lastRenderedPageBreak/>
        <w:t xml:space="preserve">1.عائدات </w:t>
      </w:r>
      <w:r w:rsidRPr="00F76F3C">
        <w:rPr>
          <w:rFonts w:ascii="Simplified Arabic" w:hAnsi="Simplified Arabic" w:cs="Simplified Arabic" w:hint="cs"/>
          <w:sz w:val="28"/>
          <w:szCs w:val="28"/>
          <w:rtl/>
          <w:lang w:bidi="ar-IQ"/>
        </w:rPr>
        <w:t xml:space="preserve">غير </w:t>
      </w:r>
      <w:r>
        <w:rPr>
          <w:rFonts w:ascii="Simplified Arabic" w:hAnsi="Simplified Arabic" w:cs="Simplified Arabic" w:hint="cs"/>
          <w:sz w:val="28"/>
          <w:szCs w:val="28"/>
          <w:rtl/>
          <w:lang w:bidi="ar-IQ"/>
        </w:rPr>
        <w:t xml:space="preserve">مشروعة من احتلال الأراضي والسيطرة على حقول </w:t>
      </w:r>
      <w:r w:rsidRPr="00F76F3C">
        <w:rPr>
          <w:rFonts w:ascii="Simplified Arabic" w:hAnsi="Simplified Arabic" w:cs="Simplified Arabic" w:hint="cs"/>
          <w:sz w:val="28"/>
          <w:szCs w:val="28"/>
          <w:rtl/>
          <w:lang w:bidi="ar-IQ"/>
        </w:rPr>
        <w:t>النفط , البنوك , سرقة الأ</w:t>
      </w:r>
      <w:r>
        <w:rPr>
          <w:rFonts w:ascii="Simplified Arabic" w:hAnsi="Simplified Arabic" w:cs="Simplified Arabic" w:hint="cs"/>
          <w:sz w:val="28"/>
          <w:szCs w:val="28"/>
          <w:rtl/>
          <w:lang w:bidi="ar-IQ"/>
        </w:rPr>
        <w:t>ص</w:t>
      </w:r>
      <w:r>
        <w:rPr>
          <w:rFonts w:ascii="Simplified Arabic" w:hAnsi="Simplified Arabic" w:cs="Simplified Arabic"/>
          <w:sz w:val="28"/>
          <w:szCs w:val="28"/>
          <w:rtl/>
          <w:lang w:bidi="ar-IQ"/>
        </w:rPr>
        <w:t>و</w:t>
      </w:r>
      <w:r w:rsidRPr="00F76F3C">
        <w:rPr>
          <w:rFonts w:ascii="Simplified Arabic" w:hAnsi="Simplified Arabic" w:cs="Simplified Arabic"/>
          <w:sz w:val="28"/>
          <w:szCs w:val="28"/>
          <w:rtl/>
          <w:lang w:bidi="ar-IQ"/>
        </w:rPr>
        <w:t xml:space="preserve">ل , </w:t>
      </w:r>
      <w:r>
        <w:rPr>
          <w:rFonts w:ascii="Simplified Arabic" w:hAnsi="Simplified Arabic" w:cs="Simplified Arabic" w:hint="cs"/>
          <w:sz w:val="28"/>
          <w:szCs w:val="28"/>
          <w:rtl/>
          <w:lang w:bidi="ar-IQ"/>
        </w:rPr>
        <w:t>المصافي</w:t>
      </w:r>
      <w:r w:rsidRPr="00F76F3C">
        <w:rPr>
          <w:rFonts w:ascii="Simplified Arabic" w:hAnsi="Simplified Arabic" w:cs="Simplified Arabic"/>
          <w:sz w:val="28"/>
          <w:szCs w:val="28"/>
          <w:rtl/>
          <w:lang w:bidi="ar-IQ"/>
        </w:rPr>
        <w:t>, الضرائب, الابتزاز</w:t>
      </w:r>
      <w:r>
        <w:rPr>
          <w:rFonts w:ascii="Simplified Arabic" w:hAnsi="Simplified Arabic" w:cs="Simplified Arabic" w:hint="cs"/>
          <w:sz w:val="28"/>
          <w:szCs w:val="28"/>
          <w:rtl/>
          <w:lang w:bidi="ar-IQ"/>
        </w:rPr>
        <w:t>.</w:t>
      </w:r>
      <w:r w:rsidRPr="00F76F3C">
        <w:rPr>
          <w:rFonts w:ascii="Simplified Arabic" w:hAnsi="Simplified Arabic" w:cs="Simplified Arabic"/>
          <w:sz w:val="28"/>
          <w:szCs w:val="28"/>
          <w:rtl/>
          <w:lang w:bidi="ar-IQ"/>
        </w:rPr>
        <w:t xml:space="preserve"> </w:t>
      </w:r>
    </w:p>
    <w:p w:rsidR="009B0837" w:rsidRPr="006F6B58" w:rsidRDefault="009B0837" w:rsidP="00811B46">
      <w:pPr>
        <w:pStyle w:val="a7"/>
        <w:spacing w:line="276" w:lineRule="auto"/>
        <w:ind w:left="-2"/>
        <w:jc w:val="lowKashida"/>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2.</w:t>
      </w:r>
      <w:r>
        <w:rPr>
          <w:rFonts w:ascii="Simplified Arabic" w:hAnsi="Simplified Arabic" w:cs="Simplified Arabic"/>
          <w:sz w:val="28"/>
          <w:szCs w:val="28"/>
          <w:rtl/>
          <w:lang w:bidi="ar-IQ"/>
        </w:rPr>
        <w:t xml:space="preserve">جمع التبرعات </w:t>
      </w:r>
      <w:r>
        <w:rPr>
          <w:rFonts w:ascii="Simplified Arabic" w:hAnsi="Simplified Arabic" w:cs="Simplified Arabic" w:hint="cs"/>
          <w:sz w:val="28"/>
          <w:szCs w:val="28"/>
          <w:rtl/>
          <w:lang w:bidi="ar-IQ"/>
        </w:rPr>
        <w:t>عب</w:t>
      </w:r>
      <w:r w:rsidRPr="006F6B58">
        <w:rPr>
          <w:rFonts w:ascii="Simplified Arabic" w:hAnsi="Simplified Arabic" w:cs="Simplified Arabic"/>
          <w:sz w:val="28"/>
          <w:szCs w:val="28"/>
          <w:rtl/>
          <w:lang w:bidi="ar-IQ"/>
        </w:rPr>
        <w:t>ر نظام اتصالات حديثة ومعقدة عبر ا</w:t>
      </w:r>
      <w:r>
        <w:rPr>
          <w:rFonts w:ascii="Simplified Arabic" w:hAnsi="Simplified Arabic" w:cs="Simplified Arabic"/>
          <w:sz w:val="28"/>
          <w:szCs w:val="28"/>
          <w:rtl/>
          <w:lang w:bidi="ar-IQ"/>
        </w:rPr>
        <w:t>لشبكات ومواقع التواصل الاجتماعي</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p>
    <w:p w:rsidR="00E74BF6" w:rsidRPr="00811B46" w:rsidRDefault="009B0837" w:rsidP="00811B46">
      <w:pPr>
        <w:pStyle w:val="a7"/>
        <w:spacing w:line="276" w:lineRule="auto"/>
        <w:ind w:left="-2"/>
        <w:jc w:val="lowKashida"/>
        <w:rPr>
          <w:rFonts w:ascii="Simplified Arabic" w:hAnsi="Simplified Arabic" w:cs="Simplified Arabic"/>
          <w:sz w:val="28"/>
          <w:szCs w:val="28"/>
          <w:lang w:bidi="ar-IQ"/>
        </w:rPr>
      </w:pPr>
      <w:r>
        <w:rPr>
          <w:rFonts w:ascii="Simplified Arabic" w:hAnsi="Simplified Arabic" w:cs="Simplified Arabic" w:hint="cs"/>
          <w:sz w:val="28"/>
          <w:szCs w:val="28"/>
          <w:rtl/>
          <w:lang w:bidi="ar-IQ"/>
        </w:rPr>
        <w:t>3.</w:t>
      </w:r>
      <w:r w:rsidRPr="006F6B58">
        <w:rPr>
          <w:rFonts w:ascii="Simplified Arabic" w:hAnsi="Simplified Arabic" w:cs="Simplified Arabic"/>
          <w:sz w:val="28"/>
          <w:szCs w:val="28"/>
          <w:rtl/>
          <w:lang w:bidi="ar-IQ"/>
        </w:rPr>
        <w:t>الدعم المادي الخارجي الدولي وتبرعات المنظمات غير الهادفة للربح</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p>
    <w:p w:rsidR="003E1E68" w:rsidRDefault="009B0837" w:rsidP="007B4FDC">
      <w:pPr>
        <w:spacing w:line="276" w:lineRule="auto"/>
        <w:ind w:left="-2"/>
        <w:contextualSpacing/>
        <w:jc w:val="lowKashida"/>
        <w:rPr>
          <w:rFonts w:ascii="Simplified Arabic" w:hAnsi="Simplified Arabic" w:cs="Simplified Arabic"/>
          <w:sz w:val="28"/>
          <w:szCs w:val="28"/>
          <w:rtl/>
          <w:lang w:bidi="ar-IQ"/>
        </w:rPr>
      </w:pPr>
      <w:r>
        <w:rPr>
          <w:rFonts w:ascii="Simplified Arabic" w:hAnsi="Simplified Arabic" w:cs="Simplified Arabic"/>
          <w:sz w:val="28"/>
          <w:szCs w:val="28"/>
          <w:rtl/>
          <w:lang w:bidi="ar-IQ"/>
        </w:rPr>
        <w:t>كما أن الممول الرئيسي لل</w:t>
      </w:r>
      <w:r w:rsidR="00EC7BC5">
        <w:rPr>
          <w:rFonts w:ascii="Simplified Arabic" w:hAnsi="Simplified Arabic" w:cs="Simplified Arabic" w:hint="cs"/>
          <w:sz w:val="28"/>
          <w:szCs w:val="28"/>
          <w:rtl/>
          <w:lang w:bidi="ar-IQ"/>
        </w:rPr>
        <w:t>مجندين</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و </w:t>
      </w:r>
      <w:r w:rsidRPr="006F6B58">
        <w:rPr>
          <w:rFonts w:ascii="Simplified Arabic" w:hAnsi="Simplified Arabic" w:cs="Simplified Arabic"/>
          <w:sz w:val="28"/>
          <w:szCs w:val="28"/>
          <w:rtl/>
          <w:lang w:bidi="ar-IQ"/>
        </w:rPr>
        <w:t xml:space="preserve">بحسب تقارير عديدة هو </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بطالة الشباب</w:t>
      </w:r>
      <w:r>
        <w:rPr>
          <w:rFonts w:ascii="Simplified Arabic" w:hAnsi="Simplified Arabic" w:cs="Simplified Arabic" w:hint="cs"/>
          <w:sz w:val="28"/>
          <w:szCs w:val="28"/>
          <w:rtl/>
          <w:lang w:bidi="ar-IQ"/>
        </w:rPr>
        <w:t>) في المنطقة العربية والمغتربين في الخارج ،</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إذ</w:t>
      </w:r>
      <w:r>
        <w:rPr>
          <w:rFonts w:ascii="Simplified Arabic" w:hAnsi="Simplified Arabic" w:cs="Simplified Arabic"/>
          <w:sz w:val="28"/>
          <w:szCs w:val="28"/>
          <w:rtl/>
          <w:lang w:bidi="ar-IQ"/>
        </w:rPr>
        <w:t xml:space="preserve"> </w:t>
      </w:r>
      <w:r w:rsidRPr="006F6B58">
        <w:rPr>
          <w:rFonts w:ascii="Simplified Arabic" w:hAnsi="Simplified Arabic" w:cs="Simplified Arabic"/>
          <w:sz w:val="28"/>
          <w:szCs w:val="28"/>
          <w:rtl/>
          <w:lang w:bidi="ar-IQ"/>
        </w:rPr>
        <w:t>بلغ</w:t>
      </w:r>
      <w:r>
        <w:rPr>
          <w:rFonts w:ascii="Simplified Arabic" w:hAnsi="Simplified Arabic" w:cs="Simplified Arabic" w:hint="cs"/>
          <w:sz w:val="28"/>
          <w:szCs w:val="28"/>
          <w:rtl/>
          <w:lang w:bidi="ar-IQ"/>
        </w:rPr>
        <w:t xml:space="preserve"> معدل البطالة</w:t>
      </w:r>
      <w:r>
        <w:rPr>
          <w:rFonts w:ascii="Simplified Arabic" w:hAnsi="Simplified Arabic" w:cs="Simplified Arabic"/>
          <w:sz w:val="28"/>
          <w:szCs w:val="28"/>
          <w:rtl/>
          <w:lang w:bidi="ar-IQ"/>
        </w:rPr>
        <w:t xml:space="preserve"> عام 2016 وفق</w:t>
      </w:r>
      <w:r>
        <w:rPr>
          <w:rFonts w:ascii="Simplified Arabic" w:hAnsi="Simplified Arabic" w:cs="Simplified Arabic" w:hint="cs"/>
          <w:sz w:val="28"/>
          <w:szCs w:val="28"/>
          <w:rtl/>
          <w:lang w:bidi="ar-IQ"/>
        </w:rPr>
        <w:t>اً لإحصائيات</w:t>
      </w:r>
      <w:r w:rsidRPr="006F6B58">
        <w:rPr>
          <w:rFonts w:ascii="Simplified Arabic" w:hAnsi="Simplified Arabic" w:cs="Simplified Arabic"/>
          <w:sz w:val="28"/>
          <w:szCs w:val="28"/>
          <w:rtl/>
          <w:lang w:bidi="ar-IQ"/>
        </w:rPr>
        <w:t xml:space="preserve"> البنك الدولي (11.5%) حول </w:t>
      </w:r>
      <w:r>
        <w:rPr>
          <w:rFonts w:ascii="Simplified Arabic" w:hAnsi="Simplified Arabic" w:cs="Simplified Arabic" w:hint="cs"/>
          <w:sz w:val="28"/>
          <w:szCs w:val="28"/>
          <w:rtl/>
          <w:lang w:bidi="ar-IQ"/>
        </w:rPr>
        <w:t>المنطقة</w:t>
      </w:r>
      <w:r w:rsidRPr="006F6B58">
        <w:rPr>
          <w:rFonts w:ascii="Simplified Arabic" w:hAnsi="Simplified Arabic" w:cs="Simplified Arabic"/>
          <w:sz w:val="28"/>
          <w:szCs w:val="28"/>
          <w:rtl/>
          <w:lang w:bidi="ar-IQ"/>
        </w:rPr>
        <w:t xml:space="preserve"> العربية وبمعدل أعمار يتراوح (15-29) سنة </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وعدم اندماج المهاجرين العرب مع العالم الخارجي , وهي تتجاوز معدل البطالة العالمي (5.9%) ومعظمها في البلدان ذات الدخل المنخفض في البلدان العربية</w:t>
      </w:r>
      <w:r>
        <w:rPr>
          <w:rFonts w:ascii="Simplified Arabic" w:hAnsi="Simplified Arabic" w:cs="Simplified Arabic" w:hint="cs"/>
          <w:sz w:val="28"/>
          <w:szCs w:val="28"/>
          <w:rtl/>
          <w:lang w:bidi="ar-IQ"/>
        </w:rPr>
        <w:t>.</w:t>
      </w:r>
      <w:r w:rsidRPr="008F2BC7">
        <w:rPr>
          <w:rFonts w:ascii="Simplified Arabic" w:hAnsi="Simplified Arabic" w:cs="Simplified Arabic"/>
          <w:sz w:val="28"/>
          <w:szCs w:val="28"/>
          <w:rtl/>
          <w:lang w:bidi="ar-IQ"/>
        </w:rPr>
        <w:t xml:space="preserve"> </w:t>
      </w:r>
      <w:r w:rsidRPr="00990C15">
        <w:rPr>
          <w:rFonts w:ascii="Simplified Arabic" w:hAnsi="Simplified Arabic" w:cs="Simplified Arabic"/>
          <w:sz w:val="28"/>
          <w:szCs w:val="28"/>
          <w:vertAlign w:val="superscript"/>
          <w:rtl/>
          <w:lang w:bidi="ar-IQ"/>
        </w:rPr>
        <w:t>(</w:t>
      </w:r>
      <w:r w:rsidRPr="00990C15">
        <w:rPr>
          <w:rStyle w:val="a4"/>
          <w:rFonts w:ascii="Simplified Arabic" w:hAnsi="Simplified Arabic" w:cs="Simplified Arabic"/>
          <w:sz w:val="28"/>
          <w:szCs w:val="28"/>
          <w:rtl/>
          <w:lang w:bidi="ar-IQ"/>
        </w:rPr>
        <w:footnoteReference w:id="29"/>
      </w:r>
      <w:r w:rsidRPr="00990C15">
        <w:rPr>
          <w:rFonts w:ascii="Simplified Arabic" w:hAnsi="Simplified Arabic" w:cs="Simplified Arabic"/>
          <w:sz w:val="28"/>
          <w:szCs w:val="28"/>
          <w:vertAlign w:val="superscript"/>
          <w:rtl/>
          <w:lang w:bidi="ar-IQ"/>
        </w:rPr>
        <w:t>)</w:t>
      </w:r>
      <w:r w:rsidRPr="006F6B58">
        <w:rPr>
          <w:rFonts w:ascii="Simplified Arabic" w:hAnsi="Simplified Arabic" w:cs="Simplified Arabic"/>
          <w:sz w:val="28"/>
          <w:szCs w:val="28"/>
          <w:rtl/>
          <w:lang w:bidi="ar-IQ"/>
        </w:rPr>
        <w:t xml:space="preserve"> والشكل</w:t>
      </w:r>
      <w:r>
        <w:rPr>
          <w:rFonts w:ascii="Simplified Arabic" w:hAnsi="Simplified Arabic" w:cs="Simplified Arabic" w:hint="cs"/>
          <w:sz w:val="28"/>
          <w:szCs w:val="28"/>
          <w:rtl/>
          <w:lang w:bidi="ar-IQ"/>
        </w:rPr>
        <w:t>(22)</w:t>
      </w:r>
      <w:r w:rsidRPr="006F6B58">
        <w:rPr>
          <w:rFonts w:ascii="Simplified Arabic" w:hAnsi="Simplified Arabic" w:cs="Simplified Arabic"/>
          <w:sz w:val="28"/>
          <w:szCs w:val="28"/>
          <w:rtl/>
          <w:lang w:bidi="ar-IQ"/>
        </w:rPr>
        <w:t xml:space="preserve"> أدناه يوضح توزيع الصناديق الائتمانية حسب</w:t>
      </w:r>
      <w:r w:rsidRPr="006C151D">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حجم </w:t>
      </w:r>
      <w:r w:rsidRPr="006F6B58">
        <w:rPr>
          <w:rFonts w:ascii="Simplified Arabic" w:hAnsi="Simplified Arabic" w:cs="Simplified Arabic"/>
          <w:sz w:val="28"/>
          <w:szCs w:val="28"/>
          <w:rtl/>
          <w:lang w:bidi="ar-IQ"/>
        </w:rPr>
        <w:t>التمويل</w:t>
      </w:r>
      <w:r>
        <w:rPr>
          <w:rFonts w:ascii="Simplified Arabic" w:hAnsi="Simplified Arabic" w:cs="Simplified Arabic" w:hint="cs"/>
          <w:sz w:val="28"/>
          <w:szCs w:val="28"/>
          <w:rtl/>
          <w:lang w:bidi="ar-IQ"/>
        </w:rPr>
        <w:t xml:space="preserve"> و</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w:t>
      </w:r>
      <w:r w:rsidRPr="006F6B58">
        <w:rPr>
          <w:rFonts w:ascii="Simplified Arabic" w:hAnsi="Simplified Arabic" w:cs="Simplified Arabic"/>
          <w:sz w:val="28"/>
          <w:szCs w:val="28"/>
          <w:rtl/>
          <w:lang w:bidi="ar-IQ"/>
        </w:rPr>
        <w:t>بلد المنشأ</w:t>
      </w:r>
      <w:r>
        <w:rPr>
          <w:rFonts w:ascii="Simplified Arabic" w:hAnsi="Simplified Arabic" w:cs="Simplified Arabic" w:hint="cs"/>
          <w:sz w:val="28"/>
          <w:szCs w:val="28"/>
          <w:rtl/>
          <w:lang w:bidi="ar-IQ"/>
        </w:rPr>
        <w:t>.</w:t>
      </w:r>
    </w:p>
    <w:p w:rsidR="009B0837" w:rsidRPr="00990C15" w:rsidRDefault="009B0837" w:rsidP="00811B46">
      <w:pPr>
        <w:spacing w:line="276" w:lineRule="auto"/>
        <w:ind w:left="-2"/>
        <w:contextualSpacing/>
        <w:jc w:val="center"/>
        <w:rPr>
          <w:rFonts w:ascii="Simplified Arabic" w:hAnsi="Simplified Arabic" w:cs="Simplified Arabic"/>
          <w:rtl/>
          <w:lang w:bidi="ar-IQ"/>
        </w:rPr>
      </w:pPr>
      <w:r w:rsidRPr="00990C15">
        <w:rPr>
          <w:rFonts w:ascii="Simplified Arabic" w:hAnsi="Simplified Arabic" w:cs="Simplified Arabic" w:hint="cs"/>
          <w:b/>
          <w:bCs/>
          <w:rtl/>
          <w:lang w:bidi="ar-IQ"/>
        </w:rPr>
        <w:t>الشكل (23)</w:t>
      </w:r>
      <w:r w:rsidRPr="00990C15">
        <w:rPr>
          <w:rFonts w:ascii="Simplified Arabic" w:hAnsi="Simplified Arabic" w:cs="Simplified Arabic"/>
          <w:b/>
          <w:bCs/>
          <w:rtl/>
          <w:lang w:bidi="ar-IQ"/>
        </w:rPr>
        <w:t xml:space="preserve"> توزيع الصناديق </w:t>
      </w:r>
      <w:r w:rsidRPr="00990C15">
        <w:rPr>
          <w:rFonts w:ascii="Simplified Arabic" w:hAnsi="Simplified Arabic" w:cs="Simplified Arabic" w:hint="cs"/>
          <w:b/>
          <w:bCs/>
          <w:rtl/>
          <w:lang w:bidi="ar-IQ"/>
        </w:rPr>
        <w:t>الائتمانية</w:t>
      </w:r>
      <w:r w:rsidR="00FC3FA2">
        <w:rPr>
          <w:rFonts w:ascii="Simplified Arabic" w:hAnsi="Simplified Arabic" w:cs="Simplified Arabic" w:hint="cs"/>
          <w:b/>
          <w:bCs/>
          <w:rtl/>
          <w:lang w:bidi="ar-IQ"/>
        </w:rPr>
        <w:t xml:space="preserve"> الممولة لـ (داعش)</w:t>
      </w:r>
      <w:r w:rsidRPr="00990C15">
        <w:rPr>
          <w:rFonts w:ascii="Simplified Arabic" w:hAnsi="Simplified Arabic" w:cs="Simplified Arabic"/>
          <w:b/>
          <w:bCs/>
          <w:rtl/>
          <w:lang w:bidi="ar-IQ"/>
        </w:rPr>
        <w:t xml:space="preserve"> حسب بلد المنشأ</w:t>
      </w:r>
    </w:p>
    <w:p w:rsidR="009B0837" w:rsidRDefault="009B0837" w:rsidP="00811B46">
      <w:pPr>
        <w:spacing w:line="276" w:lineRule="auto"/>
        <w:ind w:left="-2"/>
        <w:contextualSpacing/>
        <w:jc w:val="center"/>
        <w:rPr>
          <w:rFonts w:ascii="Simplified Arabic" w:hAnsi="Simplified Arabic" w:cs="Simplified Arabic"/>
          <w:sz w:val="28"/>
          <w:szCs w:val="28"/>
          <w:rtl/>
          <w:lang w:bidi="ar-IQ"/>
        </w:rPr>
      </w:pPr>
      <w:r w:rsidRPr="008C472F">
        <w:rPr>
          <w:rFonts w:ascii="Simplified Arabic" w:hAnsi="Simplified Arabic" w:cs="Simplified Arabic"/>
          <w:noProof/>
          <w:sz w:val="28"/>
          <w:szCs w:val="28"/>
          <w:rtl/>
        </w:rPr>
        <w:drawing>
          <wp:inline distT="0" distB="0" distL="0" distR="0" wp14:anchorId="271BDC39" wp14:editId="72DC50C5">
            <wp:extent cx="4391025" cy="3262127"/>
            <wp:effectExtent l="0" t="0" r="0" b="0"/>
            <wp:docPr id="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391025" cy="3262127"/>
                    </a:xfrm>
                    <a:prstGeom prst="rect">
                      <a:avLst/>
                    </a:prstGeom>
                    <a:noFill/>
                    <a:ln w="9525">
                      <a:noFill/>
                      <a:miter lim="800000"/>
                      <a:headEnd/>
                      <a:tailEnd/>
                    </a:ln>
                  </pic:spPr>
                </pic:pic>
              </a:graphicData>
            </a:graphic>
          </wp:inline>
        </w:drawing>
      </w:r>
    </w:p>
    <w:p w:rsidR="00990C15" w:rsidRPr="002F579A" w:rsidRDefault="009B0837" w:rsidP="00811B46">
      <w:pPr>
        <w:ind w:left="-2"/>
        <w:contextualSpacing/>
        <w:jc w:val="right"/>
        <w:rPr>
          <w:rFonts w:ascii="Simplified Arabic" w:hAnsi="Simplified Arabic" w:cs="Simplified Arabic"/>
          <w:b/>
          <w:bCs/>
          <w:sz w:val="20"/>
          <w:szCs w:val="20"/>
          <w:rtl/>
          <w:lang w:bidi="ar-IQ"/>
        </w:rPr>
      </w:pPr>
      <w:r w:rsidRPr="00CD260C">
        <w:rPr>
          <w:rFonts w:ascii="Simplified Arabic" w:hAnsi="Simplified Arabic" w:cs="Simplified Arabic"/>
          <w:b/>
          <w:bCs/>
          <w:sz w:val="20"/>
          <w:szCs w:val="20"/>
          <w:lang w:bidi="ar-IQ"/>
        </w:rPr>
        <w:t>Source: FATF REPORT Financing of the Terrorist Organization Islamic State in Iraq and the Levant ,February 2015</w:t>
      </w:r>
      <w:r>
        <w:rPr>
          <w:rFonts w:ascii="Simplified Arabic" w:hAnsi="Simplified Arabic" w:cs="Simplified Arabic"/>
          <w:b/>
          <w:bCs/>
          <w:sz w:val="20"/>
          <w:szCs w:val="20"/>
          <w:lang w:bidi="ar-IQ"/>
        </w:rPr>
        <w:t>,p21.</w:t>
      </w:r>
    </w:p>
    <w:p w:rsidR="009B0837" w:rsidRDefault="009B0837" w:rsidP="00811B46">
      <w:pPr>
        <w:spacing w:line="276" w:lineRule="auto"/>
        <w:ind w:left="-2"/>
        <w:contextualSpacing/>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ويوضح الشكل(23) أعلاه توزيع البلدان التي تعد مراكز للتمويل وعلى الرغم من النسب المتواضعة إلا أنها تعد إيرادات ذات طابع مستمر وتتصدر القائمة أربع بلدان عربية هي (تونس والمملكة العربية السعودية و الأردن والمغرب) على التوالي من ضمن (43) دولة مع التحفظ على نسب باقي البلدان.</w:t>
      </w:r>
    </w:p>
    <w:p w:rsidR="009B0837" w:rsidRDefault="009B0837" w:rsidP="00811B46">
      <w:pPr>
        <w:spacing w:line="276" w:lineRule="auto"/>
        <w:ind w:left="-2"/>
        <w:contextualSpacing/>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 xml:space="preserve">بالتالي هاتين الصدمتين تشكل تحدي وعقبة جديدة أمام السياستين </w:t>
      </w:r>
      <w:r>
        <w:rPr>
          <w:rFonts w:ascii="Simplified Arabic" w:hAnsi="Simplified Arabic" w:cs="Simplified Arabic"/>
          <w:sz w:val="28"/>
          <w:szCs w:val="28"/>
          <w:rtl/>
          <w:lang w:bidi="ar-IQ"/>
        </w:rPr>
        <w:t>المالية والنقدية في ظل عدم الا</w:t>
      </w:r>
      <w:r>
        <w:rPr>
          <w:rFonts w:ascii="Simplified Arabic" w:hAnsi="Simplified Arabic" w:cs="Simplified Arabic" w:hint="cs"/>
          <w:sz w:val="28"/>
          <w:szCs w:val="28"/>
          <w:rtl/>
          <w:lang w:bidi="ar-IQ"/>
        </w:rPr>
        <w:t>تسا</w:t>
      </w:r>
      <w:r w:rsidRPr="006F6B58">
        <w:rPr>
          <w:rFonts w:ascii="Simplified Arabic" w:hAnsi="Simplified Arabic" w:cs="Simplified Arabic"/>
          <w:sz w:val="28"/>
          <w:szCs w:val="28"/>
          <w:rtl/>
          <w:lang w:bidi="ar-IQ"/>
        </w:rPr>
        <w:t>ق في الأهداف والأدوات بعد 2003 حيث</w:t>
      </w:r>
      <w:r>
        <w:rPr>
          <w:rFonts w:ascii="Simplified Arabic" w:hAnsi="Simplified Arabic" w:cs="Simplified Arabic"/>
          <w:sz w:val="28"/>
          <w:szCs w:val="28"/>
          <w:rtl/>
          <w:lang w:bidi="ar-IQ"/>
        </w:rPr>
        <w:t xml:space="preserve"> يظهر اثر التفاعل السلبي </w:t>
      </w:r>
      <w:r w:rsidRPr="006F6B58">
        <w:rPr>
          <w:rFonts w:ascii="Simplified Arabic" w:hAnsi="Simplified Arabic" w:cs="Simplified Arabic"/>
          <w:sz w:val="28"/>
          <w:szCs w:val="28"/>
          <w:rtl/>
          <w:lang w:bidi="ar-IQ"/>
        </w:rPr>
        <w:t xml:space="preserve">من خلال مؤشرين ينطلقان من أصل نظري , الأول </w:t>
      </w:r>
      <w:r w:rsidR="00D52AE4">
        <w:rPr>
          <w:rFonts w:ascii="Simplified Arabic" w:hAnsi="Simplified Arabic" w:cs="Simplified Arabic" w:hint="cs"/>
          <w:sz w:val="28"/>
          <w:szCs w:val="28"/>
          <w:rtl/>
          <w:lang w:bidi="ar-IQ"/>
        </w:rPr>
        <w:t>ي</w:t>
      </w:r>
      <w:r w:rsidRPr="006F6B58">
        <w:rPr>
          <w:rFonts w:ascii="Simplified Arabic" w:hAnsi="Simplified Arabic" w:cs="Simplified Arabic"/>
          <w:sz w:val="28"/>
          <w:szCs w:val="28"/>
          <w:rtl/>
          <w:lang w:bidi="ar-IQ"/>
        </w:rPr>
        <w:t>تجسد في (عدم الا</w:t>
      </w:r>
      <w:r>
        <w:rPr>
          <w:rFonts w:ascii="Simplified Arabic" w:hAnsi="Simplified Arabic" w:cs="Simplified Arabic" w:hint="cs"/>
          <w:sz w:val="28"/>
          <w:szCs w:val="28"/>
          <w:rtl/>
          <w:lang w:bidi="ar-IQ"/>
        </w:rPr>
        <w:t>تساق الزمني</w:t>
      </w:r>
      <w:r w:rsidRPr="006F6B58">
        <w:rPr>
          <w:rFonts w:ascii="Simplified Arabic" w:hAnsi="Simplified Arabic" w:cs="Simplified Arabic"/>
          <w:sz w:val="28"/>
          <w:szCs w:val="28"/>
          <w:rtl/>
          <w:lang w:bidi="ar-IQ"/>
        </w:rPr>
        <w:t>)</w:t>
      </w:r>
      <w:r w:rsidRPr="00990C15">
        <w:rPr>
          <w:rFonts w:ascii="Simplified Arabic" w:hAnsi="Simplified Arabic" w:cs="Simplified Arabic" w:hint="cs"/>
          <w:sz w:val="28"/>
          <w:szCs w:val="28"/>
          <w:vertAlign w:val="superscript"/>
          <w:rtl/>
          <w:lang w:bidi="ar-IQ"/>
        </w:rPr>
        <w:t>(</w:t>
      </w:r>
      <w:r w:rsidRPr="00990C15">
        <w:rPr>
          <w:rStyle w:val="a4"/>
          <w:rFonts w:ascii="Simplified Arabic" w:hAnsi="Simplified Arabic" w:cs="Simplified Arabic"/>
          <w:sz w:val="28"/>
          <w:szCs w:val="28"/>
          <w:rtl/>
          <w:lang w:bidi="ar-IQ"/>
        </w:rPr>
        <w:footnoteReference w:customMarkFollows="1" w:id="30"/>
        <w:sym w:font="Symbol" w:char="F02A"/>
      </w:r>
      <w:r w:rsidRPr="00990C15">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خاصة بالابتعاد عن هدفها الرئيس</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الاستقرار </w:t>
      </w:r>
      <w:r>
        <w:rPr>
          <w:rFonts w:ascii="Simplified Arabic" w:hAnsi="Simplified Arabic" w:cs="Simplified Arabic" w:hint="cs"/>
          <w:sz w:val="28"/>
          <w:szCs w:val="28"/>
          <w:rtl/>
          <w:lang w:bidi="ar-IQ"/>
        </w:rPr>
        <w:t>في</w:t>
      </w:r>
      <w:r w:rsidRPr="006F6B58">
        <w:rPr>
          <w:rFonts w:ascii="Simplified Arabic" w:hAnsi="Simplified Arabic" w:cs="Simplified Arabic"/>
          <w:sz w:val="28"/>
          <w:szCs w:val="28"/>
          <w:rtl/>
          <w:lang w:bidi="ar-IQ"/>
        </w:rPr>
        <w:t xml:space="preserve"> </w:t>
      </w:r>
      <w:r w:rsidR="00D52AE4">
        <w:rPr>
          <w:rFonts w:ascii="Simplified Arabic" w:hAnsi="Simplified Arabic" w:cs="Simplified Arabic" w:hint="cs"/>
          <w:sz w:val="28"/>
          <w:szCs w:val="28"/>
          <w:rtl/>
          <w:lang w:bidi="ar-IQ"/>
        </w:rPr>
        <w:t>ا</w:t>
      </w:r>
      <w:r w:rsidRPr="006F6B58">
        <w:rPr>
          <w:rFonts w:ascii="Simplified Arabic" w:hAnsi="Simplified Arabic" w:cs="Simplified Arabic"/>
          <w:sz w:val="28"/>
          <w:szCs w:val="28"/>
          <w:rtl/>
          <w:lang w:bidi="ar-IQ"/>
        </w:rPr>
        <w:t>لمستوى العام للأسعار</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على حساب توفير غطاء </w:t>
      </w:r>
      <w:r w:rsidRPr="006F6B58">
        <w:rPr>
          <w:rFonts w:ascii="Simplified Arabic" w:hAnsi="Simplified Arabic" w:cs="Simplified Arabic"/>
          <w:sz w:val="28"/>
          <w:szCs w:val="28"/>
          <w:rtl/>
          <w:lang w:bidi="ar-IQ"/>
        </w:rPr>
        <w:t xml:space="preserve">لعجز الموازنة </w:t>
      </w:r>
      <w:r>
        <w:rPr>
          <w:rFonts w:ascii="Simplified Arabic" w:hAnsi="Simplified Arabic" w:cs="Simplified Arabic" w:hint="cs"/>
          <w:sz w:val="28"/>
          <w:szCs w:val="28"/>
          <w:rtl/>
          <w:lang w:bidi="ar-IQ"/>
        </w:rPr>
        <w:t xml:space="preserve">و </w:t>
      </w:r>
      <w:r>
        <w:rPr>
          <w:rFonts w:ascii="Simplified Arabic" w:hAnsi="Simplified Arabic" w:cs="Simplified Arabic"/>
          <w:sz w:val="28"/>
          <w:szCs w:val="28"/>
          <w:rtl/>
          <w:lang w:bidi="ar-IQ"/>
        </w:rPr>
        <w:t xml:space="preserve">الدين العام </w:t>
      </w:r>
      <w:r>
        <w:rPr>
          <w:rFonts w:ascii="Simplified Arabic" w:hAnsi="Simplified Arabic" w:cs="Simplified Arabic" w:hint="cs"/>
          <w:sz w:val="28"/>
          <w:szCs w:val="28"/>
          <w:rtl/>
          <w:lang w:bidi="ar-IQ"/>
        </w:rPr>
        <w:t>عبر(</w:t>
      </w:r>
      <w:r w:rsidRPr="006F6B58">
        <w:rPr>
          <w:rFonts w:ascii="Simplified Arabic" w:hAnsi="Simplified Arabic" w:cs="Simplified Arabic"/>
          <w:sz w:val="28"/>
          <w:szCs w:val="28"/>
          <w:rtl/>
          <w:lang w:bidi="ar-IQ"/>
        </w:rPr>
        <w:t xml:space="preserve"> نافذة العملة</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مما يولد كتلة نقدية ضخمة في النشاط الاقتصادي و</w:t>
      </w:r>
      <w:r>
        <w:rPr>
          <w:rFonts w:ascii="Simplified Arabic" w:hAnsi="Simplified Arabic" w:cs="Simplified Arabic"/>
          <w:sz w:val="28"/>
          <w:szCs w:val="28"/>
          <w:rtl/>
          <w:lang w:bidi="ar-IQ"/>
        </w:rPr>
        <w:t>است</w:t>
      </w:r>
      <w:r>
        <w:rPr>
          <w:rFonts w:ascii="Simplified Arabic" w:hAnsi="Simplified Arabic" w:cs="Simplified Arabic" w:hint="cs"/>
          <w:sz w:val="28"/>
          <w:szCs w:val="28"/>
          <w:rtl/>
          <w:lang w:bidi="ar-IQ"/>
        </w:rPr>
        <w:t xml:space="preserve">نفاذ </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w:t>
      </w:r>
      <w:r w:rsidRPr="006F6B58">
        <w:rPr>
          <w:rFonts w:ascii="Simplified Arabic" w:hAnsi="Simplified Arabic" w:cs="Simplified Arabic"/>
          <w:sz w:val="28"/>
          <w:szCs w:val="28"/>
          <w:rtl/>
          <w:lang w:bidi="ar-IQ"/>
        </w:rPr>
        <w:t>لاحتياطي</w:t>
      </w:r>
      <w:r>
        <w:rPr>
          <w:rFonts w:ascii="Simplified Arabic" w:hAnsi="Simplified Arabic" w:cs="Simplified Arabic" w:hint="cs"/>
          <w:sz w:val="28"/>
          <w:szCs w:val="28"/>
          <w:rtl/>
          <w:lang w:bidi="ar-IQ"/>
        </w:rPr>
        <w:t>ات</w:t>
      </w:r>
      <w:r w:rsidRPr="006F6B58">
        <w:rPr>
          <w:rFonts w:ascii="Simplified Arabic" w:hAnsi="Simplified Arabic" w:cs="Simplified Arabic"/>
          <w:sz w:val="28"/>
          <w:szCs w:val="28"/>
          <w:rtl/>
          <w:lang w:bidi="ar-IQ"/>
        </w:rPr>
        <w:t xml:space="preserve"> الأجنبي</w:t>
      </w:r>
      <w:r>
        <w:rPr>
          <w:rFonts w:ascii="Simplified Arabic" w:hAnsi="Simplified Arabic" w:cs="Simplified Arabic" w:hint="cs"/>
          <w:sz w:val="28"/>
          <w:szCs w:val="28"/>
          <w:rtl/>
          <w:lang w:bidi="ar-IQ"/>
        </w:rPr>
        <w:t>ة</w:t>
      </w:r>
      <w:r w:rsidRPr="006F6B58">
        <w:rPr>
          <w:rFonts w:ascii="Simplified Arabic" w:hAnsi="Simplified Arabic" w:cs="Simplified Arabic"/>
          <w:sz w:val="28"/>
          <w:szCs w:val="28"/>
          <w:rtl/>
          <w:lang w:bidi="ar-IQ"/>
        </w:rPr>
        <w:t xml:space="preserve"> مع هذا الأثر </w:t>
      </w:r>
      <w:r>
        <w:rPr>
          <w:rFonts w:ascii="Simplified Arabic" w:hAnsi="Simplified Arabic" w:cs="Simplified Arabic" w:hint="cs"/>
          <w:sz w:val="28"/>
          <w:szCs w:val="28"/>
          <w:rtl/>
          <w:lang w:bidi="ar-IQ"/>
        </w:rPr>
        <w:t>يتفاعل</w:t>
      </w:r>
      <w:r w:rsidRPr="006F6B58">
        <w:rPr>
          <w:rFonts w:ascii="Simplified Arabic" w:hAnsi="Simplified Arabic" w:cs="Simplified Arabic"/>
          <w:sz w:val="28"/>
          <w:szCs w:val="28"/>
          <w:rtl/>
          <w:lang w:bidi="ar-IQ"/>
        </w:rPr>
        <w:t xml:space="preserve"> اثر</w:t>
      </w:r>
      <w:r>
        <w:rPr>
          <w:rFonts w:ascii="Simplified Arabic" w:hAnsi="Simplified Arabic" w:cs="Simplified Arabic" w:hint="cs"/>
          <w:sz w:val="28"/>
          <w:szCs w:val="28"/>
          <w:rtl/>
          <w:lang w:bidi="ar-IQ"/>
        </w:rPr>
        <w:t xml:space="preserve"> أخر متمثل بـ</w:t>
      </w:r>
      <w:r w:rsidRPr="006F6B58">
        <w:rPr>
          <w:rFonts w:ascii="Simplified Arabic" w:hAnsi="Simplified Arabic" w:cs="Simplified Arabic"/>
          <w:sz w:val="28"/>
          <w:szCs w:val="28"/>
          <w:rtl/>
          <w:lang w:bidi="ar-IQ"/>
        </w:rPr>
        <w:t xml:space="preserve"> (اله</w:t>
      </w:r>
      <w:r>
        <w:rPr>
          <w:rFonts w:ascii="Simplified Arabic" w:hAnsi="Simplified Arabic" w:cs="Simplified Arabic"/>
          <w:sz w:val="28"/>
          <w:szCs w:val="28"/>
          <w:rtl/>
          <w:lang w:bidi="ar-IQ"/>
        </w:rPr>
        <w:t xml:space="preserve">يمنة المالية) ذو الاتجاه العكسي مع سياسة الاستقرار التي </w:t>
      </w:r>
      <w:r>
        <w:rPr>
          <w:rFonts w:ascii="Simplified Arabic" w:hAnsi="Simplified Arabic" w:cs="Simplified Arabic" w:hint="cs"/>
          <w:sz w:val="28"/>
          <w:szCs w:val="28"/>
          <w:rtl/>
          <w:lang w:bidi="ar-IQ"/>
        </w:rPr>
        <w:t>ت</w:t>
      </w:r>
      <w:r w:rsidRPr="006F6B58">
        <w:rPr>
          <w:rFonts w:ascii="Simplified Arabic" w:hAnsi="Simplified Arabic" w:cs="Simplified Arabic"/>
          <w:sz w:val="28"/>
          <w:szCs w:val="28"/>
          <w:rtl/>
          <w:lang w:bidi="ar-IQ"/>
        </w:rPr>
        <w:t>بن</w:t>
      </w:r>
      <w:r>
        <w:rPr>
          <w:rFonts w:ascii="Simplified Arabic" w:hAnsi="Simplified Arabic" w:cs="Simplified Arabic" w:hint="cs"/>
          <w:sz w:val="28"/>
          <w:szCs w:val="28"/>
          <w:rtl/>
          <w:lang w:bidi="ar-IQ"/>
        </w:rPr>
        <w:t>ت</w:t>
      </w:r>
      <w:r w:rsidRPr="006F6B58">
        <w:rPr>
          <w:rFonts w:ascii="Simplified Arabic" w:hAnsi="Simplified Arabic" w:cs="Simplified Arabic"/>
          <w:sz w:val="28"/>
          <w:szCs w:val="28"/>
          <w:rtl/>
          <w:lang w:bidi="ar-IQ"/>
        </w:rPr>
        <w:t>ها السياسة النقدية في العراق بعد 2003 وضمن استقلالية للبنك المركزي بقانون (</w:t>
      </w:r>
      <w:r>
        <w:rPr>
          <w:rFonts w:ascii="Simplified Arabic" w:hAnsi="Simplified Arabic" w:cs="Simplified Arabic"/>
          <w:sz w:val="28"/>
          <w:szCs w:val="28"/>
          <w:lang w:bidi="ar-IQ"/>
        </w:rPr>
        <w:t>56</w:t>
      </w:r>
      <w:r w:rsidRPr="006F6B58">
        <w:rPr>
          <w:rFonts w:ascii="Simplified Arabic" w:hAnsi="Simplified Arabic" w:cs="Simplified Arabic"/>
          <w:sz w:val="28"/>
          <w:szCs w:val="28"/>
          <w:rtl/>
          <w:lang w:bidi="ar-IQ"/>
        </w:rPr>
        <w:t xml:space="preserve">) لعام 2004 ويتجسد هذا الأثر التفاعل السلبي من خلال </w:t>
      </w:r>
      <w:r>
        <w:rPr>
          <w:rFonts w:ascii="Simplified Arabic" w:hAnsi="Simplified Arabic" w:cs="Simplified Arabic" w:hint="cs"/>
          <w:sz w:val="28"/>
          <w:szCs w:val="28"/>
          <w:rtl/>
          <w:lang w:bidi="ar-IQ"/>
        </w:rPr>
        <w:t xml:space="preserve">عبئ </w:t>
      </w:r>
      <w:r w:rsidRPr="006F6B58">
        <w:rPr>
          <w:rFonts w:ascii="Simplified Arabic" w:hAnsi="Simplified Arabic" w:cs="Simplified Arabic"/>
          <w:sz w:val="28"/>
          <w:szCs w:val="28"/>
          <w:rtl/>
          <w:lang w:bidi="ar-IQ"/>
        </w:rPr>
        <w:t>عجز المواز</w:t>
      </w:r>
      <w:r>
        <w:rPr>
          <w:rFonts w:ascii="Simplified Arabic" w:hAnsi="Simplified Arabic" w:cs="Simplified Arabic"/>
          <w:sz w:val="28"/>
          <w:szCs w:val="28"/>
          <w:rtl/>
          <w:lang w:bidi="ar-IQ"/>
        </w:rPr>
        <w:t xml:space="preserve">نة </w:t>
      </w:r>
      <w:r w:rsidRPr="006F6B58">
        <w:rPr>
          <w:rFonts w:ascii="Simplified Arabic" w:hAnsi="Simplified Arabic" w:cs="Simplified Arabic"/>
          <w:sz w:val="28"/>
          <w:szCs w:val="28"/>
          <w:rtl/>
          <w:lang w:bidi="ar-IQ"/>
        </w:rPr>
        <w:t>الضخم وا</w:t>
      </w:r>
      <w:r>
        <w:rPr>
          <w:rFonts w:ascii="Simplified Arabic" w:hAnsi="Simplified Arabic" w:cs="Simplified Arabic"/>
          <w:sz w:val="28"/>
          <w:szCs w:val="28"/>
          <w:rtl/>
          <w:lang w:bidi="ar-IQ"/>
        </w:rPr>
        <w:t xml:space="preserve">لدين العام الداخلي الذي يجسد </w:t>
      </w:r>
      <w:r>
        <w:rPr>
          <w:rFonts w:ascii="Simplified Arabic" w:hAnsi="Simplified Arabic" w:cs="Simplified Arabic" w:hint="cs"/>
          <w:sz w:val="28"/>
          <w:szCs w:val="28"/>
          <w:rtl/>
          <w:lang w:bidi="ar-IQ"/>
        </w:rPr>
        <w:t>عامل ضغط</w:t>
      </w:r>
      <w:r>
        <w:rPr>
          <w:rFonts w:ascii="Simplified Arabic" w:hAnsi="Simplified Arabic" w:cs="Simplified Arabic"/>
          <w:sz w:val="28"/>
          <w:szCs w:val="28"/>
          <w:rtl/>
          <w:lang w:bidi="ar-IQ"/>
        </w:rPr>
        <w:t xml:space="preserve"> سلبي على السياسة النقدية لت</w:t>
      </w:r>
      <w:r>
        <w:rPr>
          <w:rFonts w:ascii="Simplified Arabic" w:hAnsi="Simplified Arabic" w:cs="Simplified Arabic" w:hint="cs"/>
          <w:sz w:val="28"/>
          <w:szCs w:val="28"/>
          <w:rtl/>
          <w:lang w:bidi="ar-IQ"/>
        </w:rPr>
        <w:t>م</w:t>
      </w:r>
      <w:r w:rsidRPr="006F6B58">
        <w:rPr>
          <w:rFonts w:ascii="Simplified Arabic" w:hAnsi="Simplified Arabic" w:cs="Simplified Arabic"/>
          <w:sz w:val="28"/>
          <w:szCs w:val="28"/>
          <w:rtl/>
          <w:lang w:bidi="ar-IQ"/>
        </w:rPr>
        <w:t>ويل</w:t>
      </w:r>
      <w:r>
        <w:rPr>
          <w:rFonts w:ascii="Simplified Arabic" w:hAnsi="Simplified Arabic" w:cs="Simplified Arabic" w:hint="cs"/>
          <w:sz w:val="28"/>
          <w:szCs w:val="28"/>
          <w:rtl/>
          <w:lang w:bidi="ar-IQ"/>
        </w:rPr>
        <w:t xml:space="preserve"> ذلك العجز</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والذي يولد ضغوط تضخميه و</w:t>
      </w:r>
      <w:r>
        <w:rPr>
          <w:rFonts w:ascii="Simplified Arabic" w:hAnsi="Simplified Arabic" w:cs="Simplified Arabic" w:hint="cs"/>
          <w:sz w:val="28"/>
          <w:szCs w:val="28"/>
          <w:rtl/>
          <w:lang w:bidi="ar-IQ"/>
        </w:rPr>
        <w:t>تسارع</w:t>
      </w:r>
      <w:r w:rsidRPr="006F6B58">
        <w:rPr>
          <w:rFonts w:ascii="Simplified Arabic" w:hAnsi="Simplified Arabic" w:cs="Simplified Arabic"/>
          <w:sz w:val="28"/>
          <w:szCs w:val="28"/>
          <w:rtl/>
          <w:lang w:bidi="ar-IQ"/>
        </w:rPr>
        <w:t xml:space="preserve"> في الكلفة النقدية مسببا اثأر تضخميه أي أن السياسة المالية بعد 2003</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تخلت عن الدور البارز</w:t>
      </w:r>
      <w:r>
        <w:rPr>
          <w:rFonts w:ascii="Simplified Arabic" w:hAnsi="Simplified Arabic" w:cs="Simplified Arabic" w:hint="cs"/>
          <w:sz w:val="28"/>
          <w:szCs w:val="28"/>
          <w:rtl/>
          <w:lang w:bidi="ar-IQ"/>
        </w:rPr>
        <w:t xml:space="preserve"> المناط</w:t>
      </w:r>
      <w:r w:rsidRPr="006F6B58">
        <w:rPr>
          <w:rFonts w:ascii="Simplified Arabic" w:hAnsi="Simplified Arabic" w:cs="Simplified Arabic"/>
          <w:sz w:val="28"/>
          <w:szCs w:val="28"/>
          <w:rtl/>
          <w:lang w:bidi="ar-IQ"/>
        </w:rPr>
        <w:t xml:space="preserve"> بها في بناء قاعدة لتحدد حجم العجز المالي , ويمكن ملاحظة ذلك من خلال الجدول (</w:t>
      </w:r>
      <w:r>
        <w:rPr>
          <w:rFonts w:ascii="Simplified Arabic" w:hAnsi="Simplified Arabic" w:cs="Simplified Arabic" w:hint="cs"/>
          <w:sz w:val="28"/>
          <w:szCs w:val="28"/>
          <w:rtl/>
          <w:lang w:bidi="ar-IQ"/>
        </w:rPr>
        <w:t>37</w:t>
      </w:r>
      <w:r w:rsidRPr="006F6B58">
        <w:rPr>
          <w:rFonts w:ascii="Simplified Arabic" w:hAnsi="Simplified Arabic" w:cs="Simplified Arabic"/>
          <w:sz w:val="28"/>
          <w:szCs w:val="28"/>
          <w:rtl/>
          <w:lang w:bidi="ar-IQ"/>
        </w:rPr>
        <w:t>) حيث ازداد حجم عجز الموازنة من (</w:t>
      </w:r>
      <w:r>
        <w:rPr>
          <w:rFonts w:ascii="Simplified Arabic" w:hAnsi="Simplified Arabic" w:cs="Simplified Arabic" w:hint="cs"/>
          <w:sz w:val="28"/>
          <w:szCs w:val="28"/>
          <w:rtl/>
          <w:lang w:bidi="ar-IQ"/>
        </w:rPr>
        <w:t>4,636,200</w:t>
      </w:r>
      <w:r w:rsidRPr="006F6B58">
        <w:rPr>
          <w:rFonts w:ascii="Simplified Arabic" w:hAnsi="Simplified Arabic" w:cs="Simplified Arabic"/>
          <w:sz w:val="28"/>
          <w:szCs w:val="28"/>
          <w:rtl/>
          <w:lang w:bidi="ar-IQ"/>
        </w:rPr>
        <w:t>) ترليون دينار عام  200</w:t>
      </w:r>
      <w:r>
        <w:rPr>
          <w:rFonts w:ascii="Simplified Arabic" w:hAnsi="Simplified Arabic" w:cs="Simplified Arabic" w:hint="cs"/>
          <w:sz w:val="28"/>
          <w:szCs w:val="28"/>
          <w:rtl/>
          <w:lang w:bidi="ar-IQ"/>
        </w:rPr>
        <w:t>3</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w:t>
      </w:r>
      <w:r w:rsidRPr="006F6B58">
        <w:rPr>
          <w:rFonts w:ascii="Simplified Arabic" w:hAnsi="Simplified Arabic" w:cs="Simplified Arabic"/>
          <w:sz w:val="28"/>
          <w:szCs w:val="28"/>
          <w:rtl/>
          <w:lang w:bidi="ar-IQ"/>
        </w:rPr>
        <w:t>يصل إلى (</w:t>
      </w:r>
      <w:r w:rsidRPr="00F574B9">
        <w:rPr>
          <w:rFonts w:ascii="Simplified Arabic" w:hAnsi="Simplified Arabic" w:cs="Simplified Arabic"/>
          <w:sz w:val="28"/>
          <w:szCs w:val="28"/>
          <w:rtl/>
          <w:lang w:bidi="ar-IQ"/>
        </w:rPr>
        <w:t>24,194,920</w:t>
      </w:r>
      <w:r w:rsidRPr="006F6B58">
        <w:rPr>
          <w:rFonts w:ascii="Simplified Arabic" w:hAnsi="Simplified Arabic" w:cs="Simplified Arabic"/>
          <w:sz w:val="28"/>
          <w:szCs w:val="28"/>
          <w:rtl/>
          <w:lang w:bidi="ar-IQ"/>
        </w:rPr>
        <w:t>) ترليون دينار عام 2016 بزيادة تقدر (4</w:t>
      </w:r>
      <w:r>
        <w:rPr>
          <w:rFonts w:ascii="Simplified Arabic" w:hAnsi="Simplified Arabic" w:cs="Simplified Arabic" w:hint="cs"/>
          <w:sz w:val="28"/>
          <w:szCs w:val="28"/>
          <w:rtl/>
          <w:lang w:bidi="ar-IQ"/>
        </w:rPr>
        <w:t>21</w:t>
      </w:r>
      <w:r w:rsidRPr="006F6B58">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87</w:t>
      </w:r>
      <w:r w:rsidRPr="006F6B58">
        <w:rPr>
          <w:rFonts w:ascii="Simplified Arabic" w:hAnsi="Simplified Arabic" w:cs="Simplified Arabic"/>
          <w:sz w:val="28"/>
          <w:szCs w:val="28"/>
          <w:rtl/>
          <w:lang w:bidi="ar-IQ"/>
        </w:rPr>
        <w:t>%) وا</w:t>
      </w:r>
      <w:r>
        <w:rPr>
          <w:rFonts w:ascii="Simplified Arabic" w:hAnsi="Simplified Arabic" w:cs="Simplified Arabic"/>
          <w:sz w:val="28"/>
          <w:szCs w:val="28"/>
          <w:rtl/>
          <w:lang w:bidi="ar-IQ"/>
        </w:rPr>
        <w:t>لذي يعبر عن عبئ أضافي على ال</w:t>
      </w:r>
      <w:r>
        <w:rPr>
          <w:rFonts w:ascii="Simplified Arabic" w:hAnsi="Simplified Arabic" w:cs="Simplified Arabic" w:hint="cs"/>
          <w:sz w:val="28"/>
          <w:szCs w:val="28"/>
          <w:rtl/>
          <w:lang w:bidi="ar-IQ"/>
        </w:rPr>
        <w:t>سلطا</w:t>
      </w:r>
      <w:r w:rsidRPr="006F6B58">
        <w:rPr>
          <w:rFonts w:ascii="Simplified Arabic" w:hAnsi="Simplified Arabic" w:cs="Simplified Arabic"/>
          <w:sz w:val="28"/>
          <w:szCs w:val="28"/>
          <w:rtl/>
          <w:lang w:bidi="ar-IQ"/>
        </w:rPr>
        <w:t xml:space="preserve">ت النقدية خاصة </w:t>
      </w:r>
      <w:r>
        <w:rPr>
          <w:rFonts w:ascii="Simplified Arabic" w:hAnsi="Simplified Arabic" w:cs="Simplified Arabic" w:hint="cs"/>
          <w:sz w:val="28"/>
          <w:szCs w:val="28"/>
          <w:rtl/>
          <w:lang w:bidi="ar-IQ"/>
        </w:rPr>
        <w:t>السنوات التي أعقبت عام</w:t>
      </w:r>
      <w:r w:rsidRPr="006F6B58">
        <w:rPr>
          <w:rFonts w:ascii="Simplified Arabic" w:hAnsi="Simplified Arabic" w:cs="Simplified Arabic"/>
          <w:sz w:val="28"/>
          <w:szCs w:val="28"/>
          <w:rtl/>
          <w:lang w:bidi="ar-IQ"/>
        </w:rPr>
        <w:t xml:space="preserve"> 2010 </w:t>
      </w:r>
      <w:r>
        <w:rPr>
          <w:rFonts w:ascii="Simplified Arabic" w:hAnsi="Simplified Arabic" w:cs="Simplified Arabic" w:hint="cs"/>
          <w:sz w:val="28"/>
          <w:szCs w:val="28"/>
          <w:rtl/>
          <w:lang w:bidi="ar-IQ"/>
        </w:rPr>
        <w:t>إ</w:t>
      </w:r>
      <w:r w:rsidRPr="006F6B58">
        <w:rPr>
          <w:rFonts w:ascii="Simplified Arabic" w:hAnsi="Simplified Arabic" w:cs="Simplified Arabic" w:hint="cs"/>
          <w:sz w:val="28"/>
          <w:szCs w:val="28"/>
          <w:rtl/>
          <w:lang w:bidi="ar-IQ"/>
        </w:rPr>
        <w:t>ذ</w:t>
      </w:r>
      <w:r w:rsidRPr="006F6B58">
        <w:rPr>
          <w:rFonts w:ascii="Simplified Arabic" w:hAnsi="Simplified Arabic" w:cs="Simplified Arabic"/>
          <w:sz w:val="28"/>
          <w:szCs w:val="28"/>
          <w:rtl/>
          <w:lang w:bidi="ar-IQ"/>
        </w:rPr>
        <w:t xml:space="preserve"> أن ت</w:t>
      </w:r>
      <w:r>
        <w:rPr>
          <w:rFonts w:ascii="Simplified Arabic" w:hAnsi="Simplified Arabic" w:cs="Simplified Arabic" w:hint="cs"/>
          <w:sz w:val="28"/>
          <w:szCs w:val="28"/>
          <w:rtl/>
          <w:lang w:bidi="ar-IQ"/>
        </w:rPr>
        <w:t>م</w:t>
      </w:r>
      <w:r w:rsidRPr="006F6B58">
        <w:rPr>
          <w:rFonts w:ascii="Simplified Arabic" w:hAnsi="Simplified Arabic" w:cs="Simplified Arabic"/>
          <w:sz w:val="28"/>
          <w:szCs w:val="28"/>
          <w:rtl/>
          <w:lang w:bidi="ar-IQ"/>
        </w:rPr>
        <w:t>ويل العجز سيكون عبر القروض الخارجية , كذلك الحال بالنسبة للدين الداخل</w:t>
      </w:r>
      <w:r>
        <w:rPr>
          <w:rFonts w:ascii="Simplified Arabic" w:hAnsi="Simplified Arabic" w:cs="Simplified Arabic" w:hint="cs"/>
          <w:sz w:val="28"/>
          <w:szCs w:val="28"/>
          <w:rtl/>
          <w:lang w:bidi="ar-IQ"/>
        </w:rPr>
        <w:t>ي</w:t>
      </w:r>
      <w:r>
        <w:rPr>
          <w:rFonts w:ascii="Simplified Arabic" w:hAnsi="Simplified Arabic" w:cs="Simplified Arabic"/>
          <w:sz w:val="28"/>
          <w:szCs w:val="28"/>
          <w:rtl/>
          <w:lang w:bidi="ar-IQ"/>
        </w:rPr>
        <w:t xml:space="preserve"> بشقية (الدي</w:t>
      </w:r>
      <w:r>
        <w:rPr>
          <w:rFonts w:ascii="Simplified Arabic" w:hAnsi="Simplified Arabic" w:cs="Simplified Arabic" w:hint="cs"/>
          <w:sz w:val="28"/>
          <w:szCs w:val="28"/>
          <w:rtl/>
          <w:lang w:bidi="ar-IQ"/>
        </w:rPr>
        <w:t>و</w:t>
      </w:r>
      <w:r>
        <w:rPr>
          <w:rFonts w:ascii="Simplified Arabic" w:hAnsi="Simplified Arabic" w:cs="Simplified Arabic"/>
          <w:sz w:val="28"/>
          <w:szCs w:val="28"/>
          <w:rtl/>
          <w:lang w:bidi="ar-IQ"/>
        </w:rPr>
        <w:t xml:space="preserve">ن على </w:t>
      </w:r>
      <w:r w:rsidRPr="006F6B58">
        <w:rPr>
          <w:rFonts w:ascii="Simplified Arabic" w:hAnsi="Simplified Arabic" w:cs="Simplified Arabic"/>
          <w:sz w:val="28"/>
          <w:szCs w:val="28"/>
          <w:rtl/>
          <w:lang w:bidi="ar-IQ"/>
        </w:rPr>
        <w:t>وزارة المالية المستحقة من قبل البنك المركزي وسندات وحوالات الخزينة لدى المصارف التجارية) حيث ارتفع الدين العام الداخلي</w:t>
      </w:r>
      <w:r>
        <w:rPr>
          <w:rFonts w:ascii="Simplified Arabic" w:hAnsi="Simplified Arabic" w:cs="Simplified Arabic" w:hint="cs"/>
          <w:sz w:val="28"/>
          <w:szCs w:val="28"/>
          <w:rtl/>
          <w:lang w:bidi="ar-IQ"/>
        </w:rPr>
        <w:t xml:space="preserve"> من</w:t>
      </w:r>
      <w:r w:rsidRPr="006F6B58">
        <w:rPr>
          <w:rFonts w:ascii="Simplified Arabic" w:hAnsi="Simplified Arabic" w:cs="Simplified Arabic"/>
          <w:sz w:val="28"/>
          <w:szCs w:val="28"/>
          <w:rtl/>
          <w:lang w:bidi="ar-IQ"/>
        </w:rPr>
        <w:t xml:space="preserve"> (</w:t>
      </w:r>
      <w:r w:rsidRPr="00F574B9">
        <w:rPr>
          <w:rFonts w:ascii="Simplified Arabic" w:hAnsi="Simplified Arabic" w:cs="Simplified Arabic"/>
          <w:sz w:val="28"/>
          <w:szCs w:val="28"/>
          <w:rtl/>
          <w:lang w:bidi="ar-IQ"/>
        </w:rPr>
        <w:t>5,543,684</w:t>
      </w:r>
      <w:r w:rsidRPr="006F6B58">
        <w:rPr>
          <w:rFonts w:ascii="Simplified Arabic" w:hAnsi="Simplified Arabic" w:cs="Simplified Arabic"/>
          <w:sz w:val="28"/>
          <w:szCs w:val="28"/>
          <w:rtl/>
          <w:lang w:bidi="ar-IQ"/>
        </w:rPr>
        <w:t>) مليار دينار عام 200</w:t>
      </w:r>
      <w:r>
        <w:rPr>
          <w:rFonts w:ascii="Simplified Arabic" w:hAnsi="Simplified Arabic" w:cs="Simplified Arabic" w:hint="cs"/>
          <w:sz w:val="28"/>
          <w:szCs w:val="28"/>
          <w:rtl/>
          <w:lang w:bidi="ar-IQ"/>
        </w:rPr>
        <w:t>3</w:t>
      </w:r>
      <w:r w:rsidRPr="006F6B58">
        <w:rPr>
          <w:rFonts w:ascii="Simplified Arabic" w:hAnsi="Simplified Arabic" w:cs="Simplified Arabic"/>
          <w:sz w:val="28"/>
          <w:szCs w:val="28"/>
          <w:rtl/>
          <w:lang w:bidi="ar-IQ"/>
        </w:rPr>
        <w:t xml:space="preserve"> ليصل</w:t>
      </w:r>
      <w:r>
        <w:rPr>
          <w:rFonts w:ascii="Simplified Arabic" w:hAnsi="Simplified Arabic" w:cs="Simplified Arabic" w:hint="cs"/>
          <w:sz w:val="28"/>
          <w:szCs w:val="28"/>
          <w:rtl/>
          <w:lang w:bidi="ar-IQ"/>
        </w:rPr>
        <w:t xml:space="preserve"> إلى</w:t>
      </w:r>
      <w:r w:rsidRPr="006F6B58">
        <w:rPr>
          <w:rFonts w:ascii="Simplified Arabic" w:hAnsi="Simplified Arabic" w:cs="Simplified Arabic"/>
          <w:sz w:val="28"/>
          <w:szCs w:val="28"/>
          <w:rtl/>
          <w:lang w:bidi="ar-IQ"/>
        </w:rPr>
        <w:t xml:space="preserve"> (</w:t>
      </w:r>
      <w:r w:rsidRPr="00F574B9">
        <w:rPr>
          <w:rFonts w:ascii="Simplified Arabic" w:hAnsi="Simplified Arabic" w:cs="Simplified Arabic"/>
          <w:sz w:val="28"/>
          <w:szCs w:val="28"/>
          <w:rtl/>
          <w:lang w:bidi="ar-IQ"/>
        </w:rPr>
        <w:t>46,580,280</w:t>
      </w:r>
      <w:r w:rsidRPr="006F6B58">
        <w:rPr>
          <w:rFonts w:ascii="Simplified Arabic" w:hAnsi="Simplified Arabic" w:cs="Simplified Arabic"/>
          <w:sz w:val="28"/>
          <w:szCs w:val="28"/>
          <w:rtl/>
          <w:lang w:bidi="ar-IQ"/>
        </w:rPr>
        <w:t>) مليار دينار عام 2015 ب</w:t>
      </w:r>
      <w:r>
        <w:rPr>
          <w:rFonts w:ascii="Simplified Arabic" w:hAnsi="Simplified Arabic" w:cs="Simplified Arabic" w:hint="cs"/>
          <w:sz w:val="28"/>
          <w:szCs w:val="28"/>
          <w:rtl/>
          <w:lang w:bidi="ar-IQ"/>
        </w:rPr>
        <w:t xml:space="preserve">نسبة </w:t>
      </w:r>
      <w:r w:rsidRPr="006F6B58">
        <w:rPr>
          <w:rFonts w:ascii="Simplified Arabic" w:hAnsi="Simplified Arabic" w:cs="Simplified Arabic"/>
          <w:sz w:val="28"/>
          <w:szCs w:val="28"/>
          <w:rtl/>
          <w:lang w:bidi="ar-IQ"/>
        </w:rPr>
        <w:t>زيادة قدرها (</w:t>
      </w:r>
      <w:r>
        <w:rPr>
          <w:rFonts w:ascii="Simplified Arabic" w:hAnsi="Simplified Arabic" w:cs="Simplified Arabic" w:hint="cs"/>
          <w:sz w:val="28"/>
          <w:szCs w:val="28"/>
          <w:rtl/>
          <w:lang w:bidi="ar-IQ"/>
        </w:rPr>
        <w:t>740</w:t>
      </w:r>
      <w:r w:rsidRPr="006F6B58">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24</w:t>
      </w:r>
      <w:r w:rsidRPr="006F6B58">
        <w:rPr>
          <w:rFonts w:ascii="Simplified Arabic" w:hAnsi="Simplified Arabic" w:cs="Simplified Arabic"/>
          <w:sz w:val="28"/>
          <w:szCs w:val="28"/>
          <w:rtl/>
          <w:lang w:bidi="ar-IQ"/>
        </w:rPr>
        <w:t>%) , كما أن التقديرات الأولية للدين العام الداخلي لعام 2016 قد تصل إلى أكثر من (48) ترليون دينار لنصل إلى ض</w:t>
      </w:r>
      <w:r>
        <w:rPr>
          <w:rFonts w:ascii="Simplified Arabic" w:hAnsi="Simplified Arabic" w:cs="Simplified Arabic"/>
          <w:sz w:val="28"/>
          <w:szCs w:val="28"/>
          <w:rtl/>
          <w:lang w:bidi="ar-IQ"/>
        </w:rPr>
        <w:t>عف مقدار العجز في الموازنة الذي</w:t>
      </w:r>
      <w:r w:rsidRPr="006F6B58">
        <w:rPr>
          <w:rFonts w:ascii="Simplified Arabic" w:hAnsi="Simplified Arabic" w:cs="Simplified Arabic"/>
          <w:sz w:val="28"/>
          <w:szCs w:val="28"/>
          <w:rtl/>
          <w:lang w:bidi="ar-IQ"/>
        </w:rPr>
        <w:t xml:space="preserve"> بلغ (</w:t>
      </w:r>
      <w:r w:rsidRPr="00F574B9">
        <w:rPr>
          <w:rFonts w:ascii="Simplified Arabic" w:hAnsi="Simplified Arabic" w:cs="Simplified Arabic"/>
          <w:sz w:val="28"/>
          <w:szCs w:val="28"/>
        </w:rPr>
        <w:t>24,194,920</w:t>
      </w:r>
      <w:r w:rsidRPr="006F6B58">
        <w:rPr>
          <w:rFonts w:ascii="Simplified Arabic" w:hAnsi="Simplified Arabic" w:cs="Simplified Arabic"/>
          <w:sz w:val="28"/>
          <w:szCs w:val="28"/>
          <w:rtl/>
          <w:lang w:bidi="ar-IQ"/>
        </w:rPr>
        <w:t xml:space="preserve">) </w:t>
      </w:r>
      <w:r w:rsidR="00D52AE4">
        <w:rPr>
          <w:rFonts w:ascii="Simplified Arabic" w:hAnsi="Simplified Arabic" w:cs="Simplified Arabic" w:hint="cs"/>
          <w:sz w:val="28"/>
          <w:szCs w:val="28"/>
          <w:rtl/>
          <w:lang w:bidi="ar-IQ"/>
        </w:rPr>
        <w:t>مليار</w:t>
      </w:r>
      <w:r w:rsidRPr="006F6B58">
        <w:rPr>
          <w:rFonts w:ascii="Simplified Arabic" w:hAnsi="Simplified Arabic" w:cs="Simplified Arabic"/>
          <w:sz w:val="28"/>
          <w:szCs w:val="28"/>
          <w:rtl/>
          <w:lang w:bidi="ar-IQ"/>
        </w:rPr>
        <w:t xml:space="preserve"> دينار للعام ذاته</w:t>
      </w:r>
      <w:r>
        <w:rPr>
          <w:rFonts w:ascii="Simplified Arabic" w:hAnsi="Simplified Arabic" w:cs="Simplified Arabic" w:hint="cs"/>
          <w:sz w:val="28"/>
          <w:szCs w:val="28"/>
          <w:rtl/>
          <w:lang w:bidi="ar-IQ"/>
        </w:rPr>
        <w:t>.</w:t>
      </w:r>
    </w:p>
    <w:p w:rsidR="009B0837" w:rsidRPr="00990C15" w:rsidRDefault="009B0837" w:rsidP="00811B46">
      <w:pPr>
        <w:spacing w:line="276" w:lineRule="auto"/>
        <w:ind w:left="-2"/>
        <w:contextualSpacing/>
        <w:jc w:val="center"/>
        <w:rPr>
          <w:b/>
          <w:bCs/>
          <w:sz w:val="22"/>
          <w:szCs w:val="22"/>
          <w:rtl/>
          <w:lang w:bidi="ar-IQ"/>
        </w:rPr>
      </w:pPr>
      <w:r w:rsidRPr="00990C15">
        <w:rPr>
          <w:b/>
          <w:bCs/>
          <w:sz w:val="22"/>
          <w:szCs w:val="22"/>
          <w:rtl/>
          <w:lang w:bidi="ar-IQ"/>
        </w:rPr>
        <w:lastRenderedPageBreak/>
        <w:t>جدول (37)الدين العام الداخلي وفجوة الدين على الحكومة العراقية للمدة 2003_ 2015  (مليار دينار)</w:t>
      </w:r>
      <w:r w:rsidR="00990C15" w:rsidRPr="00990C15">
        <w:rPr>
          <w:rFonts w:hint="cs"/>
          <w:b/>
          <w:bCs/>
          <w:sz w:val="22"/>
          <w:szCs w:val="22"/>
          <w:rtl/>
          <w:lang w:bidi="ar-IQ"/>
        </w:rPr>
        <w:t xml:space="preserve"> </w:t>
      </w:r>
      <w:r w:rsidR="00990C15" w:rsidRPr="00990C15">
        <w:rPr>
          <w:b/>
          <w:bCs/>
          <w:noProof/>
          <w:sz w:val="28"/>
          <w:szCs w:val="28"/>
        </w:rPr>
        <w:drawing>
          <wp:inline distT="0" distB="0" distL="0" distR="0" wp14:anchorId="09137C26" wp14:editId="4B8E648B">
            <wp:extent cx="5762625" cy="3400425"/>
            <wp:effectExtent l="0" t="0" r="9525"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59450" cy="3398551"/>
                    </a:xfrm>
                    <a:prstGeom prst="rect">
                      <a:avLst/>
                    </a:prstGeom>
                  </pic:spPr>
                </pic:pic>
              </a:graphicData>
            </a:graphic>
          </wp:inline>
        </w:drawing>
      </w:r>
    </w:p>
    <w:p w:rsidR="009B0837" w:rsidRPr="00990C15" w:rsidRDefault="009B0837" w:rsidP="00811B46">
      <w:pPr>
        <w:spacing w:line="276" w:lineRule="auto"/>
        <w:ind w:left="139"/>
        <w:contextualSpacing/>
        <w:rPr>
          <w:b/>
          <w:bCs/>
          <w:sz w:val="22"/>
          <w:szCs w:val="22"/>
          <w:rtl/>
          <w:lang w:bidi="ar-IQ"/>
        </w:rPr>
      </w:pPr>
      <w:r w:rsidRPr="00990C15">
        <w:rPr>
          <w:b/>
          <w:bCs/>
          <w:sz w:val="22"/>
          <w:szCs w:val="22"/>
          <w:rtl/>
          <w:lang w:bidi="ar-IQ"/>
        </w:rPr>
        <w:t>المصدر :- بيانات وزارة المالية ,دائرة الدين العام  ، النشرات السنوية للبنك المركزي لسنوات مختلفة.</w:t>
      </w:r>
    </w:p>
    <w:p w:rsidR="009B0837" w:rsidRPr="00990C15" w:rsidRDefault="009B0837" w:rsidP="00811B46">
      <w:pPr>
        <w:spacing w:line="276" w:lineRule="auto"/>
        <w:ind w:left="139"/>
        <w:contextualSpacing/>
        <w:rPr>
          <w:b/>
          <w:bCs/>
          <w:sz w:val="22"/>
          <w:szCs w:val="22"/>
          <w:rtl/>
          <w:lang w:bidi="ar-IQ"/>
        </w:rPr>
      </w:pPr>
      <w:r w:rsidRPr="00990C15">
        <w:rPr>
          <w:b/>
          <w:bCs/>
          <w:sz w:val="22"/>
          <w:szCs w:val="22"/>
          <w:rtl/>
          <w:lang w:bidi="ar-IQ"/>
        </w:rPr>
        <w:t>*- في العام 2015 تم إضافة فقريتين للدين العام الداخلي وهي سندات التسليم بمبلغ 14.525 مليار دينار وقروض من مؤسسات مالية بمبلغ 10461.057 مليار دينار</w:t>
      </w:r>
      <w:r w:rsidRPr="00990C15">
        <w:rPr>
          <w:rFonts w:hint="cs"/>
          <w:b/>
          <w:bCs/>
          <w:sz w:val="22"/>
          <w:szCs w:val="22"/>
          <w:rtl/>
          <w:lang w:bidi="ar-IQ"/>
        </w:rPr>
        <w:t xml:space="preserve">، </w:t>
      </w:r>
      <w:r w:rsidRPr="00990C15">
        <w:rPr>
          <w:b/>
          <w:bCs/>
          <w:sz w:val="22"/>
          <w:szCs w:val="22"/>
          <w:rtl/>
          <w:lang w:bidi="ar-IQ"/>
        </w:rPr>
        <w:t>بعد الاضافة يصبح الدين العام الداخلي( 46,580,280) مليار دينار</w:t>
      </w:r>
      <w:r w:rsidRPr="00990C15">
        <w:rPr>
          <w:rFonts w:hint="cs"/>
          <w:b/>
          <w:bCs/>
          <w:sz w:val="22"/>
          <w:szCs w:val="22"/>
          <w:rtl/>
          <w:lang w:bidi="ar-IQ"/>
        </w:rPr>
        <w:t>.</w:t>
      </w:r>
      <w:r w:rsidRPr="00990C15">
        <w:rPr>
          <w:b/>
          <w:bCs/>
          <w:sz w:val="22"/>
          <w:szCs w:val="22"/>
          <w:rtl/>
          <w:lang w:bidi="ar-IQ"/>
        </w:rPr>
        <w:t xml:space="preserve"> عراقي.</w:t>
      </w:r>
    </w:p>
    <w:p w:rsidR="00990C15" w:rsidRDefault="009B0837" w:rsidP="00811B46">
      <w:pPr>
        <w:spacing w:line="276" w:lineRule="auto"/>
        <w:ind w:left="139"/>
        <w:contextualSpacing/>
        <w:rPr>
          <w:b/>
          <w:bCs/>
          <w:sz w:val="22"/>
          <w:szCs w:val="22"/>
          <w:rtl/>
          <w:lang w:bidi="ar-IQ"/>
        </w:rPr>
      </w:pPr>
      <w:r w:rsidRPr="00990C15">
        <w:rPr>
          <w:rFonts w:hint="cs"/>
          <w:b/>
          <w:bCs/>
          <w:sz w:val="22"/>
          <w:szCs w:val="22"/>
          <w:rtl/>
          <w:lang w:bidi="ar-IQ"/>
        </w:rPr>
        <w:t>** تقديرات أولية.</w:t>
      </w:r>
    </w:p>
    <w:p w:rsidR="00990C15" w:rsidRPr="003C51AE" w:rsidRDefault="00990C15" w:rsidP="00811B46">
      <w:pPr>
        <w:spacing w:line="276" w:lineRule="auto"/>
        <w:ind w:left="-2"/>
        <w:contextualSpacing/>
        <w:jc w:val="lowKashida"/>
        <w:rPr>
          <w:b/>
          <w:bCs/>
          <w:sz w:val="22"/>
          <w:szCs w:val="22"/>
          <w:rtl/>
          <w:lang w:bidi="ar-IQ"/>
        </w:rPr>
      </w:pPr>
    </w:p>
    <w:p w:rsidR="009B0837" w:rsidRPr="00990C15" w:rsidRDefault="009B0837" w:rsidP="00811B46">
      <w:pPr>
        <w:spacing w:line="276" w:lineRule="auto"/>
        <w:ind w:left="-2"/>
        <w:jc w:val="center"/>
        <w:rPr>
          <w:b/>
          <w:bCs/>
          <w:rtl/>
        </w:rPr>
      </w:pPr>
      <w:r w:rsidRPr="00DE4CA4">
        <w:rPr>
          <w:rFonts w:hint="cs"/>
          <w:b/>
          <w:bCs/>
          <w:rtl/>
        </w:rPr>
        <w:t>جدول (</w:t>
      </w:r>
      <w:r>
        <w:rPr>
          <w:rFonts w:hint="cs"/>
          <w:b/>
          <w:bCs/>
          <w:rtl/>
        </w:rPr>
        <w:t>38</w:t>
      </w:r>
      <w:r w:rsidRPr="00DE4CA4">
        <w:rPr>
          <w:rFonts w:hint="cs"/>
          <w:b/>
          <w:bCs/>
          <w:rtl/>
        </w:rPr>
        <w:t>) الهيمنة المالية و مصداقية السياسة النقدية (نافذة العملة)</w:t>
      </w:r>
      <w:r w:rsidR="00990C15">
        <w:rPr>
          <w:rFonts w:hint="cs"/>
          <w:b/>
          <w:bCs/>
          <w:rtl/>
        </w:rPr>
        <w:t xml:space="preserve"> </w:t>
      </w:r>
      <w:r w:rsidR="00EC7BC5">
        <w:rPr>
          <w:noProof/>
        </w:rPr>
        <w:drawing>
          <wp:inline distT="0" distB="0" distL="0" distR="0" wp14:anchorId="30B3FED1" wp14:editId="044354FF">
            <wp:extent cx="5736451" cy="963827"/>
            <wp:effectExtent l="0" t="0" r="0" b="8255"/>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59450" cy="967691"/>
                    </a:xfrm>
                    <a:prstGeom prst="rect">
                      <a:avLst/>
                    </a:prstGeom>
                  </pic:spPr>
                </pic:pic>
              </a:graphicData>
            </a:graphic>
          </wp:inline>
        </w:drawing>
      </w:r>
    </w:p>
    <w:p w:rsidR="009B0837" w:rsidRDefault="009B0837" w:rsidP="00811B46">
      <w:pPr>
        <w:spacing w:line="276" w:lineRule="auto"/>
        <w:ind w:left="-2"/>
        <w:contextualSpacing/>
        <w:rPr>
          <w:rFonts w:cstheme="minorBidi"/>
          <w:b/>
          <w:bCs/>
          <w:sz w:val="22"/>
          <w:szCs w:val="22"/>
          <w:rtl/>
          <w:lang w:bidi="ar-IQ"/>
        </w:rPr>
      </w:pPr>
      <w:r w:rsidRPr="00DE4CA4">
        <w:rPr>
          <w:rFonts w:hint="cs"/>
          <w:b/>
          <w:bCs/>
          <w:sz w:val="22"/>
          <w:szCs w:val="22"/>
          <w:rtl/>
          <w:lang w:bidi="ar-IQ"/>
        </w:rPr>
        <w:t>المصدر: من إعداد الباحث استنادا إلى ، البنك المركزي العراقي "النشرة الإحصائية السنوية" المديرية العامة للإحصاء والأبحاث ، بغداد ، إعداد مختلفة. (*)2015 مجموع بيانات شهرية.</w:t>
      </w:r>
    </w:p>
    <w:p w:rsidR="00990C15" w:rsidRPr="00DE4CA4" w:rsidRDefault="00990C15" w:rsidP="00811B46">
      <w:pPr>
        <w:spacing w:line="276" w:lineRule="auto"/>
        <w:ind w:left="-2"/>
        <w:contextualSpacing/>
        <w:rPr>
          <w:rFonts w:cstheme="minorBidi"/>
          <w:b/>
          <w:bCs/>
          <w:sz w:val="22"/>
          <w:szCs w:val="22"/>
          <w:rtl/>
          <w:lang w:bidi="ar-IQ"/>
        </w:rPr>
      </w:pPr>
    </w:p>
    <w:p w:rsidR="009B0837" w:rsidRPr="00DE4CA4" w:rsidRDefault="009B0837" w:rsidP="00811B46">
      <w:pPr>
        <w:spacing w:line="276" w:lineRule="auto"/>
        <w:ind w:left="-2"/>
        <w:contextualSpacing/>
        <w:jc w:val="lowKashida"/>
        <w:rPr>
          <w:rFonts w:ascii="Simplified Arabic" w:hAnsi="Simplified Arabic" w:cs="Simplified Arabic"/>
          <w:b/>
          <w:bCs/>
          <w:sz w:val="28"/>
          <w:szCs w:val="28"/>
          <w:rtl/>
          <w:lang w:bidi="ar-IQ"/>
        </w:rPr>
      </w:pPr>
      <w:r>
        <w:rPr>
          <w:rFonts w:ascii="Simplified Arabic" w:hAnsi="Simplified Arabic" w:cs="Simplified Arabic" w:hint="cs"/>
          <w:sz w:val="28"/>
          <w:szCs w:val="28"/>
          <w:rtl/>
          <w:lang w:bidi="ar-IQ"/>
        </w:rPr>
        <w:t>كما يمكن القول</w:t>
      </w:r>
      <w:r w:rsidRPr="006F6B58">
        <w:rPr>
          <w:rFonts w:ascii="Simplified Arabic" w:hAnsi="Simplified Arabic" w:cs="Simplified Arabic"/>
          <w:sz w:val="28"/>
          <w:szCs w:val="28"/>
          <w:rtl/>
          <w:lang w:bidi="ar-IQ"/>
        </w:rPr>
        <w:t xml:space="preserve"> أن الهيمنة المالية من قبل الحكومة انعكست على مصداقية السياسة النقدية وعلى وجه التحديد (نافذة العملة) خلال هذه المرحلة باعتبار</w:t>
      </w:r>
      <w:r>
        <w:rPr>
          <w:rFonts w:ascii="Simplified Arabic" w:hAnsi="Simplified Arabic" w:cs="Simplified Arabic" w:hint="cs"/>
          <w:sz w:val="28"/>
          <w:szCs w:val="28"/>
          <w:rtl/>
          <w:lang w:bidi="ar-IQ"/>
        </w:rPr>
        <w:t>ه</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المثبت الديناميكي</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للسياسة النقدية , إذ نلاحظ من الجدول (</w:t>
      </w:r>
      <w:r w:rsidR="00DB7A56">
        <w:rPr>
          <w:rFonts w:ascii="Simplified Arabic" w:hAnsi="Simplified Arabic" w:cs="Simplified Arabic" w:hint="cs"/>
          <w:sz w:val="28"/>
          <w:szCs w:val="28"/>
          <w:rtl/>
          <w:lang w:bidi="ar-IQ"/>
        </w:rPr>
        <w:t>38</w:t>
      </w:r>
      <w:r w:rsidRPr="006F6B58">
        <w:rPr>
          <w:rFonts w:ascii="Simplified Arabic" w:hAnsi="Simplified Arabic" w:cs="Simplified Arabic"/>
          <w:sz w:val="28"/>
          <w:szCs w:val="28"/>
          <w:rtl/>
          <w:lang w:bidi="ar-IQ"/>
        </w:rPr>
        <w:t xml:space="preserve">) أن السلطة النقدية تسعى </w:t>
      </w:r>
      <w:r>
        <w:rPr>
          <w:rFonts w:ascii="Simplified Arabic" w:hAnsi="Simplified Arabic" w:cs="Simplified Arabic" w:hint="cs"/>
          <w:sz w:val="28"/>
          <w:szCs w:val="28"/>
          <w:rtl/>
          <w:lang w:bidi="ar-IQ"/>
        </w:rPr>
        <w:t>جاهدة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لل</w:t>
      </w:r>
      <w:r w:rsidRPr="006F6B58">
        <w:rPr>
          <w:rFonts w:ascii="Simplified Arabic" w:hAnsi="Simplified Arabic" w:cs="Simplified Arabic"/>
          <w:sz w:val="28"/>
          <w:szCs w:val="28"/>
          <w:rtl/>
          <w:lang w:bidi="ar-IQ"/>
        </w:rPr>
        <w:t>سيطرة</w:t>
      </w:r>
      <w:r>
        <w:rPr>
          <w:rFonts w:ascii="Simplified Arabic" w:hAnsi="Simplified Arabic" w:cs="Simplified Arabic" w:hint="cs"/>
          <w:sz w:val="28"/>
          <w:szCs w:val="28"/>
          <w:rtl/>
          <w:lang w:bidi="ar-IQ"/>
        </w:rPr>
        <w:t xml:space="preserve"> على</w:t>
      </w:r>
      <w:r w:rsidRPr="006F6B58">
        <w:rPr>
          <w:rFonts w:ascii="Simplified Arabic" w:hAnsi="Simplified Arabic" w:cs="Simplified Arabic"/>
          <w:sz w:val="28"/>
          <w:szCs w:val="28"/>
          <w:rtl/>
          <w:lang w:bidi="ar-IQ"/>
        </w:rPr>
        <w:t xml:space="preserve"> المستوى ا</w:t>
      </w:r>
      <w:r>
        <w:rPr>
          <w:rFonts w:ascii="Simplified Arabic" w:hAnsi="Simplified Arabic" w:cs="Simplified Arabic"/>
          <w:sz w:val="28"/>
          <w:szCs w:val="28"/>
          <w:rtl/>
          <w:lang w:bidi="ar-IQ"/>
        </w:rPr>
        <w:t xml:space="preserve">لعام للأسعار </w:t>
      </w:r>
      <w:r>
        <w:rPr>
          <w:rFonts w:ascii="Simplified Arabic" w:hAnsi="Simplified Arabic" w:cs="Simplified Arabic" w:hint="cs"/>
          <w:sz w:val="28"/>
          <w:szCs w:val="28"/>
          <w:rtl/>
          <w:lang w:bidi="ar-IQ"/>
        </w:rPr>
        <w:t xml:space="preserve">، ونلحظ ذلك جلياً </w:t>
      </w:r>
      <w:r>
        <w:rPr>
          <w:rFonts w:ascii="Simplified Arabic" w:hAnsi="Simplified Arabic" w:cs="Simplified Arabic"/>
          <w:sz w:val="28"/>
          <w:szCs w:val="28"/>
          <w:rtl/>
          <w:lang w:bidi="ar-IQ"/>
        </w:rPr>
        <w:t>من خلال العلاقة ال</w:t>
      </w:r>
      <w:r>
        <w:rPr>
          <w:rFonts w:ascii="Simplified Arabic" w:hAnsi="Simplified Arabic" w:cs="Simplified Arabic" w:hint="cs"/>
          <w:sz w:val="28"/>
          <w:szCs w:val="28"/>
          <w:rtl/>
          <w:lang w:bidi="ar-IQ"/>
        </w:rPr>
        <w:t>ط</w:t>
      </w:r>
      <w:r w:rsidRPr="006F6B58">
        <w:rPr>
          <w:rFonts w:ascii="Simplified Arabic" w:hAnsi="Simplified Arabic" w:cs="Simplified Arabic"/>
          <w:sz w:val="28"/>
          <w:szCs w:val="28"/>
          <w:rtl/>
          <w:lang w:bidi="ar-IQ"/>
        </w:rPr>
        <w:t>ردية بين زيادة الأنفاق الحكومي ومبيعات البنك المركزي للدولار من خلال (نافذة العملة ) آذ ارتفعت مبيعاته من (6) مليار</w:t>
      </w:r>
      <w:r>
        <w:rPr>
          <w:rFonts w:ascii="Simplified Arabic" w:hAnsi="Simplified Arabic" w:cs="Simplified Arabic" w:hint="cs"/>
          <w:sz w:val="28"/>
          <w:szCs w:val="28"/>
          <w:rtl/>
          <w:lang w:bidi="ar-IQ"/>
        </w:rPr>
        <w:t xml:space="preserve"> دولار</w:t>
      </w:r>
      <w:r w:rsidRPr="006F6B58">
        <w:rPr>
          <w:rFonts w:ascii="Simplified Arabic" w:hAnsi="Simplified Arabic" w:cs="Simplified Arabic"/>
          <w:sz w:val="28"/>
          <w:szCs w:val="28"/>
          <w:rtl/>
          <w:lang w:bidi="ar-IQ"/>
        </w:rPr>
        <w:t xml:space="preserve"> عام 2004 إلى (53.2) مليار</w:t>
      </w:r>
      <w:r>
        <w:rPr>
          <w:rFonts w:ascii="Simplified Arabic" w:hAnsi="Simplified Arabic" w:cs="Simplified Arabic" w:hint="cs"/>
          <w:sz w:val="28"/>
          <w:szCs w:val="28"/>
          <w:rtl/>
          <w:lang w:bidi="ar-IQ"/>
        </w:rPr>
        <w:t xml:space="preserve"> دولار</w:t>
      </w:r>
      <w:r w:rsidRPr="006F6B58">
        <w:rPr>
          <w:rFonts w:ascii="Simplified Arabic" w:hAnsi="Simplified Arabic" w:cs="Simplified Arabic"/>
          <w:sz w:val="28"/>
          <w:szCs w:val="28"/>
          <w:rtl/>
          <w:lang w:bidi="ar-IQ"/>
        </w:rPr>
        <w:t xml:space="preserve"> عام 2013 تراجعت إلى (44.3) مليار</w:t>
      </w:r>
      <w:r>
        <w:rPr>
          <w:rFonts w:ascii="Simplified Arabic" w:hAnsi="Simplified Arabic" w:cs="Simplified Arabic" w:hint="cs"/>
          <w:sz w:val="28"/>
          <w:szCs w:val="28"/>
          <w:rtl/>
          <w:lang w:bidi="ar-IQ"/>
        </w:rPr>
        <w:t xml:space="preserve"> دولار</w:t>
      </w:r>
      <w:r w:rsidRPr="006F6B58">
        <w:rPr>
          <w:rFonts w:ascii="Simplified Arabic" w:hAnsi="Simplified Arabic" w:cs="Simplified Arabic"/>
          <w:sz w:val="28"/>
          <w:szCs w:val="28"/>
          <w:rtl/>
          <w:lang w:bidi="ar-IQ"/>
        </w:rPr>
        <w:t xml:space="preserve"> عام 2015</w:t>
      </w:r>
      <w:r>
        <w:rPr>
          <w:rFonts w:ascii="Simplified Arabic" w:hAnsi="Simplified Arabic" w:cs="Simplified Arabic" w:hint="cs"/>
          <w:sz w:val="28"/>
          <w:szCs w:val="28"/>
          <w:rtl/>
          <w:lang w:bidi="ar-IQ"/>
        </w:rPr>
        <w:t xml:space="preserve"> هذا التراجع يعود إلى تحديد مبيعات(نافذة العملة)</w:t>
      </w:r>
      <w:r w:rsidRPr="00386D32">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وفقاً ل</w:t>
      </w:r>
      <w:r w:rsidRPr="00386D32">
        <w:rPr>
          <w:rFonts w:ascii="Simplified Arabic" w:hAnsi="Simplified Arabic" w:cs="Simplified Arabic"/>
          <w:sz w:val="28"/>
          <w:szCs w:val="28"/>
          <w:rtl/>
          <w:lang w:bidi="ar-IQ"/>
        </w:rPr>
        <w:t xml:space="preserve">لمادة (50) من قانون الموازنة الاتحادية عام 2015 </w:t>
      </w:r>
      <w:r>
        <w:rPr>
          <w:rFonts w:ascii="Simplified Arabic" w:hAnsi="Simplified Arabic" w:cs="Simplified Arabic" w:hint="cs"/>
          <w:sz w:val="28"/>
          <w:szCs w:val="28"/>
          <w:rtl/>
          <w:lang w:bidi="ar-IQ"/>
        </w:rPr>
        <w:t xml:space="preserve">التي حددت </w:t>
      </w:r>
      <w:r w:rsidRPr="00386D32">
        <w:rPr>
          <w:rFonts w:ascii="Simplified Arabic" w:hAnsi="Simplified Arabic" w:cs="Simplified Arabic"/>
          <w:sz w:val="28"/>
          <w:szCs w:val="28"/>
          <w:rtl/>
          <w:lang w:bidi="ar-IQ"/>
        </w:rPr>
        <w:t xml:space="preserve">سقف مبيعات البنك المركزي من </w:t>
      </w:r>
      <w:r w:rsidRPr="00386D32">
        <w:rPr>
          <w:rFonts w:ascii="Simplified Arabic" w:hAnsi="Simplified Arabic" w:cs="Simplified Arabic"/>
          <w:sz w:val="28"/>
          <w:szCs w:val="28"/>
          <w:rtl/>
          <w:lang w:bidi="ar-IQ"/>
        </w:rPr>
        <w:lastRenderedPageBreak/>
        <w:t>الدولار في (مزاد الع</w:t>
      </w:r>
      <w:r>
        <w:rPr>
          <w:rFonts w:ascii="Simplified Arabic" w:hAnsi="Simplified Arabic" w:cs="Simplified Arabic"/>
          <w:sz w:val="28"/>
          <w:szCs w:val="28"/>
          <w:rtl/>
          <w:lang w:bidi="ar-IQ"/>
        </w:rPr>
        <w:t>ملة) بـ (75) مليون دولار يوميا</w:t>
      </w:r>
      <w:r w:rsidRPr="00386D32">
        <w:rPr>
          <w:rFonts w:ascii="Simplified Arabic" w:hAnsi="Simplified Arabic" w:cs="Simplified Arabic"/>
          <w:sz w:val="28"/>
          <w:szCs w:val="28"/>
          <w:rtl/>
          <w:lang w:bidi="ar-IQ"/>
        </w:rPr>
        <w:t xml:space="preserve"> للقطاع العائلي/ الخاص</w:t>
      </w:r>
      <w:r w:rsidRPr="00990C15">
        <w:rPr>
          <w:rFonts w:ascii="Simplified Arabic" w:hAnsi="Simplified Arabic" w:cs="Simplified Arabic" w:hint="cs"/>
          <w:sz w:val="28"/>
          <w:szCs w:val="28"/>
          <w:vertAlign w:val="superscript"/>
          <w:rtl/>
          <w:lang w:bidi="ar-IQ"/>
        </w:rPr>
        <w:t>(</w:t>
      </w:r>
      <w:r w:rsidRPr="00990C15">
        <w:rPr>
          <w:rStyle w:val="a4"/>
          <w:rFonts w:ascii="Simplified Arabic" w:hAnsi="Simplified Arabic" w:cs="Simplified Arabic"/>
          <w:sz w:val="28"/>
          <w:szCs w:val="28"/>
          <w:rtl/>
          <w:lang w:bidi="ar-IQ"/>
        </w:rPr>
        <w:footnoteReference w:id="31"/>
      </w:r>
      <w:r w:rsidRPr="00990C15">
        <w:rPr>
          <w:rFonts w:ascii="Simplified Arabic" w:hAnsi="Simplified Arabic" w:cs="Simplified Arabic" w:hint="cs"/>
          <w:sz w:val="28"/>
          <w:szCs w:val="28"/>
          <w:vertAlign w:val="superscript"/>
          <w:rtl/>
          <w:lang w:bidi="ar-IQ"/>
        </w:rPr>
        <w:t>)</w:t>
      </w:r>
      <w:r w:rsidRPr="00386D32">
        <w:rPr>
          <w:rFonts w:ascii="Simplified Arabic" w:hAnsi="Simplified Arabic" w:cs="Simplified Arabic"/>
          <w:sz w:val="28"/>
          <w:szCs w:val="28"/>
          <w:rtl/>
          <w:lang w:bidi="ar-IQ"/>
        </w:rPr>
        <w:t>، هذا الإجراء يعطي إشارة على أن كل من السلطتين المالية والنقدية غير ملتزمتين جديا</w:t>
      </w:r>
      <w:r>
        <w:rPr>
          <w:rFonts w:ascii="Simplified Arabic" w:hAnsi="Simplified Arabic" w:cs="Simplified Arabic" w:hint="cs"/>
          <w:sz w:val="28"/>
          <w:szCs w:val="28"/>
          <w:rtl/>
          <w:lang w:bidi="ar-IQ"/>
        </w:rPr>
        <w:t>ً</w:t>
      </w:r>
      <w:r w:rsidRPr="00386D32">
        <w:rPr>
          <w:rFonts w:ascii="Simplified Arabic" w:hAnsi="Simplified Arabic" w:cs="Simplified Arabic"/>
          <w:sz w:val="28"/>
          <w:szCs w:val="28"/>
          <w:rtl/>
          <w:lang w:bidi="ar-IQ"/>
        </w:rPr>
        <w:t xml:space="preserve"> بالحفاظ على مستوى مستقر للأسعار وعن تامين مستوى مستقر لسعر صرف الدينار تجاه الدولار</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بعد الصدمتين الأمنية والنفطية منتصف عام 2014</w:t>
      </w:r>
      <w:r>
        <w:rPr>
          <w:rFonts w:ascii="Simplified Arabic" w:hAnsi="Simplified Arabic" w:cs="Simplified Arabic" w:hint="cs"/>
          <w:b/>
          <w:bCs/>
          <w:sz w:val="28"/>
          <w:szCs w:val="28"/>
          <w:rtl/>
          <w:lang w:bidi="ar-IQ"/>
        </w:rPr>
        <w:t xml:space="preserve">. </w:t>
      </w:r>
    </w:p>
    <w:p w:rsidR="009B0837" w:rsidRDefault="009B0837" w:rsidP="00811B46">
      <w:pPr>
        <w:spacing w:line="276" w:lineRule="auto"/>
        <w:ind w:left="-2"/>
        <w:contextualSpacing/>
        <w:jc w:val="lowKashida"/>
        <w:rPr>
          <w:rFonts w:ascii="Simplified Arabic" w:hAnsi="Simplified Arabic" w:cs="Simplified Arabic"/>
          <w:sz w:val="28"/>
          <w:szCs w:val="28"/>
          <w:rtl/>
          <w:lang w:bidi="ar-IQ"/>
        </w:rPr>
      </w:pPr>
      <w:r w:rsidRPr="006F6B58">
        <w:rPr>
          <w:rFonts w:ascii="Simplified Arabic" w:hAnsi="Simplified Arabic" w:cs="Simplified Arabic"/>
          <w:sz w:val="28"/>
          <w:szCs w:val="28"/>
          <w:rtl/>
          <w:lang w:bidi="ar-IQ"/>
        </w:rPr>
        <w:t xml:space="preserve"> هذه الأرقام تشير إلى وجود عجز مزمن في الموازنة العامة وان النشاط الاقتصادي</w:t>
      </w:r>
      <w:r>
        <w:rPr>
          <w:rFonts w:ascii="Simplified Arabic" w:hAnsi="Simplified Arabic" w:cs="Simplified Arabic" w:hint="cs"/>
          <w:sz w:val="28"/>
          <w:szCs w:val="28"/>
          <w:rtl/>
          <w:lang w:bidi="ar-IQ"/>
        </w:rPr>
        <w:t xml:space="preserve"> الحقيقي</w:t>
      </w:r>
      <w:r w:rsidRPr="006F6B58">
        <w:rPr>
          <w:rFonts w:ascii="Simplified Arabic" w:hAnsi="Simplified Arabic" w:cs="Simplified Arabic"/>
          <w:sz w:val="28"/>
          <w:szCs w:val="28"/>
          <w:rtl/>
          <w:lang w:bidi="ar-IQ"/>
        </w:rPr>
        <w:t xml:space="preserve"> لا تمثله الموازنة العامة آذ </w:t>
      </w:r>
      <w:r>
        <w:rPr>
          <w:rFonts w:ascii="Simplified Arabic" w:hAnsi="Simplified Arabic" w:cs="Simplified Arabic" w:hint="cs"/>
          <w:sz w:val="28"/>
          <w:szCs w:val="28"/>
          <w:rtl/>
          <w:lang w:bidi="ar-IQ"/>
        </w:rPr>
        <w:t>ما علمنا</w:t>
      </w:r>
      <w:r w:rsidRPr="006F6B58">
        <w:rPr>
          <w:rFonts w:ascii="Simplified Arabic" w:hAnsi="Simplified Arabic" w:cs="Simplified Arabic"/>
          <w:sz w:val="28"/>
          <w:szCs w:val="28"/>
          <w:rtl/>
          <w:lang w:bidi="ar-IQ"/>
        </w:rPr>
        <w:t>, أن أعباء النشاط الاقتصادي أحادي ال</w:t>
      </w:r>
      <w:r>
        <w:rPr>
          <w:rFonts w:ascii="Simplified Arabic" w:hAnsi="Simplified Arabic" w:cs="Simplified Arabic"/>
          <w:sz w:val="28"/>
          <w:szCs w:val="28"/>
          <w:rtl/>
          <w:lang w:bidi="ar-IQ"/>
        </w:rPr>
        <w:t xml:space="preserve">جانب يثقل كاهل السياسة المالية </w:t>
      </w:r>
      <w:r>
        <w:rPr>
          <w:rFonts w:ascii="Simplified Arabic" w:hAnsi="Simplified Arabic" w:cs="Simplified Arabic" w:hint="cs"/>
          <w:sz w:val="28"/>
          <w:szCs w:val="28"/>
          <w:rtl/>
          <w:lang w:bidi="ar-IQ"/>
        </w:rPr>
        <w:t xml:space="preserve">والمنفذ </w:t>
      </w:r>
      <w:r w:rsidRPr="006F6B58">
        <w:rPr>
          <w:rFonts w:ascii="Simplified Arabic" w:hAnsi="Simplified Arabic" w:cs="Simplified Arabic"/>
          <w:sz w:val="28"/>
          <w:szCs w:val="28"/>
          <w:rtl/>
          <w:lang w:bidi="ar-IQ"/>
        </w:rPr>
        <w:t>لها يتجسد في الدين العام (الداخلي و</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الخارجي)</w:t>
      </w:r>
      <w:r w:rsidRPr="00990C15">
        <w:rPr>
          <w:rFonts w:ascii="Simplified Arabic" w:hAnsi="Simplified Arabic" w:cs="Simplified Arabic" w:hint="cs"/>
          <w:sz w:val="28"/>
          <w:szCs w:val="28"/>
          <w:vertAlign w:val="superscript"/>
          <w:rtl/>
          <w:lang w:bidi="ar-IQ"/>
        </w:rPr>
        <w:t>(</w:t>
      </w:r>
      <w:r w:rsidRPr="00990C15">
        <w:rPr>
          <w:rStyle w:val="a4"/>
          <w:rFonts w:ascii="Simplified Arabic" w:hAnsi="Simplified Arabic" w:cs="Simplified Arabic"/>
          <w:sz w:val="28"/>
          <w:szCs w:val="28"/>
          <w:rtl/>
          <w:lang w:bidi="ar-IQ"/>
        </w:rPr>
        <w:footnoteReference w:id="32"/>
      </w:r>
      <w:r w:rsidRPr="00990C15">
        <w:rPr>
          <w:rFonts w:ascii="Simplified Arabic" w:hAnsi="Simplified Arabic" w:cs="Simplified Arabic" w:hint="cs"/>
          <w:sz w:val="28"/>
          <w:szCs w:val="28"/>
          <w:vertAlign w:val="superscript"/>
          <w:rtl/>
          <w:lang w:bidi="ar-IQ"/>
        </w:rPr>
        <w:t>)</w:t>
      </w:r>
      <w:r w:rsidRPr="006F6B58">
        <w:rPr>
          <w:rFonts w:ascii="Simplified Arabic" w:hAnsi="Simplified Arabic" w:cs="Simplified Arabic"/>
          <w:sz w:val="28"/>
          <w:szCs w:val="28"/>
          <w:rtl/>
          <w:lang w:bidi="ar-IQ"/>
        </w:rPr>
        <w:t xml:space="preserve"> ال</w:t>
      </w:r>
      <w:r>
        <w:rPr>
          <w:rFonts w:ascii="Simplified Arabic" w:hAnsi="Simplified Arabic" w:cs="Simplified Arabic"/>
          <w:sz w:val="28"/>
          <w:szCs w:val="28"/>
          <w:rtl/>
          <w:lang w:bidi="ar-IQ"/>
        </w:rPr>
        <w:t>أمر الذي يدعوا إلى تبني وسائل ت</w:t>
      </w:r>
      <w:r>
        <w:rPr>
          <w:rFonts w:ascii="Simplified Arabic" w:hAnsi="Simplified Arabic" w:cs="Simplified Arabic" w:hint="cs"/>
          <w:sz w:val="28"/>
          <w:szCs w:val="28"/>
          <w:rtl/>
          <w:lang w:bidi="ar-IQ"/>
        </w:rPr>
        <w:t>م</w:t>
      </w:r>
      <w:r w:rsidRPr="006F6B58">
        <w:rPr>
          <w:rFonts w:ascii="Simplified Arabic" w:hAnsi="Simplified Arabic" w:cs="Simplified Arabic"/>
          <w:sz w:val="28"/>
          <w:szCs w:val="28"/>
          <w:rtl/>
          <w:lang w:bidi="ar-IQ"/>
        </w:rPr>
        <w:t>ويلية تكون ركيزتها الأساس قطاعات إنتاجية يلعب الاستثمار فيها الدور الأساس وتكون عناصر ر</w:t>
      </w:r>
      <w:r>
        <w:rPr>
          <w:rFonts w:ascii="Simplified Arabic" w:hAnsi="Simplified Arabic" w:cs="Simplified Arabic" w:hint="cs"/>
          <w:sz w:val="28"/>
          <w:szCs w:val="28"/>
          <w:rtl/>
          <w:lang w:bidi="ar-IQ"/>
        </w:rPr>
        <w:t>فد</w:t>
      </w:r>
      <w:r w:rsidRPr="006F6B58">
        <w:rPr>
          <w:rFonts w:ascii="Simplified Arabic" w:hAnsi="Simplified Arabic" w:cs="Simplified Arabic"/>
          <w:sz w:val="28"/>
          <w:szCs w:val="28"/>
          <w:rtl/>
          <w:lang w:bidi="ar-IQ"/>
        </w:rPr>
        <w:t xml:space="preserve"> للموازنة العامة وليس العكس</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فضلا</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عن </w:t>
      </w:r>
      <w:r w:rsidRPr="006F6B58">
        <w:rPr>
          <w:rFonts w:ascii="Simplified Arabic" w:hAnsi="Simplified Arabic" w:cs="Simplified Arabic"/>
          <w:sz w:val="28"/>
          <w:szCs w:val="28"/>
          <w:rtl/>
          <w:lang w:bidi="ar-IQ"/>
        </w:rPr>
        <w:t xml:space="preserve">عقبة رئيسية تتجسد في ضبابية الرؤيا في أدارة الدين العام من حيث النشاط أن كان في سوق الإصدار أو السوق الثانوية </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 xml:space="preserve">في </w:t>
      </w:r>
      <w:r w:rsidR="00DB7A56">
        <w:rPr>
          <w:rFonts w:ascii="Simplified Arabic" w:hAnsi="Simplified Arabic" w:cs="Simplified Arabic"/>
          <w:sz w:val="28"/>
          <w:szCs w:val="28"/>
          <w:rtl/>
          <w:lang w:bidi="ar-IQ"/>
        </w:rPr>
        <w:t>ظل عدم توفر</w:t>
      </w:r>
      <w:r w:rsidR="00DB7A56">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 xml:space="preserve">سوق ثانوية </w:t>
      </w:r>
      <w:r>
        <w:rPr>
          <w:rFonts w:ascii="Simplified Arabic" w:hAnsi="Simplified Arabic" w:cs="Simplified Arabic" w:hint="cs"/>
          <w:sz w:val="28"/>
          <w:szCs w:val="28"/>
          <w:rtl/>
          <w:lang w:bidi="ar-IQ"/>
        </w:rPr>
        <w:t>كفء،</w:t>
      </w:r>
      <w:r w:rsidRPr="006F6B58">
        <w:rPr>
          <w:rFonts w:ascii="Simplified Arabic" w:hAnsi="Simplified Arabic" w:cs="Simplified Arabic"/>
          <w:sz w:val="28"/>
          <w:szCs w:val="28"/>
          <w:rtl/>
          <w:lang w:bidi="ar-IQ"/>
        </w:rPr>
        <w:t xml:space="preserve"> بالتالي فان أدارة الدين العام تتركز في سوق الإصدار وسوق الاقتراض </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هنا يستدعي الأمر تنسيق فعال بين </w:t>
      </w:r>
      <w:r w:rsidR="00DB7A56">
        <w:rPr>
          <w:rFonts w:ascii="Simplified Arabic" w:hAnsi="Simplified Arabic" w:cs="Simplified Arabic" w:hint="cs"/>
          <w:sz w:val="28"/>
          <w:szCs w:val="28"/>
          <w:rtl/>
          <w:lang w:bidi="ar-IQ"/>
        </w:rPr>
        <w:t>ال</w:t>
      </w:r>
      <w:r w:rsidRPr="006F6B58">
        <w:rPr>
          <w:rFonts w:ascii="Simplified Arabic" w:hAnsi="Simplified Arabic" w:cs="Simplified Arabic"/>
          <w:sz w:val="28"/>
          <w:szCs w:val="28"/>
          <w:rtl/>
          <w:lang w:bidi="ar-IQ"/>
        </w:rPr>
        <w:t>سلطتين المالية والنقدية ويقع العبء الأكبر على السلطة النقدية من خلال اتخاذ جملة من الترتيبات تتعلق بالبرمجة النقدية واستهداف المج</w:t>
      </w:r>
      <w:r>
        <w:rPr>
          <w:rFonts w:ascii="Simplified Arabic" w:hAnsi="Simplified Arabic" w:cs="Simplified Arabic" w:hint="cs"/>
          <w:sz w:val="28"/>
          <w:szCs w:val="28"/>
          <w:rtl/>
          <w:lang w:bidi="ar-IQ"/>
        </w:rPr>
        <w:t>م</w:t>
      </w:r>
      <w:r w:rsidRPr="006F6B58">
        <w:rPr>
          <w:rFonts w:ascii="Simplified Arabic" w:hAnsi="Simplified Arabic" w:cs="Simplified Arabic"/>
          <w:sz w:val="28"/>
          <w:szCs w:val="28"/>
          <w:rtl/>
          <w:lang w:bidi="ar-IQ"/>
        </w:rPr>
        <w:t>لات النقدية الاستهداف النقدي (</w:t>
      </w:r>
      <w:r w:rsidRPr="006F6B58">
        <w:rPr>
          <w:rFonts w:ascii="Simplified Arabic" w:hAnsi="Simplified Arabic" w:cs="Simplified Arabic"/>
          <w:sz w:val="28"/>
          <w:szCs w:val="28"/>
          <w:lang w:bidi="ar-IQ"/>
        </w:rPr>
        <w:t>Monetary Targeting</w:t>
      </w:r>
      <w:r w:rsidRPr="006F6B58">
        <w:rPr>
          <w:rFonts w:ascii="Simplified Arabic" w:hAnsi="Simplified Arabic" w:cs="Simplified Arabic"/>
          <w:sz w:val="28"/>
          <w:szCs w:val="28"/>
          <w:rtl/>
          <w:lang w:bidi="ar-IQ"/>
        </w:rPr>
        <w:t xml:space="preserve">) واستهداف مستوى الأسعار والتضخم </w:t>
      </w:r>
      <w:r w:rsidRPr="00990C15">
        <w:rPr>
          <w:rFonts w:ascii="Simplified Arabic" w:hAnsi="Simplified Arabic" w:cs="Simplified Arabic"/>
          <w:sz w:val="28"/>
          <w:szCs w:val="28"/>
          <w:vertAlign w:val="superscript"/>
          <w:rtl/>
          <w:lang w:bidi="ar-IQ"/>
        </w:rPr>
        <w:t>(</w:t>
      </w:r>
      <w:r w:rsidRPr="00990C15">
        <w:rPr>
          <w:rStyle w:val="a4"/>
          <w:rFonts w:ascii="Simplified Arabic" w:hAnsi="Simplified Arabic" w:cs="Simplified Arabic"/>
          <w:sz w:val="28"/>
          <w:szCs w:val="28"/>
          <w:rtl/>
          <w:lang w:bidi="ar-IQ"/>
        </w:rPr>
        <w:footnoteReference w:id="33"/>
      </w:r>
      <w:r w:rsidRPr="00990C15">
        <w:rPr>
          <w:rFonts w:ascii="Simplified Arabic" w:hAnsi="Simplified Arabic" w:cs="Simplified Arabic"/>
          <w:sz w:val="28"/>
          <w:szCs w:val="28"/>
          <w:vertAlign w:val="superscript"/>
          <w:rtl/>
          <w:lang w:bidi="ar-IQ"/>
        </w:rPr>
        <w:t>)</w:t>
      </w:r>
      <w:r w:rsidRPr="006F6B58">
        <w:rPr>
          <w:rFonts w:ascii="Simplified Arabic" w:hAnsi="Simplified Arabic" w:cs="Simplified Arabic"/>
          <w:sz w:val="28"/>
          <w:szCs w:val="28"/>
          <w:rtl/>
          <w:lang w:bidi="ar-IQ"/>
        </w:rPr>
        <w:t xml:space="preserve"> </w:t>
      </w:r>
    </w:p>
    <w:p w:rsidR="00990C15" w:rsidRDefault="00990C15" w:rsidP="00811B46">
      <w:pPr>
        <w:spacing w:line="276" w:lineRule="auto"/>
        <w:ind w:left="-2"/>
        <w:contextualSpacing/>
        <w:jc w:val="lowKashida"/>
        <w:rPr>
          <w:rFonts w:ascii="Simplified Arabic" w:hAnsi="Simplified Arabic" w:cs="Simplified Arabic"/>
          <w:sz w:val="28"/>
          <w:szCs w:val="28"/>
          <w:rtl/>
          <w:lang w:bidi="ar-IQ"/>
        </w:rPr>
      </w:pPr>
    </w:p>
    <w:p w:rsidR="00990C15" w:rsidRDefault="009B0837" w:rsidP="00811B46">
      <w:pPr>
        <w:spacing w:line="276" w:lineRule="auto"/>
        <w:ind w:left="-2"/>
        <w:contextualSpacing/>
        <w:jc w:val="lowKashida"/>
        <w:rPr>
          <w:rFonts w:ascii="Simplified Arabic" w:hAnsi="Simplified Arabic" w:cs="Simplified Arabic"/>
          <w:b/>
          <w:bCs/>
          <w:sz w:val="28"/>
          <w:szCs w:val="28"/>
          <w:rtl/>
          <w:lang w:bidi="ar-IQ"/>
        </w:rPr>
      </w:pPr>
      <w:r w:rsidRPr="006D280E">
        <w:rPr>
          <w:rFonts w:ascii="Simplified Arabic" w:hAnsi="Simplified Arabic" w:cs="Simplified Arabic" w:hint="cs"/>
          <w:b/>
          <w:bCs/>
          <w:sz w:val="28"/>
          <w:szCs w:val="28"/>
          <w:rtl/>
          <w:lang w:bidi="ar-IQ"/>
        </w:rPr>
        <w:t>3.</w:t>
      </w:r>
      <w:r w:rsidRPr="006D280E">
        <w:rPr>
          <w:rFonts w:ascii="Simplified Arabic" w:hAnsi="Simplified Arabic" w:cs="Simplified Arabic"/>
          <w:b/>
          <w:bCs/>
          <w:sz w:val="28"/>
          <w:szCs w:val="28"/>
          <w:rtl/>
          <w:lang w:bidi="ar-IQ"/>
        </w:rPr>
        <w:t>الكلف المالية والنقدية للصدمتين (الأمنية _النفطية) وأثرها على النمو والتوازن</w:t>
      </w:r>
      <w:r>
        <w:rPr>
          <w:rFonts w:ascii="Simplified Arabic" w:hAnsi="Simplified Arabic" w:cs="Simplified Arabic" w:hint="cs"/>
          <w:b/>
          <w:bCs/>
          <w:sz w:val="28"/>
          <w:szCs w:val="28"/>
          <w:rtl/>
          <w:lang w:bidi="ar-IQ"/>
        </w:rPr>
        <w:t xml:space="preserve"> الاقتصادي</w:t>
      </w:r>
      <w:r w:rsidRPr="006D280E">
        <w:rPr>
          <w:rFonts w:ascii="Simplified Arabic" w:hAnsi="Simplified Arabic" w:cs="Simplified Arabic"/>
          <w:b/>
          <w:bCs/>
          <w:sz w:val="28"/>
          <w:szCs w:val="28"/>
          <w:rtl/>
          <w:lang w:bidi="ar-IQ"/>
        </w:rPr>
        <w:t xml:space="preserve"> العام</w:t>
      </w:r>
    </w:p>
    <w:p w:rsidR="009B0837" w:rsidRPr="002F1B02" w:rsidRDefault="009B0837" w:rsidP="00811B46">
      <w:pPr>
        <w:spacing w:line="276" w:lineRule="auto"/>
        <w:ind w:left="-2"/>
        <w:contextualSpacing/>
        <w:jc w:val="lowKashida"/>
        <w:rPr>
          <w:rFonts w:ascii="Simplified Arabic" w:hAnsi="Simplified Arabic" w:cs="Simplified Arabic"/>
          <w:sz w:val="28"/>
          <w:szCs w:val="28"/>
          <w:lang w:bidi="ar-IQ"/>
        </w:rPr>
      </w:pPr>
      <w:r w:rsidRPr="002F1B02">
        <w:rPr>
          <w:rFonts w:ascii="Simplified Arabic" w:hAnsi="Simplified Arabic" w:cs="Simplified Arabic"/>
          <w:sz w:val="28"/>
          <w:szCs w:val="28"/>
          <w:rtl/>
        </w:rPr>
        <w:t>بعد سنوات عجاف من التدمير والحروب والنزوح والتهجير والكلف المادية والإنفاق الكبير على العمليات العسكرية، ومنذ عام 201</w:t>
      </w:r>
      <w:r w:rsidR="00DB7A56">
        <w:rPr>
          <w:rFonts w:ascii="Simplified Arabic" w:hAnsi="Simplified Arabic" w:cs="Simplified Arabic" w:hint="cs"/>
          <w:sz w:val="28"/>
          <w:szCs w:val="28"/>
          <w:rtl/>
        </w:rPr>
        <w:t>4</w:t>
      </w:r>
      <w:r w:rsidRPr="002F1B02">
        <w:rPr>
          <w:rFonts w:ascii="Simplified Arabic" w:hAnsi="Simplified Arabic" w:cs="Simplified Arabic"/>
          <w:sz w:val="28"/>
          <w:szCs w:val="28"/>
          <w:rtl/>
        </w:rPr>
        <w:t xml:space="preserve"> لم نزل نشهد تحدي (داعش) الذي يعد اكبر تنظيم إرهابي اكتسب سمعة دولية واسعة وتوسع نفوذه في المنطقة العربية عموما</w:t>
      </w:r>
      <w:r w:rsidR="00DB7A56">
        <w:rPr>
          <w:rFonts w:ascii="Simplified Arabic" w:hAnsi="Simplified Arabic" w:cs="Simplified Arabic" w:hint="cs"/>
          <w:sz w:val="28"/>
          <w:szCs w:val="28"/>
          <w:rtl/>
        </w:rPr>
        <w:t>ً</w:t>
      </w:r>
      <w:r w:rsidRPr="002F1B02">
        <w:rPr>
          <w:rFonts w:ascii="Simplified Arabic" w:hAnsi="Simplified Arabic" w:cs="Simplified Arabic"/>
          <w:sz w:val="28"/>
          <w:szCs w:val="28"/>
          <w:rtl/>
        </w:rPr>
        <w:t xml:space="preserve"> والعراق بشكل خاص </w:t>
      </w:r>
      <w:r>
        <w:rPr>
          <w:rFonts w:ascii="Simplified Arabic" w:hAnsi="Simplified Arabic" w:cs="Simplified Arabic"/>
          <w:sz w:val="28"/>
          <w:szCs w:val="28"/>
          <w:rtl/>
          <w:lang w:bidi="ar-IQ"/>
        </w:rPr>
        <w:t>و أولى أثار</w:t>
      </w:r>
      <w:r>
        <w:rPr>
          <w:rFonts w:ascii="Simplified Arabic" w:hAnsi="Simplified Arabic" w:cs="Simplified Arabic" w:hint="cs"/>
          <w:sz w:val="28"/>
          <w:szCs w:val="28"/>
          <w:rtl/>
          <w:lang w:bidi="ar-IQ"/>
        </w:rPr>
        <w:t xml:space="preserve"> هذا التنظيم </w:t>
      </w:r>
      <w:r w:rsidRPr="002F1B02">
        <w:rPr>
          <w:rFonts w:ascii="Simplified Arabic" w:hAnsi="Simplified Arabic" w:cs="Simplified Arabic"/>
          <w:sz w:val="28"/>
          <w:szCs w:val="28"/>
          <w:rtl/>
          <w:lang w:bidi="ar-IQ"/>
        </w:rPr>
        <w:t xml:space="preserve"> تمثلت في </w:t>
      </w:r>
      <w:r w:rsidRPr="002F1B02">
        <w:rPr>
          <w:rFonts w:ascii="Simplified Arabic" w:hAnsi="Simplified Arabic" w:cs="Simplified Arabic"/>
          <w:sz w:val="28"/>
          <w:szCs w:val="28"/>
          <w:rtl/>
        </w:rPr>
        <w:t>انكماش حاد في معدل نمو الاقتصاد العراقي</w:t>
      </w:r>
      <w:r>
        <w:rPr>
          <w:rFonts w:ascii="Simplified Arabic" w:hAnsi="Simplified Arabic" w:cs="Simplified Arabic" w:hint="cs"/>
          <w:sz w:val="28"/>
          <w:szCs w:val="28"/>
          <w:rtl/>
        </w:rPr>
        <w:t xml:space="preserve"> ، إذ </w:t>
      </w:r>
      <w:r w:rsidRPr="002F1B02">
        <w:rPr>
          <w:rFonts w:ascii="Simplified Arabic" w:hAnsi="Simplified Arabic" w:cs="Simplified Arabic"/>
          <w:sz w:val="28"/>
          <w:szCs w:val="28"/>
          <w:rtl/>
        </w:rPr>
        <w:t>وفقاً لتقرير أصدره صندوق النقد الدولي في تشرين الأول 2014، اشر انكماش الاقتصاد العراقي بنسبة</w:t>
      </w:r>
      <w:r>
        <w:rPr>
          <w:rFonts w:ascii="Simplified Arabic" w:hAnsi="Simplified Arabic" w:cs="Simplified Arabic" w:hint="cs"/>
          <w:sz w:val="28"/>
          <w:szCs w:val="28"/>
          <w:rtl/>
        </w:rPr>
        <w:t xml:space="preserve"> (</w:t>
      </w:r>
      <w:r w:rsidRPr="002F1B02">
        <w:rPr>
          <w:rFonts w:ascii="Simplified Arabic" w:hAnsi="Simplified Arabic" w:cs="Simplified Arabic"/>
          <w:sz w:val="28"/>
          <w:szCs w:val="28"/>
          <w:rtl/>
        </w:rPr>
        <w:t xml:space="preserve"> 2</w:t>
      </w:r>
      <w:r>
        <w:rPr>
          <w:rFonts w:ascii="Simplified Arabic" w:hAnsi="Simplified Arabic" w:cs="Simplified Arabic" w:hint="cs"/>
          <w:sz w:val="28"/>
          <w:szCs w:val="28"/>
          <w:rtl/>
        </w:rPr>
        <w:t>.</w:t>
      </w:r>
      <w:r w:rsidRPr="002F1B02">
        <w:rPr>
          <w:rFonts w:ascii="Simplified Arabic" w:hAnsi="Simplified Arabic" w:cs="Simplified Arabic"/>
          <w:sz w:val="28"/>
          <w:szCs w:val="28"/>
          <w:rtl/>
        </w:rPr>
        <w:t>7%</w:t>
      </w:r>
      <w:r>
        <w:rPr>
          <w:rFonts w:ascii="Simplified Arabic" w:hAnsi="Simplified Arabic" w:cs="Simplified Arabic" w:hint="cs"/>
          <w:sz w:val="28"/>
          <w:szCs w:val="28"/>
          <w:rtl/>
        </w:rPr>
        <w:t xml:space="preserve">) </w:t>
      </w:r>
      <w:r w:rsidRPr="002F1B02">
        <w:rPr>
          <w:rFonts w:ascii="Simplified Arabic" w:hAnsi="Simplified Arabic" w:cs="Simplified Arabic"/>
          <w:sz w:val="28"/>
          <w:szCs w:val="28"/>
          <w:rtl/>
        </w:rPr>
        <w:t>، وذلك للمرة الأولى منذ عام 2003، وهذا الانكماش جاء بعد نموا بلغ</w:t>
      </w:r>
      <w:r>
        <w:rPr>
          <w:rFonts w:ascii="Simplified Arabic" w:hAnsi="Simplified Arabic" w:cs="Simplified Arabic" w:hint="cs"/>
          <w:sz w:val="28"/>
          <w:szCs w:val="28"/>
          <w:rtl/>
        </w:rPr>
        <w:t>(</w:t>
      </w:r>
      <w:r w:rsidRPr="002F1B02">
        <w:rPr>
          <w:rFonts w:ascii="Simplified Arabic" w:hAnsi="Simplified Arabic" w:cs="Simplified Arabic"/>
          <w:sz w:val="28"/>
          <w:szCs w:val="28"/>
          <w:rtl/>
        </w:rPr>
        <w:t xml:space="preserve"> 5</w:t>
      </w:r>
      <w:r>
        <w:rPr>
          <w:rFonts w:ascii="Simplified Arabic" w:hAnsi="Simplified Arabic" w:cs="Simplified Arabic" w:hint="cs"/>
          <w:sz w:val="28"/>
          <w:szCs w:val="28"/>
          <w:rtl/>
        </w:rPr>
        <w:t>.</w:t>
      </w:r>
      <w:r w:rsidRPr="002F1B02">
        <w:rPr>
          <w:rFonts w:ascii="Simplified Arabic" w:hAnsi="Simplified Arabic" w:cs="Simplified Arabic"/>
          <w:sz w:val="28"/>
          <w:szCs w:val="28"/>
          <w:rtl/>
        </w:rPr>
        <w:t>9%</w:t>
      </w:r>
      <w:r>
        <w:rPr>
          <w:rFonts w:ascii="Simplified Arabic" w:hAnsi="Simplified Arabic" w:cs="Simplified Arabic" w:hint="cs"/>
          <w:sz w:val="28"/>
          <w:szCs w:val="28"/>
          <w:rtl/>
        </w:rPr>
        <w:t xml:space="preserve">) </w:t>
      </w:r>
      <w:r w:rsidRPr="002F1B02">
        <w:rPr>
          <w:rFonts w:ascii="Simplified Arabic" w:hAnsi="Simplified Arabic" w:cs="Simplified Arabic"/>
          <w:sz w:val="28"/>
          <w:szCs w:val="28"/>
          <w:rtl/>
        </w:rPr>
        <w:t xml:space="preserve">عام 2013، في حين شهد عام 2015، مزيدا من </w:t>
      </w:r>
      <w:r w:rsidRPr="002F1B02">
        <w:rPr>
          <w:rFonts w:ascii="Simplified Arabic" w:hAnsi="Simplified Arabic" w:cs="Simplified Arabic"/>
          <w:sz w:val="28"/>
          <w:szCs w:val="28"/>
          <w:rtl/>
        </w:rPr>
        <w:lastRenderedPageBreak/>
        <w:t>الانخفاض في معدل نمو الاقتصاد العراقي اذ اشر معدل نمو سالب بلغ (1</w:t>
      </w:r>
      <w:r>
        <w:rPr>
          <w:rFonts w:ascii="Simplified Arabic" w:hAnsi="Simplified Arabic" w:cs="Simplified Arabic" w:hint="cs"/>
          <w:sz w:val="28"/>
          <w:szCs w:val="28"/>
          <w:rtl/>
        </w:rPr>
        <w:t>.</w:t>
      </w:r>
      <w:r w:rsidRPr="002F1B02">
        <w:rPr>
          <w:rFonts w:ascii="Simplified Arabic" w:hAnsi="Simplified Arabic" w:cs="Simplified Arabic"/>
          <w:sz w:val="28"/>
          <w:szCs w:val="28"/>
          <w:rtl/>
        </w:rPr>
        <w:t>2-</w:t>
      </w:r>
      <w:r>
        <w:rPr>
          <w:rFonts w:ascii="Simplified Arabic" w:hAnsi="Simplified Arabic" w:cs="Simplified Arabic" w:hint="cs"/>
          <w:sz w:val="28"/>
          <w:szCs w:val="28"/>
          <w:rtl/>
        </w:rPr>
        <w:t>%</w:t>
      </w:r>
      <w:r w:rsidRPr="002F1B02">
        <w:rPr>
          <w:rFonts w:ascii="Simplified Arabic" w:hAnsi="Simplified Arabic" w:cs="Simplified Arabic"/>
          <w:sz w:val="28"/>
          <w:szCs w:val="28"/>
          <w:rtl/>
        </w:rPr>
        <w:t>) حسب إحصاءات صندوق النقد الدولي</w:t>
      </w:r>
      <w:r w:rsidRPr="00990C15">
        <w:rPr>
          <w:rFonts w:ascii="Simplified Arabic" w:hAnsi="Simplified Arabic" w:cs="Simplified Arabic" w:hint="cs"/>
          <w:sz w:val="28"/>
          <w:szCs w:val="28"/>
          <w:vertAlign w:val="superscript"/>
          <w:rtl/>
        </w:rPr>
        <w:t>(</w:t>
      </w:r>
      <w:r w:rsidRPr="00990C15">
        <w:rPr>
          <w:rStyle w:val="a4"/>
          <w:rFonts w:ascii="Simplified Arabic" w:hAnsi="Simplified Arabic" w:cs="Simplified Arabic"/>
          <w:sz w:val="28"/>
          <w:szCs w:val="28"/>
          <w:rtl/>
        </w:rPr>
        <w:footnoteReference w:id="34"/>
      </w:r>
      <w:r w:rsidRPr="00990C15">
        <w:rPr>
          <w:rFonts w:ascii="Simplified Arabic" w:hAnsi="Simplified Arabic" w:cs="Simplified Arabic" w:hint="cs"/>
          <w:sz w:val="28"/>
          <w:szCs w:val="28"/>
          <w:vertAlign w:val="superscript"/>
          <w:rtl/>
        </w:rPr>
        <w:t>)</w:t>
      </w:r>
      <w:r w:rsidRPr="002F1B02">
        <w:rPr>
          <w:rFonts w:ascii="Simplified Arabic" w:hAnsi="Simplified Arabic" w:cs="Simplified Arabic"/>
          <w:sz w:val="28"/>
          <w:szCs w:val="28"/>
          <w:rtl/>
        </w:rPr>
        <w:t xml:space="preserve"> وهذا جاء بسبب:</w:t>
      </w:r>
    </w:p>
    <w:p w:rsidR="009B0837" w:rsidRPr="002F1B02" w:rsidRDefault="009B0837" w:rsidP="00811B46">
      <w:pPr>
        <w:spacing w:line="276" w:lineRule="auto"/>
        <w:ind w:left="-2"/>
        <w:contextualSpacing/>
        <w:jc w:val="lowKashida"/>
        <w:rPr>
          <w:rFonts w:ascii="Simplified Arabic" w:hAnsi="Simplified Arabic" w:cs="Simplified Arabic"/>
          <w:sz w:val="28"/>
          <w:szCs w:val="28"/>
        </w:rPr>
      </w:pPr>
      <w:r w:rsidRPr="002F1B02">
        <w:rPr>
          <w:rFonts w:ascii="Simplified Arabic" w:hAnsi="Simplified Arabic" w:cs="Simplified Arabic"/>
          <w:sz w:val="28"/>
          <w:szCs w:val="28"/>
          <w:rtl/>
        </w:rPr>
        <w:t>1- انخفاض أسعار النفط عالميا</w:t>
      </w:r>
      <w:r w:rsidR="00DB7A56">
        <w:rPr>
          <w:rFonts w:ascii="Simplified Arabic" w:hAnsi="Simplified Arabic" w:cs="Simplified Arabic" w:hint="cs"/>
          <w:sz w:val="28"/>
          <w:szCs w:val="28"/>
          <w:rtl/>
        </w:rPr>
        <w:t>ً</w:t>
      </w:r>
      <w:r w:rsidRPr="002F1B02">
        <w:rPr>
          <w:rFonts w:ascii="Simplified Arabic" w:hAnsi="Simplified Arabic" w:cs="Simplified Arabic"/>
          <w:sz w:val="28"/>
          <w:szCs w:val="28"/>
          <w:rtl/>
        </w:rPr>
        <w:t xml:space="preserve"> والذي ترك تداعياته على الموازنة العامة للدولة.</w:t>
      </w:r>
    </w:p>
    <w:p w:rsidR="00F06EFE" w:rsidRDefault="009B0837" w:rsidP="00811B46">
      <w:pPr>
        <w:spacing w:line="276" w:lineRule="auto"/>
        <w:ind w:left="-2"/>
        <w:contextualSpacing/>
        <w:jc w:val="lowKashida"/>
        <w:rPr>
          <w:rFonts w:ascii="Simplified Arabic" w:hAnsi="Simplified Arabic" w:cs="Simplified Arabic"/>
          <w:sz w:val="28"/>
          <w:szCs w:val="28"/>
          <w:rtl/>
          <w:lang w:bidi="ar-IQ"/>
        </w:rPr>
      </w:pPr>
      <w:r w:rsidRPr="002F1B02">
        <w:rPr>
          <w:rFonts w:ascii="Simplified Arabic" w:hAnsi="Simplified Arabic" w:cs="Simplified Arabic"/>
          <w:sz w:val="28"/>
          <w:szCs w:val="28"/>
          <w:rtl/>
        </w:rPr>
        <w:t xml:space="preserve">2- تعاظم حدة المواجهة العسكرية ضد الجماعات الإرهابية (داعش). </w:t>
      </w:r>
    </w:p>
    <w:p w:rsidR="009B0837" w:rsidRPr="002F1B02" w:rsidRDefault="009B0837" w:rsidP="00811B46">
      <w:pPr>
        <w:spacing w:line="276" w:lineRule="auto"/>
        <w:ind w:left="-2"/>
        <w:contextualSpacing/>
        <w:jc w:val="lowKashida"/>
        <w:rPr>
          <w:rFonts w:ascii="Simplified Arabic" w:hAnsi="Simplified Arabic" w:cs="Simplified Arabic"/>
          <w:sz w:val="28"/>
          <w:szCs w:val="28"/>
        </w:rPr>
      </w:pPr>
      <w:r w:rsidRPr="002F1B02">
        <w:rPr>
          <w:rFonts w:ascii="Simplified Arabic" w:hAnsi="Simplified Arabic" w:cs="Simplified Arabic"/>
          <w:sz w:val="28"/>
          <w:szCs w:val="28"/>
          <w:rtl/>
        </w:rPr>
        <w:t xml:space="preserve">وهنا نحن إمام معادلة تتمثل بمتطلبات انفاقية كبيرة وخاصة الأمنية مقابل شحة في التمويل، لذا فالاقتصاد العراقي حالياً في وضع (أزمة مالية متفاقمة) في ظل بقاء أسعار النفط منخفضة، فالتطورات الأمنية التي شهدها العراق في عام 2014 و2015 أثرت على القطاع النفطي العراقي، اذ توقفت عملية إنتاج النفط في المناطق التي تشهد عمليات عسكرية، وأعاق عمل الشركات العالمية في عموم مناطق العراق بسبب المواجهات العسكرية وتقلص الإنتاج ما دون 2,9 مليون برميل يوميا خلال عامي (2014_2015) بسبب سيطرة المجاميع الإرهابية على منابع وحقول النفط وخاصة في محافظة </w:t>
      </w:r>
      <w:r>
        <w:rPr>
          <w:rFonts w:ascii="Simplified Arabic" w:hAnsi="Simplified Arabic" w:cs="Simplified Arabic" w:hint="cs"/>
          <w:sz w:val="28"/>
          <w:szCs w:val="28"/>
          <w:rtl/>
        </w:rPr>
        <w:t>الموصل</w:t>
      </w:r>
      <w:r w:rsidRPr="002F1B02">
        <w:rPr>
          <w:rFonts w:ascii="Simplified Arabic" w:hAnsi="Simplified Arabic" w:cs="Simplified Arabic"/>
          <w:sz w:val="28"/>
          <w:szCs w:val="28"/>
          <w:rtl/>
        </w:rPr>
        <w:t>، فالتنظيم سيطر</w:t>
      </w:r>
      <w:r>
        <w:rPr>
          <w:rFonts w:ascii="Simplified Arabic" w:hAnsi="Simplified Arabic" w:cs="Simplified Arabic" w:hint="cs"/>
          <w:sz w:val="28"/>
          <w:szCs w:val="28"/>
          <w:rtl/>
        </w:rPr>
        <w:t xml:space="preserve"> </w:t>
      </w:r>
      <w:r w:rsidRPr="002F1B02">
        <w:rPr>
          <w:rFonts w:ascii="Simplified Arabic" w:hAnsi="Simplified Arabic" w:cs="Simplified Arabic"/>
          <w:sz w:val="28"/>
          <w:szCs w:val="28"/>
          <w:rtl/>
        </w:rPr>
        <w:t>على (13) حقل نفطي ومصافي في شمال العراق ومنها حقلي (عين زالة) و(بطمة) العراقيين اللذين تبلغ طاقتهما الإنتاجية اليومية حوالي 30 ألف برميل من النفط الخام، وحقل (القيارة) الذي تبلغ إنتاجيته اليومية حوالي 7000 برميل، وتُقدر احتياطاته بحوالي 800 مليون برميل، وحقل (الدجيل) وكذلك الحقول الموجودة في الجنوب من تكريت، على حقل (حمرين) الذي يبلغ إنتاجه حوالي 5000 برميل يوميا، وحقل (عجيل) الذي ينتج حوالي 25 ألف برميل يوميا من النفط الخام، و150 مليون قدم مكعب من الغاز الطبيعي، وكل ذلك انعكس سلبا على الناتج المحلي</w:t>
      </w:r>
      <w:r>
        <w:rPr>
          <w:rFonts w:ascii="Simplified Arabic" w:hAnsi="Simplified Arabic" w:cs="Simplified Arabic" w:hint="cs"/>
          <w:sz w:val="28"/>
          <w:szCs w:val="28"/>
          <w:rtl/>
        </w:rPr>
        <w:t>.</w:t>
      </w:r>
      <w:r w:rsidRPr="002F1B02">
        <w:rPr>
          <w:rFonts w:ascii="Simplified Arabic" w:hAnsi="Simplified Arabic" w:cs="Simplified Arabic"/>
          <w:sz w:val="28"/>
          <w:szCs w:val="28"/>
          <w:rtl/>
        </w:rPr>
        <w:t xml:space="preserve"> </w:t>
      </w:r>
    </w:p>
    <w:p w:rsidR="009B0837" w:rsidRPr="002F1B02" w:rsidRDefault="009B0837" w:rsidP="00811B46">
      <w:pPr>
        <w:spacing w:line="276" w:lineRule="auto"/>
        <w:ind w:left="-2"/>
        <w:contextualSpacing/>
        <w:jc w:val="lowKashida"/>
        <w:rPr>
          <w:rFonts w:ascii="Simplified Arabic" w:hAnsi="Simplified Arabic" w:cs="Simplified Arabic"/>
          <w:sz w:val="28"/>
          <w:szCs w:val="28"/>
          <w:rtl/>
          <w:lang w:bidi="ar-IQ"/>
        </w:rPr>
      </w:pPr>
      <w:r w:rsidRPr="002F1B02">
        <w:rPr>
          <w:rFonts w:ascii="Simplified Arabic" w:hAnsi="Simplified Arabic" w:cs="Simplified Arabic"/>
          <w:sz w:val="28"/>
          <w:szCs w:val="28"/>
          <w:rtl/>
        </w:rPr>
        <w:t xml:space="preserve">أن تدني أسعار النفط عالميا ترك تداعيات كبيرة على الموازنة العامة للحكومة العراقية بعد </w:t>
      </w:r>
      <w:r w:rsidRPr="002F1B02">
        <w:rPr>
          <w:rFonts w:ascii="Simplified Arabic" w:hAnsi="Simplified Arabic" w:cs="Simplified Arabic" w:hint="cs"/>
          <w:sz w:val="28"/>
          <w:szCs w:val="28"/>
          <w:rtl/>
        </w:rPr>
        <w:t>أن</w:t>
      </w:r>
      <w:r w:rsidRPr="002F1B02">
        <w:rPr>
          <w:rFonts w:ascii="Simplified Arabic" w:hAnsi="Simplified Arabic" w:cs="Simplified Arabic"/>
          <w:sz w:val="28"/>
          <w:szCs w:val="28"/>
          <w:rtl/>
        </w:rPr>
        <w:t xml:space="preserve"> كان سعر النفط يقترب من 120 دولار للبرميل هبط إلى اقل</w:t>
      </w:r>
      <w:r w:rsidR="00DB7A56">
        <w:rPr>
          <w:rFonts w:ascii="Simplified Arabic" w:hAnsi="Simplified Arabic" w:cs="Simplified Arabic" w:hint="cs"/>
          <w:sz w:val="28"/>
          <w:szCs w:val="28"/>
          <w:rtl/>
        </w:rPr>
        <w:t xml:space="preserve"> من</w:t>
      </w:r>
      <w:r w:rsidRPr="002F1B02">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2F1B02">
        <w:rPr>
          <w:rFonts w:ascii="Simplified Arabic" w:hAnsi="Simplified Arabic" w:cs="Simplified Arabic"/>
          <w:sz w:val="28"/>
          <w:szCs w:val="28"/>
          <w:rtl/>
        </w:rPr>
        <w:t>30</w:t>
      </w:r>
      <w:r>
        <w:rPr>
          <w:rFonts w:ascii="Simplified Arabic" w:hAnsi="Simplified Arabic" w:cs="Simplified Arabic" w:hint="cs"/>
          <w:sz w:val="28"/>
          <w:szCs w:val="28"/>
          <w:rtl/>
        </w:rPr>
        <w:t>)</w:t>
      </w:r>
      <w:r w:rsidRPr="002F1B02">
        <w:rPr>
          <w:rFonts w:ascii="Simplified Arabic" w:hAnsi="Simplified Arabic" w:cs="Simplified Arabic"/>
          <w:sz w:val="28"/>
          <w:szCs w:val="28"/>
          <w:rtl/>
        </w:rPr>
        <w:t xml:space="preserve"> دولار للبرميل، مما أسهم بزيادة نسب العجز في الموازنة العامة بسبب اعتمادها على عوائد تصدير النفط </w:t>
      </w:r>
      <w:r w:rsidRPr="002F1B02">
        <w:rPr>
          <w:rFonts w:ascii="Simplified Arabic" w:hAnsi="Simplified Arabic" w:cs="Simplified Arabic" w:hint="cs"/>
          <w:sz w:val="28"/>
          <w:szCs w:val="28"/>
          <w:rtl/>
        </w:rPr>
        <w:t>إلى</w:t>
      </w:r>
      <w:r w:rsidRPr="002F1B02">
        <w:rPr>
          <w:rFonts w:ascii="Simplified Arabic" w:hAnsi="Simplified Arabic" w:cs="Simplified Arabic"/>
          <w:sz w:val="28"/>
          <w:szCs w:val="28"/>
          <w:rtl/>
        </w:rPr>
        <w:t xml:space="preserve"> الخارج وبنسبة تقترب من</w:t>
      </w:r>
      <w:r>
        <w:rPr>
          <w:rFonts w:ascii="Simplified Arabic" w:hAnsi="Simplified Arabic" w:cs="Simplified Arabic" w:hint="cs"/>
          <w:sz w:val="28"/>
          <w:szCs w:val="28"/>
          <w:rtl/>
        </w:rPr>
        <w:t>(</w:t>
      </w:r>
      <w:r w:rsidRPr="002F1B02">
        <w:rPr>
          <w:rFonts w:ascii="Simplified Arabic" w:hAnsi="Simplified Arabic" w:cs="Simplified Arabic"/>
          <w:sz w:val="28"/>
          <w:szCs w:val="28"/>
          <w:rtl/>
        </w:rPr>
        <w:t xml:space="preserve"> 98%</w:t>
      </w:r>
      <w:r>
        <w:rPr>
          <w:rFonts w:ascii="Simplified Arabic" w:hAnsi="Simplified Arabic" w:cs="Simplified Arabic" w:hint="cs"/>
          <w:sz w:val="28"/>
          <w:szCs w:val="28"/>
          <w:rtl/>
        </w:rPr>
        <w:t>)</w:t>
      </w:r>
      <w:r w:rsidRPr="002F1B02">
        <w:rPr>
          <w:rFonts w:ascii="Simplified Arabic" w:hAnsi="Simplified Arabic" w:cs="Simplified Arabic"/>
          <w:sz w:val="28"/>
          <w:szCs w:val="28"/>
          <w:rtl/>
        </w:rPr>
        <w:t>، وهذا العجز بحد ذاته ادخل العراق في أزمة مالية خانقة وخطيرة ومهددة للأمن القومي العراقي لأنها متزامنة مع وجود تهديد امني يمثله تنظيم داعش فالميزانية العراقية تتعرض لضغوط كبيرة نتيجة زيادة الإنفاق الأمني وكلفة التعامل مع الأزمة الإنسانية التي تسب</w:t>
      </w:r>
      <w:r>
        <w:rPr>
          <w:rFonts w:ascii="Simplified Arabic" w:hAnsi="Simplified Arabic" w:cs="Simplified Arabic"/>
          <w:sz w:val="28"/>
          <w:szCs w:val="28"/>
          <w:rtl/>
        </w:rPr>
        <w:t>ب بها تنظيم داعش، فضلاً عن توقف</w:t>
      </w:r>
      <w:r w:rsidRPr="002F1B02">
        <w:rPr>
          <w:rFonts w:ascii="Simplified Arabic" w:hAnsi="Simplified Arabic" w:cs="Simplified Arabic"/>
          <w:sz w:val="28"/>
          <w:szCs w:val="28"/>
          <w:rtl/>
        </w:rPr>
        <w:t xml:space="preserve"> مشاريع الاستثمار في العراق وخاصة المناطق التي تشهد عمليات عسكرية وتوقف القطاع الخاص وكذلك القطاع الحكومي قد ترك ذلك أثراً سلبياً على الاقتصاد العراقي، أن العجز الكبير بالموازنة العامة للدولة لم يمكنها من تلبية المتطلبات الاستثمارية والتي توقفت بشكل تام وتم اللجوء الى البنك الدولي وصندوق النقد الدولي من اجل </w:t>
      </w:r>
      <w:r w:rsidRPr="002F1B02">
        <w:rPr>
          <w:rFonts w:ascii="Simplified Arabic" w:hAnsi="Simplified Arabic" w:cs="Simplified Arabic"/>
          <w:sz w:val="28"/>
          <w:szCs w:val="28"/>
          <w:rtl/>
        </w:rPr>
        <w:lastRenderedPageBreak/>
        <w:t>الحصول على القروض، وعليه فالعراق مقبل على مرحلة أزمة تمويل كبيرة ستتفاقم في حالة بقاء العمليات العسكرية ضد تنظيم داعش لان كلف الإنفاق على الدفاع والأمن سوف تتعاظم مع استمرار الحرب ضد تنظيم (داعش).</w:t>
      </w:r>
    </w:p>
    <w:p w:rsidR="009B0837" w:rsidRPr="006F6B58" w:rsidRDefault="009B0837" w:rsidP="00811B46">
      <w:pPr>
        <w:pStyle w:val="a7"/>
        <w:spacing w:line="276" w:lineRule="auto"/>
        <w:ind w:left="-2"/>
        <w:jc w:val="lowKashida"/>
        <w:rPr>
          <w:rFonts w:ascii="Simplified Arabic" w:hAnsi="Simplified Arabic" w:cs="Simplified Arabic"/>
          <w:b/>
          <w:bCs/>
          <w:sz w:val="28"/>
          <w:szCs w:val="28"/>
          <w:rtl/>
          <w:lang w:bidi="ar-IQ"/>
        </w:rPr>
      </w:pPr>
      <w:r w:rsidRPr="006F6B58">
        <w:rPr>
          <w:rFonts w:ascii="Simplified Arabic" w:hAnsi="Simplified Arabic" w:cs="Simplified Arabic"/>
          <w:sz w:val="28"/>
          <w:szCs w:val="28"/>
          <w:rtl/>
          <w:lang w:bidi="ar-IQ"/>
        </w:rPr>
        <w:t xml:space="preserve">بحسب المستشار والخبير المالي والاقتصادي لدولة رئيس الوزراء مظهر محمد صالح فان تنظيم ما يسمى </w:t>
      </w:r>
      <w:r>
        <w:rPr>
          <w:rFonts w:ascii="Simplified Arabic" w:hAnsi="Simplified Arabic" w:cs="Simplified Arabic" w:hint="cs"/>
          <w:sz w:val="28"/>
          <w:szCs w:val="28"/>
          <w:rtl/>
          <w:lang w:bidi="ar-IQ"/>
        </w:rPr>
        <w:t xml:space="preserve">بـ </w:t>
      </w:r>
      <w:r w:rsidRPr="006F6B58">
        <w:rPr>
          <w:rFonts w:ascii="Simplified Arabic" w:hAnsi="Simplified Arabic" w:cs="Simplified Arabic"/>
          <w:sz w:val="28"/>
          <w:szCs w:val="28"/>
          <w:rtl/>
          <w:lang w:bidi="ar-IQ"/>
        </w:rPr>
        <w:t>داعش كلف الاقتصاد العراقي (3</w:t>
      </w:r>
      <w:r>
        <w:rPr>
          <w:rFonts w:ascii="Simplified Arabic" w:hAnsi="Simplified Arabic" w:cs="Simplified Arabic" w:hint="cs"/>
          <w:sz w:val="28"/>
          <w:szCs w:val="28"/>
          <w:rtl/>
          <w:lang w:bidi="ar-IQ"/>
        </w:rPr>
        <w:t>5</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مليار</w:t>
      </w:r>
      <w:r w:rsidRPr="006F6B58">
        <w:rPr>
          <w:rFonts w:ascii="Simplified Arabic" w:hAnsi="Simplified Arabic" w:cs="Simplified Arabic"/>
          <w:sz w:val="28"/>
          <w:szCs w:val="28"/>
          <w:rtl/>
          <w:lang w:bidi="ar-IQ"/>
        </w:rPr>
        <w:t xml:space="preserve"> دولار وما يقارب (15%) من الناتج  المحلى الإجمالي وتخصيصات عسكرية في الموازنة بمبلغ (25) </w:t>
      </w:r>
      <w:r>
        <w:rPr>
          <w:rFonts w:ascii="Simplified Arabic" w:hAnsi="Simplified Arabic" w:cs="Simplified Arabic" w:hint="cs"/>
          <w:sz w:val="28"/>
          <w:szCs w:val="28"/>
          <w:rtl/>
          <w:lang w:bidi="ar-IQ"/>
        </w:rPr>
        <w:t>مليار</w:t>
      </w:r>
      <w:r w:rsidRPr="006F6B58">
        <w:rPr>
          <w:rFonts w:ascii="Simplified Arabic" w:hAnsi="Simplified Arabic" w:cs="Simplified Arabic"/>
          <w:sz w:val="28"/>
          <w:szCs w:val="28"/>
          <w:rtl/>
          <w:lang w:bidi="ar-IQ"/>
        </w:rPr>
        <w:t xml:space="preserve"> دولار لدعم القوات المسلحة في موازنة عام 2017 </w:t>
      </w:r>
      <w:r>
        <w:rPr>
          <w:rFonts w:ascii="Simplified Arabic" w:hAnsi="Simplified Arabic" w:cs="Simplified Arabic" w:hint="cs"/>
          <w:sz w:val="28"/>
          <w:szCs w:val="28"/>
          <w:rtl/>
          <w:lang w:bidi="ar-IQ"/>
        </w:rPr>
        <w:t>، كما تشير</w:t>
      </w:r>
      <w:r w:rsidRPr="006F6B58">
        <w:rPr>
          <w:rFonts w:ascii="Simplified Arabic" w:hAnsi="Simplified Arabic" w:cs="Simplified Arabic"/>
          <w:sz w:val="28"/>
          <w:szCs w:val="28"/>
          <w:rtl/>
          <w:lang w:bidi="ar-IQ"/>
        </w:rPr>
        <w:t xml:space="preserve"> التقديرات </w:t>
      </w:r>
      <w:r>
        <w:rPr>
          <w:rFonts w:ascii="Simplified Arabic" w:hAnsi="Simplified Arabic" w:cs="Simplified Arabic" w:hint="cs"/>
          <w:sz w:val="28"/>
          <w:szCs w:val="28"/>
          <w:rtl/>
          <w:lang w:bidi="ar-IQ"/>
        </w:rPr>
        <w:t>إلى أن</w:t>
      </w:r>
      <w:r w:rsidRPr="006F6B58">
        <w:rPr>
          <w:rFonts w:ascii="Simplified Arabic" w:hAnsi="Simplified Arabic" w:cs="Simplified Arabic"/>
          <w:sz w:val="28"/>
          <w:szCs w:val="28"/>
          <w:rtl/>
          <w:lang w:bidi="ar-IQ"/>
        </w:rPr>
        <w:t xml:space="preserve"> الكلفة اليومية للحرب</w:t>
      </w:r>
      <w:r>
        <w:rPr>
          <w:rFonts w:ascii="Simplified Arabic" w:hAnsi="Simplified Arabic" w:cs="Simplified Arabic" w:hint="cs"/>
          <w:sz w:val="28"/>
          <w:szCs w:val="28"/>
          <w:rtl/>
          <w:lang w:bidi="ar-IQ"/>
        </w:rPr>
        <w:t xml:space="preserve"> تقدر</w:t>
      </w:r>
      <w:r w:rsidRPr="006F6B58">
        <w:rPr>
          <w:rFonts w:ascii="Simplified Arabic" w:hAnsi="Simplified Arabic" w:cs="Simplified Arabic"/>
          <w:sz w:val="28"/>
          <w:szCs w:val="28"/>
          <w:rtl/>
          <w:lang w:bidi="ar-IQ"/>
        </w:rPr>
        <w:t xml:space="preserve"> بـ (10) مليون دولار</w:t>
      </w:r>
      <w:r>
        <w:rPr>
          <w:rFonts w:ascii="Simplified Arabic" w:hAnsi="Simplified Arabic" w:cs="Simplified Arabic" w:hint="cs"/>
          <w:sz w:val="28"/>
          <w:szCs w:val="28"/>
          <w:rtl/>
          <w:lang w:bidi="ar-IQ"/>
        </w:rPr>
        <w:t xml:space="preserve"> يوميا</w:t>
      </w:r>
      <w:r w:rsidRPr="006F6B58">
        <w:rPr>
          <w:rFonts w:ascii="Simplified Arabic" w:hAnsi="Simplified Arabic" w:cs="Simplified Arabic"/>
          <w:sz w:val="28"/>
          <w:szCs w:val="28"/>
          <w:rtl/>
          <w:lang w:bidi="ar-IQ"/>
        </w:rPr>
        <w:t xml:space="preserve"> ، بالتالي تنعكس بأثر سلبي على النمو الاقتصادي آذ بلغ (1%) وفقا لتقديرات صندوق النقد الدولي لعام 2016 كما تشير تقارير دولية إلى أن مديونية العراق الخارجية تصل إلى (21)</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 xml:space="preserve">مليار دولار في حين تبلغ أجمالي الكلف الاقتصادية والاجتماعية والبشرية قرابة  (300_500) مليار دولار </w:t>
      </w:r>
      <w:r w:rsidRPr="00990C15">
        <w:rPr>
          <w:rFonts w:ascii="Simplified Arabic" w:hAnsi="Simplified Arabic" w:cs="Simplified Arabic"/>
          <w:sz w:val="28"/>
          <w:szCs w:val="28"/>
          <w:vertAlign w:val="superscript"/>
          <w:rtl/>
          <w:lang w:bidi="ar-IQ"/>
        </w:rPr>
        <w:t>(</w:t>
      </w:r>
      <w:r w:rsidRPr="00990C15">
        <w:rPr>
          <w:rStyle w:val="a4"/>
          <w:rFonts w:ascii="Simplified Arabic" w:hAnsi="Simplified Arabic" w:cs="Simplified Arabic"/>
          <w:sz w:val="28"/>
          <w:szCs w:val="28"/>
          <w:rtl/>
          <w:lang w:bidi="ar-IQ"/>
        </w:rPr>
        <w:footnoteReference w:id="35"/>
      </w:r>
      <w:r w:rsidRPr="00990C15">
        <w:rPr>
          <w:rFonts w:ascii="Simplified Arabic" w:hAnsi="Simplified Arabic" w:cs="Simplified Arabic"/>
          <w:sz w:val="28"/>
          <w:szCs w:val="28"/>
          <w:vertAlign w:val="superscript"/>
          <w:rtl/>
          <w:lang w:bidi="ar-IQ"/>
        </w:rPr>
        <w:t>)</w:t>
      </w:r>
      <w:r w:rsidRPr="006F6B58">
        <w:rPr>
          <w:rFonts w:ascii="Simplified Arabic" w:hAnsi="Simplified Arabic" w:cs="Simplified Arabic"/>
          <w:sz w:val="28"/>
          <w:szCs w:val="28"/>
          <w:rtl/>
          <w:lang w:bidi="ar-IQ"/>
        </w:rPr>
        <w:t xml:space="preserve"> ،هذا في ظل تراجع الناتج المحلي الإجمالي من (75658.8) م.د وبمعدل نمو سنوي (5.5%) عام 2013  إلى (70990.3) م.د وبمعدل نمو سنوي سالب(2.4-%) عام 2014 ، كما تراجع حجم التجارة الخارجية من (173.9) ترليون دينار عام 2013 إلى (96.3) ترليون دينار عام 2015 إي انخفض حجم التبادل التجاري بنسبة (44.62%) خلال المدة (2013_2015)  وتراجع مؤشر الانفتاح الاقتصادي من (64.8%) إلى (50.2%) للمدة ذاتها وبلغ عجز الميزان التجاري (11</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671،13</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474) ترليون دينار خلال المدة (2014_2015) على التوالي </w:t>
      </w:r>
      <w:r>
        <w:rPr>
          <w:rFonts w:ascii="Simplified Arabic" w:hAnsi="Simplified Arabic" w:cs="Simplified Arabic" w:hint="cs"/>
          <w:sz w:val="28"/>
          <w:szCs w:val="28"/>
          <w:rtl/>
          <w:lang w:bidi="ar-IQ"/>
        </w:rPr>
        <w:t>بعد أن</w:t>
      </w:r>
      <w:r w:rsidRPr="006F6B58">
        <w:rPr>
          <w:rFonts w:ascii="Simplified Arabic" w:hAnsi="Simplified Arabic" w:cs="Simplified Arabic"/>
          <w:sz w:val="28"/>
          <w:szCs w:val="28"/>
          <w:rtl/>
          <w:lang w:bidi="ar-IQ"/>
        </w:rPr>
        <w:t xml:space="preserve"> كان مقدار العجز في الميزان التجاري (35.8) ترليون دينار عام 2013 هذا التراجع في المؤشرات الكلية يعكس حجم التأثير في الاقتصاد العراقي  جراء الصدمتين (الأمنية_ النفطية) منتصف عام 2014 ، أي أن الاقتصاد العراقي ليس أمام عجز مزدوج (</w:t>
      </w:r>
      <w:r w:rsidRPr="006F6B58">
        <w:rPr>
          <w:rFonts w:ascii="Simplified Arabic" w:hAnsi="Simplified Arabic" w:cs="Simplified Arabic"/>
          <w:sz w:val="28"/>
          <w:szCs w:val="28"/>
          <w:lang w:bidi="ar-IQ"/>
        </w:rPr>
        <w:t>twin deficit</w:t>
      </w:r>
      <w:r w:rsidRPr="006F6B58">
        <w:rPr>
          <w:rFonts w:ascii="Simplified Arabic" w:hAnsi="Simplified Arabic" w:cs="Simplified Arabic"/>
          <w:sz w:val="28"/>
          <w:szCs w:val="28"/>
          <w:rtl/>
          <w:lang w:bidi="ar-IQ"/>
        </w:rPr>
        <w:t xml:space="preserve">) في الميزان التجاري والموازنة العامة ، بل العجز يتعدى الازدواج </w:t>
      </w:r>
      <w:r w:rsidRPr="006F6B58">
        <w:rPr>
          <w:rFonts w:ascii="Simplified Arabic" w:hAnsi="Simplified Arabic" w:cs="Simplified Arabic" w:hint="cs"/>
          <w:sz w:val="28"/>
          <w:szCs w:val="28"/>
          <w:rtl/>
          <w:lang w:bidi="ar-IQ"/>
        </w:rPr>
        <w:t>إلى</w:t>
      </w:r>
      <w:r w:rsidRPr="006F6B58">
        <w:rPr>
          <w:rFonts w:ascii="Simplified Arabic" w:hAnsi="Simplified Arabic" w:cs="Simplified Arabic"/>
          <w:sz w:val="28"/>
          <w:szCs w:val="28"/>
          <w:rtl/>
          <w:lang w:bidi="ar-IQ"/>
        </w:rPr>
        <w:t xml:space="preserve"> انخفاض الطلب الكلي (ضغوط انكماشية) سببها الإجراءات التقشفية ،بالتالي الاقتصاد يمر في حالة كساد ثلاثي الإبعاد عجز مالي يرافقه مديونية عالية وانخفاض في العرض الكلي أي انخفاض في الكتلة النقدية والقاعدة النقدية سببها إجراءات التقشف ، ومع اقتصار الرؤية الاقتصادية للدولة وانحسارها بالموازنة العامة ، فان المعالجات التي تتخذها الدولة تفاقم من وضع الكساد كونها تزيد من الضغط على الطلب الكلي (الممثل بانخفاض عرض النقد وانخفاض في السيولة المحلية ، تدني احتياطيات البنك المركزي وتراجع الناتج المحلي الإجمالي).</w:t>
      </w:r>
    </w:p>
    <w:p w:rsidR="009B0837" w:rsidRPr="00AC3C5E" w:rsidRDefault="009B0837" w:rsidP="00811B46">
      <w:pPr>
        <w:pStyle w:val="a7"/>
        <w:spacing w:line="276" w:lineRule="auto"/>
        <w:ind w:left="-2"/>
        <w:jc w:val="lowKashida"/>
        <w:rPr>
          <w:rFonts w:ascii="Simplified Arabic" w:hAnsi="Simplified Arabic" w:cs="Simplified Arabic"/>
          <w:sz w:val="28"/>
          <w:szCs w:val="28"/>
          <w:rtl/>
          <w:lang w:bidi="ar-IQ"/>
        </w:rPr>
      </w:pPr>
      <w:r w:rsidRPr="006F6B58">
        <w:rPr>
          <w:rFonts w:ascii="Simplified Arabic" w:hAnsi="Simplified Arabic" w:cs="Simplified Arabic"/>
          <w:sz w:val="28"/>
          <w:szCs w:val="28"/>
          <w:rtl/>
          <w:lang w:bidi="ar-IQ"/>
        </w:rPr>
        <w:lastRenderedPageBreak/>
        <w:t xml:space="preserve">أن انخفاض السيولة المرافق لحالة الكساد الاقتصادي الذي يرافق الأزمات المالية (حالة العراق) يمكن معالجتها من قبل السلطات النقدية اعتمادا على التسهيل الكمي </w:t>
      </w:r>
      <w:r w:rsidRPr="006F6B58">
        <w:rPr>
          <w:rFonts w:ascii="Simplified Arabic" w:hAnsi="Simplified Arabic" w:cs="Simplified Arabic" w:hint="cs"/>
          <w:sz w:val="28"/>
          <w:szCs w:val="28"/>
          <w:rtl/>
          <w:lang w:bidi="ar-IQ"/>
        </w:rPr>
        <w:t>أو</w:t>
      </w:r>
      <w:r w:rsidRPr="006F6B58">
        <w:rPr>
          <w:rFonts w:ascii="Simplified Arabic" w:hAnsi="Simplified Arabic" w:cs="Simplified Arabic"/>
          <w:sz w:val="28"/>
          <w:szCs w:val="28"/>
          <w:rtl/>
          <w:lang w:bidi="ar-IQ"/>
        </w:rPr>
        <w:t xml:space="preserve"> الائتماني ، إحدى أدوات السياسة النقدية التي تتطلب توسع في الأساس النقدي الذي بدوره يرفع من القدرة الائتمانية للجهاز المصرفي شرط أن تتوجه القدرات الائتمانية صوب الأنشطة الاقتصادية (الاستثمارية _ الإنتاجية) ، لكن وفي ظل عدم مرونة الجهاز الإنتاجي وتلاشي القدرات الإنتاجي بقصد</w:t>
      </w:r>
      <w:r>
        <w:rPr>
          <w:rFonts w:ascii="Simplified Arabic" w:hAnsi="Simplified Arabic" w:cs="Simplified Arabic" w:hint="cs"/>
          <w:sz w:val="28"/>
          <w:szCs w:val="28"/>
          <w:rtl/>
          <w:lang w:bidi="ar-IQ"/>
        </w:rPr>
        <w:t>(</w:t>
      </w:r>
      <w:r w:rsidRPr="00AD3952">
        <w:rPr>
          <w:rFonts w:ascii="Simplified Arabic" w:hAnsi="Simplified Arabic" w:cs="Simplified Arabic"/>
          <w:b/>
          <w:bCs/>
          <w:sz w:val="28"/>
          <w:szCs w:val="28"/>
          <w:rtl/>
          <w:lang w:bidi="ar-IQ"/>
        </w:rPr>
        <w:t>ممنهج</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 xml:space="preserve">فان هذه الأداة معدومة الكفاءة وإذا ما استخدمت خاصة لتنشيط الائتمان فان ذلك سيولد ضغوط تضخمية وتشكل عامل مساعد على تفاقم الأزمة وليس حلها ناهيك عن أن حجم الائتمان المصرفي لا يمثل جزء مهم من النشاط الإنتاجي.  </w:t>
      </w:r>
    </w:p>
    <w:p w:rsidR="009B0837" w:rsidRPr="006F6B58" w:rsidRDefault="009B0837" w:rsidP="00811B46">
      <w:pPr>
        <w:spacing w:line="276" w:lineRule="auto"/>
        <w:ind w:left="-2"/>
        <w:contextualSpacing/>
        <w:jc w:val="lowKashida"/>
        <w:rPr>
          <w:rFonts w:ascii="Simplified Arabic" w:hAnsi="Simplified Arabic" w:cs="Simplified Arabic"/>
          <w:b/>
          <w:bCs/>
          <w:sz w:val="28"/>
          <w:szCs w:val="28"/>
          <w:rtl/>
          <w:lang w:bidi="ar-IQ"/>
        </w:rPr>
      </w:pPr>
      <w:r w:rsidRPr="006F6B58">
        <w:rPr>
          <w:rFonts w:ascii="Simplified Arabic" w:hAnsi="Simplified Arabic" w:cs="Simplified Arabic"/>
          <w:sz w:val="28"/>
          <w:szCs w:val="28"/>
          <w:rtl/>
          <w:lang w:bidi="ar-IQ"/>
        </w:rPr>
        <w:t>من خلال الاستعراض للمؤشرات المالية والنقدية للسنوات الأخيرة يتضح بان الوضع الاقتصادي العراقي يمكن وصفة بأن</w:t>
      </w:r>
      <w:r>
        <w:rPr>
          <w:rFonts w:ascii="Simplified Arabic" w:hAnsi="Simplified Arabic" w:cs="Simplified Arabic" w:hint="cs"/>
          <w:sz w:val="28"/>
          <w:szCs w:val="28"/>
          <w:rtl/>
          <w:lang w:bidi="ar-IQ"/>
        </w:rPr>
        <w:t>ه</w:t>
      </w:r>
      <w:r w:rsidRPr="006F6B58">
        <w:rPr>
          <w:rFonts w:ascii="Simplified Arabic" w:hAnsi="Simplified Arabic" w:cs="Simplified Arabic"/>
          <w:sz w:val="28"/>
          <w:szCs w:val="28"/>
          <w:rtl/>
          <w:lang w:bidi="ar-IQ"/>
        </w:rPr>
        <w:t xml:space="preserve"> مأزوم بدون ملامح فلا يمكن وضع حالة الاقتصاد في خانة ا</w:t>
      </w:r>
      <w:r w:rsidR="00990C15">
        <w:rPr>
          <w:rFonts w:ascii="Simplified Arabic" w:hAnsi="Simplified Arabic" w:cs="Simplified Arabic"/>
          <w:sz w:val="28"/>
          <w:szCs w:val="28"/>
          <w:rtl/>
          <w:lang w:bidi="ar-IQ"/>
        </w:rPr>
        <w:t xml:space="preserve">لانكماش ولا حتى في حالة التضخم </w:t>
      </w:r>
      <w:r w:rsidR="00990C15">
        <w:rPr>
          <w:rFonts w:ascii="Simplified Arabic" w:hAnsi="Simplified Arabic" w:cs="Simplified Arabic" w:hint="cs"/>
          <w:sz w:val="28"/>
          <w:szCs w:val="28"/>
          <w:rtl/>
          <w:lang w:bidi="ar-IQ"/>
        </w:rPr>
        <w:t>ا</w:t>
      </w:r>
      <w:r w:rsidRPr="006F6B58">
        <w:rPr>
          <w:rFonts w:ascii="Simplified Arabic" w:hAnsi="Simplified Arabic" w:cs="Simplified Arabic"/>
          <w:sz w:val="28"/>
          <w:szCs w:val="28"/>
          <w:rtl/>
          <w:lang w:bidi="ar-IQ"/>
        </w:rPr>
        <w:t>لركودي ,بل له وضع خاص مركب (غاية في التعقيد) وهذا التركيب سببه أمران</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p>
    <w:p w:rsidR="009B0837" w:rsidRPr="006F6B58" w:rsidRDefault="009B0837" w:rsidP="00811B46">
      <w:pPr>
        <w:pStyle w:val="a7"/>
        <w:spacing w:line="276" w:lineRule="auto"/>
        <w:ind w:left="-2"/>
        <w:jc w:val="lowKashida"/>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1.</w:t>
      </w:r>
      <w:r>
        <w:rPr>
          <w:rFonts w:ascii="Simplified Arabic" w:hAnsi="Simplified Arabic" w:cs="Simplified Arabic"/>
          <w:sz w:val="28"/>
          <w:szCs w:val="28"/>
          <w:rtl/>
          <w:lang w:bidi="ar-IQ"/>
        </w:rPr>
        <w:t>ألازمة النفطية التي خ</w:t>
      </w:r>
      <w:r>
        <w:rPr>
          <w:rFonts w:ascii="Simplified Arabic" w:hAnsi="Simplified Arabic" w:cs="Simplified Arabic" w:hint="cs"/>
          <w:sz w:val="28"/>
          <w:szCs w:val="28"/>
          <w:rtl/>
          <w:lang w:bidi="ar-IQ"/>
        </w:rPr>
        <w:t>فض</w:t>
      </w:r>
      <w:r w:rsidRPr="006F6B58">
        <w:rPr>
          <w:rFonts w:ascii="Simplified Arabic" w:hAnsi="Simplified Arabic" w:cs="Simplified Arabic"/>
          <w:sz w:val="28"/>
          <w:szCs w:val="28"/>
          <w:rtl/>
          <w:lang w:bidi="ar-IQ"/>
        </w:rPr>
        <w:t>ت إيرادات الدولة إجباريا . فعملية بيع الدولار من خلال (نافذة العملة)</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تحقق غرضي تمويل نفقات الحكومة وتغطية الاستيراد والتحو</w:t>
      </w:r>
      <w:r>
        <w:rPr>
          <w:rFonts w:ascii="Simplified Arabic" w:hAnsi="Simplified Arabic" w:cs="Simplified Arabic"/>
          <w:sz w:val="28"/>
          <w:szCs w:val="28"/>
          <w:rtl/>
          <w:lang w:bidi="ar-IQ"/>
        </w:rPr>
        <w:t>يلات الخارجية , وحيث أن الدولار</w:t>
      </w:r>
      <w:r>
        <w:rPr>
          <w:rFonts w:ascii="Simplified Arabic" w:hAnsi="Simplified Arabic" w:cs="Simplified Arabic" w:hint="cs"/>
          <w:sz w:val="28"/>
          <w:szCs w:val="28"/>
          <w:rtl/>
          <w:lang w:bidi="ar-IQ"/>
        </w:rPr>
        <w:t xml:space="preserve"> المباع </w:t>
      </w:r>
      <w:r w:rsidRPr="006F6B58">
        <w:rPr>
          <w:rFonts w:ascii="Simplified Arabic" w:hAnsi="Simplified Arabic" w:cs="Simplified Arabic"/>
          <w:sz w:val="28"/>
          <w:szCs w:val="28"/>
          <w:rtl/>
          <w:lang w:bidi="ar-IQ"/>
        </w:rPr>
        <w:t>مصدر</w:t>
      </w:r>
      <w:r w:rsidR="00F06EFE">
        <w:rPr>
          <w:rFonts w:ascii="Simplified Arabic" w:hAnsi="Simplified Arabic" w:cs="Simplified Arabic" w:hint="cs"/>
          <w:sz w:val="28"/>
          <w:szCs w:val="28"/>
          <w:rtl/>
          <w:lang w:bidi="ar-IQ"/>
        </w:rPr>
        <w:t>ه</w:t>
      </w:r>
      <w:r w:rsidRPr="006F6B58">
        <w:rPr>
          <w:rFonts w:ascii="Simplified Arabic" w:hAnsi="Simplified Arabic" w:cs="Simplified Arabic"/>
          <w:sz w:val="28"/>
          <w:szCs w:val="28"/>
          <w:rtl/>
          <w:lang w:bidi="ar-IQ"/>
        </w:rPr>
        <w:t xml:space="preserve"> وزارة المالية (تصدير النفط الخام)</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والطلب على الدولار مصدر</w:t>
      </w:r>
      <w:r>
        <w:rPr>
          <w:rFonts w:ascii="Simplified Arabic" w:hAnsi="Simplified Arabic" w:cs="Simplified Arabic" w:hint="cs"/>
          <w:sz w:val="28"/>
          <w:szCs w:val="28"/>
          <w:rtl/>
          <w:lang w:bidi="ar-IQ"/>
        </w:rPr>
        <w:t>ه</w:t>
      </w:r>
      <w:r w:rsidRPr="006F6B58">
        <w:rPr>
          <w:rFonts w:ascii="Simplified Arabic" w:hAnsi="Simplified Arabic" w:cs="Simplified Arabic"/>
          <w:sz w:val="28"/>
          <w:szCs w:val="28"/>
          <w:rtl/>
          <w:lang w:bidi="ar-IQ"/>
        </w:rPr>
        <w:t xml:space="preserve"> الأنفاق الحكومي بشكل أساس, بالتالي البنك المركزي لا يستطيع التحكم في العرض أو الطلب , كما أن ت</w:t>
      </w:r>
      <w:r>
        <w:rPr>
          <w:rFonts w:ascii="Simplified Arabic" w:hAnsi="Simplified Arabic" w:cs="Simplified Arabic" w:hint="cs"/>
          <w:sz w:val="28"/>
          <w:szCs w:val="28"/>
          <w:rtl/>
          <w:lang w:bidi="ar-IQ"/>
        </w:rPr>
        <w:t>ن</w:t>
      </w:r>
      <w:r>
        <w:rPr>
          <w:rFonts w:ascii="Simplified Arabic" w:hAnsi="Simplified Arabic" w:cs="Simplified Arabic"/>
          <w:sz w:val="28"/>
          <w:szCs w:val="28"/>
          <w:rtl/>
          <w:lang w:bidi="ar-IQ"/>
        </w:rPr>
        <w:t>قيد عملية البيع</w:t>
      </w:r>
      <w:r w:rsidRPr="006F6B58">
        <w:rPr>
          <w:rFonts w:ascii="Simplified Arabic" w:hAnsi="Simplified Arabic" w:cs="Simplified Arabic"/>
          <w:sz w:val="28"/>
          <w:szCs w:val="28"/>
          <w:rtl/>
          <w:lang w:bidi="ar-IQ"/>
        </w:rPr>
        <w:t xml:space="preserve"> يتنافى مع قانون البنك المركزي وتطلعات (</w:t>
      </w:r>
      <w:r w:rsidRPr="006F6B58">
        <w:rPr>
          <w:rFonts w:ascii="Simplified Arabic" w:hAnsi="Simplified Arabic" w:cs="Simplified Arabic"/>
          <w:sz w:val="28"/>
          <w:szCs w:val="28"/>
          <w:lang w:bidi="ar-IQ"/>
        </w:rPr>
        <w:t>IMF</w:t>
      </w:r>
      <w:r w:rsidRPr="006F6B58">
        <w:rPr>
          <w:rFonts w:ascii="Simplified Arabic" w:hAnsi="Simplified Arabic" w:cs="Simplified Arabic"/>
          <w:sz w:val="28"/>
          <w:szCs w:val="28"/>
          <w:rtl/>
          <w:lang w:bidi="ar-IQ"/>
        </w:rPr>
        <w:t xml:space="preserve">) فضلا عن تسببه بارتفاع المستوى العام </w:t>
      </w:r>
      <w:r w:rsidRPr="006F6B58">
        <w:rPr>
          <w:rFonts w:ascii="Simplified Arabic" w:hAnsi="Simplified Arabic" w:cs="Simplified Arabic" w:hint="cs"/>
          <w:sz w:val="28"/>
          <w:szCs w:val="28"/>
          <w:rtl/>
          <w:lang w:bidi="ar-IQ"/>
        </w:rPr>
        <w:t>للأسعار</w:t>
      </w:r>
      <w:r>
        <w:rPr>
          <w:rFonts w:ascii="Simplified Arabic" w:hAnsi="Simplified Arabic" w:cs="Simplified Arabic" w:hint="cs"/>
          <w:sz w:val="28"/>
          <w:szCs w:val="28"/>
          <w:rtl/>
          <w:lang w:bidi="ar-IQ"/>
        </w:rPr>
        <w:t xml:space="preserve"> والمضاربات</w:t>
      </w:r>
      <w:r w:rsidRPr="006F6B58">
        <w:rPr>
          <w:rFonts w:ascii="Simplified Arabic" w:hAnsi="Simplified Arabic" w:cs="Simplified Arabic"/>
          <w:sz w:val="28"/>
          <w:szCs w:val="28"/>
          <w:rtl/>
          <w:lang w:bidi="ar-IQ"/>
        </w:rPr>
        <w:t xml:space="preserve"> وتحقيق هوامش ربح عالية جدا .</w:t>
      </w:r>
      <w:r w:rsidRPr="004300D8">
        <w:rPr>
          <w:rFonts w:ascii="Simplified Arabic" w:hAnsi="Simplified Arabic" w:cs="Simplified Arabic"/>
          <w:sz w:val="28"/>
          <w:szCs w:val="28"/>
          <w:vertAlign w:val="superscript"/>
          <w:rtl/>
          <w:lang w:bidi="ar-IQ"/>
        </w:rPr>
        <w:t>(</w:t>
      </w:r>
      <w:r w:rsidRPr="004300D8">
        <w:rPr>
          <w:rStyle w:val="a4"/>
          <w:rFonts w:ascii="Simplified Arabic" w:hAnsi="Simplified Arabic" w:cs="Simplified Arabic"/>
          <w:sz w:val="28"/>
          <w:szCs w:val="28"/>
          <w:rtl/>
          <w:lang w:bidi="ar-IQ"/>
        </w:rPr>
        <w:footnoteReference w:id="36"/>
      </w:r>
      <w:r w:rsidRPr="004300D8">
        <w:rPr>
          <w:rFonts w:ascii="Simplified Arabic" w:hAnsi="Simplified Arabic" w:cs="Simplified Arabic"/>
          <w:sz w:val="28"/>
          <w:szCs w:val="28"/>
          <w:vertAlign w:val="superscript"/>
          <w:rtl/>
          <w:lang w:bidi="ar-IQ"/>
        </w:rPr>
        <w:t>)</w:t>
      </w:r>
    </w:p>
    <w:p w:rsidR="009B0837" w:rsidRPr="006F6B58" w:rsidRDefault="009B0837" w:rsidP="00811B46">
      <w:pPr>
        <w:pStyle w:val="a7"/>
        <w:spacing w:line="276" w:lineRule="auto"/>
        <w:ind w:left="-2"/>
        <w:jc w:val="lowKashida"/>
        <w:rPr>
          <w:rFonts w:ascii="Simplified Arabic" w:hAnsi="Simplified Arabic" w:cs="Simplified Arabic"/>
          <w:b/>
          <w:bCs/>
          <w:sz w:val="28"/>
          <w:szCs w:val="28"/>
          <w:lang w:bidi="ar-IQ"/>
        </w:rPr>
      </w:pPr>
      <w:r>
        <w:rPr>
          <w:rFonts w:ascii="Simplified Arabic" w:hAnsi="Simplified Arabic" w:cs="Simplified Arabic" w:hint="cs"/>
          <w:sz w:val="28"/>
          <w:szCs w:val="28"/>
          <w:rtl/>
          <w:lang w:bidi="ar-IQ"/>
        </w:rPr>
        <w:t>2.</w:t>
      </w:r>
      <w:r w:rsidRPr="006F6B58">
        <w:rPr>
          <w:rFonts w:ascii="Simplified Arabic" w:hAnsi="Simplified Arabic" w:cs="Simplified Arabic"/>
          <w:sz w:val="28"/>
          <w:szCs w:val="28"/>
          <w:rtl/>
          <w:lang w:bidi="ar-IQ"/>
        </w:rPr>
        <w:t xml:space="preserve">الإجراءات التي تم اتخاذها </w:t>
      </w:r>
      <w:r>
        <w:rPr>
          <w:rFonts w:ascii="Simplified Arabic" w:hAnsi="Simplified Arabic" w:cs="Simplified Arabic" w:hint="cs"/>
          <w:sz w:val="28"/>
          <w:szCs w:val="28"/>
          <w:rtl/>
          <w:lang w:bidi="ar-IQ"/>
        </w:rPr>
        <w:t>ا</w:t>
      </w:r>
      <w:r>
        <w:rPr>
          <w:rFonts w:ascii="Simplified Arabic" w:hAnsi="Simplified Arabic" w:cs="Simplified Arabic"/>
          <w:sz w:val="28"/>
          <w:szCs w:val="28"/>
          <w:rtl/>
          <w:lang w:bidi="ar-IQ"/>
        </w:rPr>
        <w:t>جبارا</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وفقا لتوصيات البنك ال</w:t>
      </w:r>
      <w:r>
        <w:rPr>
          <w:rFonts w:ascii="Simplified Arabic" w:hAnsi="Simplified Arabic" w:cs="Simplified Arabic" w:hint="cs"/>
          <w:sz w:val="28"/>
          <w:szCs w:val="28"/>
          <w:rtl/>
          <w:lang w:bidi="ar-IQ"/>
        </w:rPr>
        <w:t>دولي.</w:t>
      </w:r>
      <w:r w:rsidRPr="006F6B58">
        <w:rPr>
          <w:rFonts w:ascii="Simplified Arabic" w:hAnsi="Simplified Arabic" w:cs="Simplified Arabic"/>
          <w:sz w:val="28"/>
          <w:szCs w:val="28"/>
          <w:rtl/>
          <w:lang w:bidi="ar-IQ"/>
        </w:rPr>
        <w:t xml:space="preserve"> </w:t>
      </w:r>
    </w:p>
    <w:p w:rsidR="009B0837" w:rsidRDefault="009B0837" w:rsidP="00811B46">
      <w:pPr>
        <w:spacing w:line="276" w:lineRule="auto"/>
        <w:ind w:left="-2"/>
        <w:contextualSpacing/>
        <w:jc w:val="lowKashida"/>
        <w:rPr>
          <w:rFonts w:ascii="Simplified Arabic" w:hAnsi="Simplified Arabic" w:cs="Simplified Arabic"/>
          <w:b/>
          <w:bCs/>
          <w:sz w:val="28"/>
          <w:szCs w:val="28"/>
          <w:rtl/>
          <w:lang w:bidi="ar-IQ"/>
        </w:rPr>
      </w:pPr>
      <w:r w:rsidRPr="006F6B58">
        <w:rPr>
          <w:rFonts w:ascii="Simplified Arabic" w:hAnsi="Simplified Arabic" w:cs="Simplified Arabic" w:hint="cs"/>
          <w:sz w:val="28"/>
          <w:szCs w:val="28"/>
          <w:rtl/>
          <w:lang w:bidi="ar-IQ"/>
        </w:rPr>
        <w:t>أن</w:t>
      </w:r>
      <w:r w:rsidRPr="006F6B58">
        <w:rPr>
          <w:rFonts w:ascii="Simplified Arabic" w:hAnsi="Simplified Arabic" w:cs="Simplified Arabic"/>
          <w:sz w:val="28"/>
          <w:szCs w:val="28"/>
          <w:rtl/>
          <w:lang w:bidi="ar-IQ"/>
        </w:rPr>
        <w:t xml:space="preserve"> ترشيد النفقات وتحسين الأوضاع المالية يعد أمرا ضروريا , لكن الطريقة المتبعة</w:t>
      </w:r>
      <w:r>
        <w:rPr>
          <w:rFonts w:ascii="Simplified Arabic" w:hAnsi="Simplified Arabic" w:cs="Simplified Arabic" w:hint="cs"/>
          <w:sz w:val="28"/>
          <w:szCs w:val="28"/>
          <w:rtl/>
          <w:lang w:bidi="ar-IQ"/>
        </w:rPr>
        <w:t xml:space="preserve"> بعد عام 2014</w:t>
      </w:r>
      <w:r w:rsidRPr="006F6B58">
        <w:rPr>
          <w:rFonts w:ascii="Simplified Arabic" w:hAnsi="Simplified Arabic" w:cs="Simplified Arabic"/>
          <w:sz w:val="28"/>
          <w:szCs w:val="28"/>
          <w:rtl/>
          <w:lang w:bidi="ar-IQ"/>
        </w:rPr>
        <w:t xml:space="preserve"> تستلزم لاحقا حلول اقتصادية بمعنى أن معالجة المشكلة الحالية يتم </w:t>
      </w:r>
      <w:r>
        <w:rPr>
          <w:rFonts w:ascii="Simplified Arabic" w:hAnsi="Simplified Arabic" w:cs="Simplified Arabic" w:hint="cs"/>
          <w:sz w:val="28"/>
          <w:szCs w:val="28"/>
          <w:rtl/>
          <w:lang w:bidi="ar-IQ"/>
        </w:rPr>
        <w:t>ب</w:t>
      </w:r>
      <w:r w:rsidRPr="006F6B58">
        <w:rPr>
          <w:rFonts w:ascii="Simplified Arabic" w:hAnsi="Simplified Arabic" w:cs="Simplified Arabic"/>
          <w:sz w:val="28"/>
          <w:szCs w:val="28"/>
          <w:rtl/>
          <w:lang w:bidi="ar-IQ"/>
        </w:rPr>
        <w:t>سلسلة من الإجراءات التي تتطلب هي</w:t>
      </w:r>
      <w:r>
        <w:rPr>
          <w:rFonts w:ascii="Simplified Arabic" w:hAnsi="Simplified Arabic" w:cs="Simplified Arabic"/>
          <w:sz w:val="28"/>
          <w:szCs w:val="28"/>
          <w:rtl/>
          <w:lang w:bidi="ar-IQ"/>
        </w:rPr>
        <w:t xml:space="preserve"> بذاتها معالجات كون هذه الت</w:t>
      </w:r>
      <w:r>
        <w:rPr>
          <w:rFonts w:ascii="Simplified Arabic" w:hAnsi="Simplified Arabic" w:cs="Simplified Arabic" w:hint="cs"/>
          <w:sz w:val="28"/>
          <w:szCs w:val="28"/>
          <w:rtl/>
          <w:lang w:bidi="ar-IQ"/>
        </w:rPr>
        <w:t>حسينات</w:t>
      </w:r>
      <w:r w:rsidRPr="006F6B58">
        <w:rPr>
          <w:rFonts w:ascii="Simplified Arabic" w:hAnsi="Simplified Arabic" w:cs="Simplified Arabic"/>
          <w:sz w:val="28"/>
          <w:szCs w:val="28"/>
          <w:rtl/>
          <w:lang w:bidi="ar-IQ"/>
        </w:rPr>
        <w:t xml:space="preserve"> أنما تكون فاعلة في اقتصاد أكثر نضجا</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مع فاع</w:t>
      </w:r>
      <w:r>
        <w:rPr>
          <w:rFonts w:ascii="Simplified Arabic" w:hAnsi="Simplified Arabic" w:cs="Simplified Arabic"/>
          <w:sz w:val="28"/>
          <w:szCs w:val="28"/>
          <w:rtl/>
          <w:lang w:bidi="ar-IQ"/>
        </w:rPr>
        <w:t xml:space="preserve">لية القطاعات الإنتاجية الرئيسة </w:t>
      </w:r>
      <w:r>
        <w:rPr>
          <w:rFonts w:ascii="Simplified Arabic" w:hAnsi="Simplified Arabic" w:cs="Simplified Arabic" w:hint="cs"/>
          <w:sz w:val="28"/>
          <w:szCs w:val="28"/>
          <w:rtl/>
          <w:lang w:bidi="ar-IQ"/>
        </w:rPr>
        <w:t>إ</w:t>
      </w:r>
      <w:r w:rsidRPr="006F6B58">
        <w:rPr>
          <w:rFonts w:ascii="Simplified Arabic" w:hAnsi="Simplified Arabic" w:cs="Simplified Arabic" w:hint="cs"/>
          <w:sz w:val="28"/>
          <w:szCs w:val="28"/>
          <w:rtl/>
          <w:lang w:bidi="ar-IQ"/>
        </w:rPr>
        <w:t>ذ</w:t>
      </w:r>
      <w:r w:rsidRPr="006F6B58">
        <w:rPr>
          <w:rFonts w:ascii="Simplified Arabic" w:hAnsi="Simplified Arabic" w:cs="Simplified Arabic"/>
          <w:sz w:val="28"/>
          <w:szCs w:val="28"/>
          <w:rtl/>
          <w:lang w:bidi="ar-IQ"/>
        </w:rPr>
        <w:t xml:space="preserve"> لا يمكن أجراء تحسينات لاقتصاد مشوه في قاعدته الإنتاجية ولا يمتلك المرونات الكاف</w:t>
      </w:r>
      <w:r>
        <w:rPr>
          <w:rFonts w:ascii="Simplified Arabic" w:hAnsi="Simplified Arabic" w:cs="Simplified Arabic" w:hint="cs"/>
          <w:sz w:val="28"/>
          <w:szCs w:val="28"/>
          <w:rtl/>
          <w:lang w:bidi="ar-IQ"/>
        </w:rPr>
        <w:t>ي</w:t>
      </w:r>
      <w:r>
        <w:rPr>
          <w:rFonts w:ascii="Simplified Arabic" w:hAnsi="Simplified Arabic" w:cs="Simplified Arabic"/>
          <w:sz w:val="28"/>
          <w:szCs w:val="28"/>
          <w:rtl/>
          <w:lang w:bidi="ar-IQ"/>
        </w:rPr>
        <w:t xml:space="preserve">ة التي </w:t>
      </w:r>
      <w:r w:rsidRPr="006F6B58">
        <w:rPr>
          <w:rFonts w:ascii="Simplified Arabic" w:hAnsi="Simplified Arabic" w:cs="Simplified Arabic"/>
          <w:sz w:val="28"/>
          <w:szCs w:val="28"/>
          <w:rtl/>
          <w:lang w:bidi="ar-IQ"/>
        </w:rPr>
        <w:t>تتطلبها ا</w:t>
      </w:r>
      <w:r>
        <w:rPr>
          <w:rFonts w:ascii="Simplified Arabic" w:hAnsi="Simplified Arabic" w:cs="Simplified Arabic"/>
          <w:sz w:val="28"/>
          <w:szCs w:val="28"/>
          <w:rtl/>
          <w:lang w:bidi="ar-IQ"/>
        </w:rPr>
        <w:t>لتحسينات لكي يعطي كفاءة وفاعلية</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ف</w:t>
      </w:r>
      <w:r w:rsidRPr="006F6B58">
        <w:rPr>
          <w:rFonts w:ascii="Simplified Arabic" w:hAnsi="Simplified Arabic" w:cs="Simplified Arabic"/>
          <w:sz w:val="28"/>
          <w:szCs w:val="28"/>
          <w:rtl/>
          <w:lang w:bidi="ar-IQ"/>
        </w:rPr>
        <w:t xml:space="preserve">المشكلة تتمثل في ضعف الاستدامة المالية والتي تفتقدها السياسة المالية </w:t>
      </w:r>
      <w:r>
        <w:rPr>
          <w:rFonts w:ascii="Simplified Arabic" w:hAnsi="Simplified Arabic" w:cs="Simplified Arabic" w:hint="cs"/>
          <w:sz w:val="28"/>
          <w:szCs w:val="28"/>
          <w:rtl/>
          <w:lang w:bidi="ar-IQ"/>
        </w:rPr>
        <w:t>،</w:t>
      </w:r>
      <w:r w:rsidRPr="006F6B58">
        <w:rPr>
          <w:rFonts w:ascii="Simplified Arabic" w:hAnsi="Simplified Arabic" w:cs="Simplified Arabic" w:hint="cs"/>
          <w:sz w:val="28"/>
          <w:szCs w:val="28"/>
          <w:rtl/>
          <w:lang w:bidi="ar-IQ"/>
        </w:rPr>
        <w:t>أي</w:t>
      </w:r>
      <w:r w:rsidRPr="006F6B58">
        <w:rPr>
          <w:rFonts w:ascii="Simplified Arabic" w:hAnsi="Simplified Arabic" w:cs="Simplified Arabic"/>
          <w:sz w:val="28"/>
          <w:szCs w:val="28"/>
          <w:rtl/>
          <w:lang w:bidi="ar-IQ"/>
        </w:rPr>
        <w:t xml:space="preserve"> قدرة الدولة على تغير نهج السياسة</w:t>
      </w:r>
      <w:r>
        <w:rPr>
          <w:rFonts w:ascii="Simplified Arabic" w:hAnsi="Simplified Arabic" w:cs="Simplified Arabic" w:hint="cs"/>
          <w:sz w:val="28"/>
          <w:szCs w:val="28"/>
          <w:rtl/>
          <w:lang w:bidi="ar-IQ"/>
        </w:rPr>
        <w:t xml:space="preserve"> المالية</w:t>
      </w:r>
      <w:r w:rsidRPr="006F6B58">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w:t>
      </w:r>
      <w:r w:rsidRPr="006F6B58">
        <w:rPr>
          <w:rFonts w:ascii="Simplified Arabic" w:hAnsi="Simplified Arabic" w:cs="Simplified Arabic"/>
          <w:sz w:val="28"/>
          <w:szCs w:val="28"/>
          <w:rtl/>
          <w:lang w:bidi="ar-IQ"/>
        </w:rPr>
        <w:t xml:space="preserve"> قدرتها على الإيفاء بالتزاماتها المالية وخاصة اتجاه المديونية وكذلك الاستدامة النقدية التي تعزز مكونات الاستقلال النقدي وتزيد من فاعلية السياسة النقدية </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 xml:space="preserve">بالتالي اتضح أن السياسة المالية على وجه الخصوص </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العجز  والدين </w:t>
      </w:r>
      <w:r w:rsidRPr="006F6B58">
        <w:rPr>
          <w:rFonts w:ascii="Simplified Arabic" w:hAnsi="Simplified Arabic" w:cs="Simplified Arabic"/>
          <w:sz w:val="28"/>
          <w:szCs w:val="28"/>
          <w:rtl/>
          <w:lang w:bidi="ar-IQ"/>
        </w:rPr>
        <w:lastRenderedPageBreak/>
        <w:t>الحكومي</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مثلت قيدا</w:t>
      </w:r>
      <w:r>
        <w:rPr>
          <w:rFonts w:ascii="Simplified Arabic" w:hAnsi="Simplified Arabic" w:cs="Simplified Arabic" w:hint="cs"/>
          <w:sz w:val="28"/>
          <w:szCs w:val="28"/>
          <w:rtl/>
          <w:lang w:bidi="ar-IQ"/>
        </w:rPr>
        <w:t>ً</w:t>
      </w:r>
      <w:r>
        <w:rPr>
          <w:rFonts w:ascii="Simplified Arabic" w:hAnsi="Simplified Arabic" w:cs="Simplified Arabic"/>
          <w:sz w:val="28"/>
          <w:szCs w:val="28"/>
          <w:rtl/>
          <w:lang w:bidi="ar-IQ"/>
        </w:rPr>
        <w:t xml:space="preserve"> على البنك المركزي وقيد</w:t>
      </w:r>
      <w:r>
        <w:rPr>
          <w:rFonts w:ascii="Simplified Arabic" w:hAnsi="Simplified Arabic" w:cs="Simplified Arabic" w:hint="cs"/>
          <w:sz w:val="28"/>
          <w:szCs w:val="28"/>
          <w:rtl/>
          <w:lang w:bidi="ar-IQ"/>
        </w:rPr>
        <w:t>ت</w:t>
      </w:r>
      <w:r w:rsidRPr="006F6B58">
        <w:rPr>
          <w:rFonts w:ascii="Simplified Arabic" w:hAnsi="Simplified Arabic" w:cs="Simplified Arabic"/>
          <w:sz w:val="28"/>
          <w:szCs w:val="28"/>
          <w:rtl/>
          <w:lang w:bidi="ar-IQ"/>
        </w:rPr>
        <w:t xml:space="preserve"> أدواته بل حملته أعباء ثقيلة افقد</w:t>
      </w:r>
      <w:r>
        <w:rPr>
          <w:rFonts w:ascii="Simplified Arabic" w:hAnsi="Simplified Arabic" w:cs="Simplified Arabic" w:hint="cs"/>
          <w:sz w:val="28"/>
          <w:szCs w:val="28"/>
          <w:rtl/>
          <w:lang w:bidi="ar-IQ"/>
        </w:rPr>
        <w:t>ت</w:t>
      </w:r>
      <w:r w:rsidRPr="006F6B58">
        <w:rPr>
          <w:rFonts w:ascii="Simplified Arabic" w:hAnsi="Simplified Arabic" w:cs="Simplified Arabic"/>
          <w:sz w:val="28"/>
          <w:szCs w:val="28"/>
          <w:rtl/>
          <w:lang w:bidi="ar-IQ"/>
        </w:rPr>
        <w:t xml:space="preserve"> السياسة النقدية </w:t>
      </w:r>
      <w:r>
        <w:rPr>
          <w:rFonts w:ascii="Simplified Arabic" w:hAnsi="Simplified Arabic" w:cs="Simplified Arabic" w:hint="cs"/>
          <w:sz w:val="28"/>
          <w:szCs w:val="28"/>
          <w:rtl/>
          <w:lang w:bidi="ar-IQ"/>
        </w:rPr>
        <w:t>م</w:t>
      </w:r>
      <w:r w:rsidRPr="006F6B58">
        <w:rPr>
          <w:rFonts w:ascii="Simplified Arabic" w:hAnsi="Simplified Arabic" w:cs="Simplified Arabic"/>
          <w:sz w:val="28"/>
          <w:szCs w:val="28"/>
          <w:rtl/>
          <w:lang w:bidi="ar-IQ"/>
        </w:rPr>
        <w:t>قدرتها على ا</w:t>
      </w:r>
      <w:r>
        <w:rPr>
          <w:rFonts w:ascii="Simplified Arabic" w:hAnsi="Simplified Arabic" w:cs="Simplified Arabic" w:hint="cs"/>
          <w:sz w:val="28"/>
          <w:szCs w:val="28"/>
          <w:rtl/>
          <w:lang w:bidi="ar-IQ"/>
        </w:rPr>
        <w:t>لا</w:t>
      </w:r>
      <w:r w:rsidRPr="006F6B58">
        <w:rPr>
          <w:rFonts w:ascii="Simplified Arabic" w:hAnsi="Simplified Arabic" w:cs="Simplified Arabic"/>
          <w:sz w:val="28"/>
          <w:szCs w:val="28"/>
          <w:rtl/>
          <w:lang w:bidi="ar-IQ"/>
        </w:rPr>
        <w:t>ستدامة</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 xml:space="preserve"> دون تغير في اتجاه وأدوات كل من السياستين المالية والنقدية</w:t>
      </w:r>
      <w:r>
        <w:rPr>
          <w:rFonts w:ascii="Simplified Arabic" w:hAnsi="Simplified Arabic" w:cs="Simplified Arabic"/>
          <w:sz w:val="28"/>
          <w:szCs w:val="28"/>
          <w:rtl/>
          <w:lang w:bidi="ar-IQ"/>
        </w:rPr>
        <w:t xml:space="preserve"> في تحفيز النمو والتوازن العام </w:t>
      </w:r>
      <w:r>
        <w:rPr>
          <w:rFonts w:ascii="Simplified Arabic" w:hAnsi="Simplified Arabic" w:cs="Simplified Arabic" w:hint="cs"/>
          <w:sz w:val="28"/>
          <w:szCs w:val="28"/>
          <w:rtl/>
          <w:lang w:bidi="ar-IQ"/>
        </w:rPr>
        <w:t>ك</w:t>
      </w:r>
      <w:r w:rsidRPr="006F6B58">
        <w:rPr>
          <w:rFonts w:ascii="Simplified Arabic" w:hAnsi="Simplified Arabic" w:cs="Simplified Arabic"/>
          <w:sz w:val="28"/>
          <w:szCs w:val="28"/>
          <w:rtl/>
          <w:lang w:bidi="ar-IQ"/>
        </w:rPr>
        <w:t>ما أن الهيمنة المالية في العراق والدول المماثلة تتخذ أبعاد أخرى أو تكون عمليات العملة الأجنبية من المصدر النفطي في الوضع الاعتيادي حاكمة للأساس النقدي بينما يظهر العجز أهمية الدين الحكومي في الميزانية العمومية للبنك المركزي ومع تعاظم حجم الدين يوجه البنك المركزي التعارض بين سعر الفائدة المنسجم مع أهداف السياسة النقدية وكلفة نفقات ا</w:t>
      </w:r>
      <w:r>
        <w:rPr>
          <w:rFonts w:ascii="Simplified Arabic" w:hAnsi="Simplified Arabic" w:cs="Simplified Arabic"/>
          <w:sz w:val="28"/>
          <w:szCs w:val="28"/>
          <w:rtl/>
          <w:lang w:bidi="ar-IQ"/>
        </w:rPr>
        <w:t>لدين التي تحاول وزارة المالية ت</w:t>
      </w:r>
      <w:r>
        <w:rPr>
          <w:rFonts w:ascii="Simplified Arabic" w:hAnsi="Simplified Arabic" w:cs="Simplified Arabic" w:hint="cs"/>
          <w:sz w:val="28"/>
          <w:szCs w:val="28"/>
          <w:rtl/>
          <w:lang w:bidi="ar-IQ"/>
        </w:rPr>
        <w:t>حجيم</w:t>
      </w:r>
      <w:r w:rsidRPr="006F6B58">
        <w:rPr>
          <w:rFonts w:ascii="Simplified Arabic" w:hAnsi="Simplified Arabic" w:cs="Simplified Arabic"/>
          <w:sz w:val="28"/>
          <w:szCs w:val="28"/>
          <w:rtl/>
          <w:lang w:bidi="ar-IQ"/>
        </w:rPr>
        <w:t>ها , ولهذا التعارض ارتباط م</w:t>
      </w:r>
      <w:r>
        <w:rPr>
          <w:rFonts w:ascii="Simplified Arabic" w:hAnsi="Simplified Arabic" w:cs="Simplified Arabic"/>
          <w:sz w:val="28"/>
          <w:szCs w:val="28"/>
          <w:rtl/>
          <w:lang w:bidi="ar-IQ"/>
        </w:rPr>
        <w:t>ع سلاسة أو صعوبة تدوير الدين وتكاليف التدوير التي تعرف</w:t>
      </w:r>
      <w:r>
        <w:rPr>
          <w:rFonts w:ascii="Simplified Arabic" w:hAnsi="Simplified Arabic" w:cs="Simplified Arabic" w:hint="cs"/>
          <w:sz w:val="28"/>
          <w:szCs w:val="28"/>
          <w:rtl/>
          <w:lang w:bidi="ar-IQ"/>
        </w:rPr>
        <w:t xml:space="preserve"> ب</w:t>
      </w:r>
      <w:r w:rsidRPr="006F6B58">
        <w:rPr>
          <w:rFonts w:ascii="Simplified Arabic" w:hAnsi="Simplified Arabic" w:cs="Simplified Arabic"/>
          <w:sz w:val="28"/>
          <w:szCs w:val="28"/>
          <w:rtl/>
          <w:lang w:bidi="ar-IQ"/>
        </w:rPr>
        <w:t>مجموع مبالغ الفائدة على الإصدارات عند إطفاء الدين القديم بأخر جديد</w:t>
      </w:r>
      <w:r w:rsidR="00F06EFE">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r w:rsidR="00DB7A56">
        <w:rPr>
          <w:rFonts w:ascii="Simplified Arabic" w:hAnsi="Simplified Arabic" w:cs="Simplified Arabic" w:hint="cs"/>
          <w:sz w:val="28"/>
          <w:szCs w:val="28"/>
          <w:rtl/>
          <w:lang w:bidi="ar-IQ"/>
        </w:rPr>
        <w:t>و</w:t>
      </w:r>
      <w:r w:rsidRPr="006F6B58">
        <w:rPr>
          <w:rFonts w:ascii="Simplified Arabic" w:hAnsi="Simplified Arabic" w:cs="Simplified Arabic"/>
          <w:sz w:val="28"/>
          <w:szCs w:val="28"/>
          <w:rtl/>
          <w:lang w:bidi="ar-IQ"/>
        </w:rPr>
        <w:t>الجدير بالذكر وج</w:t>
      </w:r>
      <w:r>
        <w:rPr>
          <w:rFonts w:ascii="Simplified Arabic" w:hAnsi="Simplified Arabic" w:cs="Simplified Arabic" w:hint="cs"/>
          <w:sz w:val="28"/>
          <w:szCs w:val="28"/>
          <w:rtl/>
          <w:lang w:bidi="ar-IQ"/>
        </w:rPr>
        <w:t>و</w:t>
      </w:r>
      <w:r w:rsidRPr="006F6B58">
        <w:rPr>
          <w:rFonts w:ascii="Simplified Arabic" w:hAnsi="Simplified Arabic" w:cs="Simplified Arabic"/>
          <w:sz w:val="28"/>
          <w:szCs w:val="28"/>
          <w:rtl/>
          <w:lang w:bidi="ar-IQ"/>
        </w:rPr>
        <w:t>د دين حكومي كبير قد تتلاشى شي</w:t>
      </w:r>
      <w:r>
        <w:rPr>
          <w:rFonts w:ascii="Simplified Arabic" w:hAnsi="Simplified Arabic" w:cs="Simplified Arabic" w:hint="cs"/>
          <w:sz w:val="28"/>
          <w:szCs w:val="28"/>
          <w:rtl/>
          <w:lang w:bidi="ar-IQ"/>
        </w:rPr>
        <w:t>ئ</w:t>
      </w:r>
      <w:r w:rsidRPr="006F6B58">
        <w:rPr>
          <w:rFonts w:ascii="Simplified Arabic" w:hAnsi="Simplified Arabic" w:cs="Simplified Arabic"/>
          <w:sz w:val="28"/>
          <w:szCs w:val="28"/>
          <w:rtl/>
          <w:lang w:bidi="ar-IQ"/>
        </w:rPr>
        <w:t>ا</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فشي</w:t>
      </w:r>
      <w:r>
        <w:rPr>
          <w:rFonts w:ascii="Simplified Arabic" w:hAnsi="Simplified Arabic" w:cs="Simplified Arabic" w:hint="cs"/>
          <w:sz w:val="28"/>
          <w:szCs w:val="28"/>
          <w:rtl/>
          <w:lang w:bidi="ar-IQ"/>
        </w:rPr>
        <w:t>ئ</w:t>
      </w:r>
      <w:r w:rsidRPr="006F6B58">
        <w:rPr>
          <w:rFonts w:ascii="Simplified Arabic" w:hAnsi="Simplified Arabic" w:cs="Simplified Arabic"/>
          <w:sz w:val="28"/>
          <w:szCs w:val="28"/>
          <w:rtl/>
          <w:lang w:bidi="ar-IQ"/>
        </w:rPr>
        <w:t>ا</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 xml:space="preserve"> ضغوط التخصص وتقسيم العمل الذي </w:t>
      </w:r>
      <w:r>
        <w:rPr>
          <w:rFonts w:ascii="Simplified Arabic" w:hAnsi="Simplified Arabic" w:cs="Simplified Arabic" w:hint="cs"/>
          <w:sz w:val="28"/>
          <w:szCs w:val="28"/>
          <w:rtl/>
          <w:lang w:bidi="ar-IQ"/>
        </w:rPr>
        <w:t>ت</w:t>
      </w:r>
      <w:r w:rsidRPr="006F6B58">
        <w:rPr>
          <w:rFonts w:ascii="Simplified Arabic" w:hAnsi="Simplified Arabic" w:cs="Simplified Arabic"/>
          <w:sz w:val="28"/>
          <w:szCs w:val="28"/>
          <w:rtl/>
          <w:lang w:bidi="ar-IQ"/>
        </w:rPr>
        <w:t>عبر عنها استقلال</w:t>
      </w:r>
      <w:r>
        <w:rPr>
          <w:rFonts w:ascii="Simplified Arabic" w:hAnsi="Simplified Arabic" w:cs="Simplified Arabic" w:hint="cs"/>
          <w:sz w:val="28"/>
          <w:szCs w:val="28"/>
          <w:rtl/>
          <w:lang w:bidi="ar-IQ"/>
        </w:rPr>
        <w:t>ية</w:t>
      </w:r>
      <w:r w:rsidRPr="006F6B58">
        <w:rPr>
          <w:rFonts w:ascii="Simplified Arabic" w:hAnsi="Simplified Arabic" w:cs="Simplified Arabic"/>
          <w:sz w:val="28"/>
          <w:szCs w:val="28"/>
          <w:rtl/>
          <w:lang w:bidi="ar-IQ"/>
        </w:rPr>
        <w:t xml:space="preserve"> البنك المركزي نتيجة الضغوط السياسية والاجتماعية لانحسار المورد النفطي</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إ</w:t>
      </w:r>
      <w:r w:rsidRPr="006F6B58">
        <w:rPr>
          <w:rFonts w:ascii="Simplified Arabic" w:hAnsi="Simplified Arabic" w:cs="Simplified Arabic" w:hint="cs"/>
          <w:sz w:val="28"/>
          <w:szCs w:val="28"/>
          <w:rtl/>
          <w:lang w:bidi="ar-IQ"/>
        </w:rPr>
        <w:t>ذ</w:t>
      </w:r>
      <w:r w:rsidRPr="006F6B58">
        <w:rPr>
          <w:rFonts w:ascii="Simplified Arabic" w:hAnsi="Simplified Arabic" w:cs="Simplified Arabic"/>
          <w:sz w:val="28"/>
          <w:szCs w:val="28"/>
          <w:rtl/>
          <w:lang w:bidi="ar-IQ"/>
        </w:rPr>
        <w:t xml:space="preserve"> تفرض الأزمات الحادة تغير </w:t>
      </w:r>
      <w:r>
        <w:rPr>
          <w:rFonts w:ascii="Simplified Arabic" w:hAnsi="Simplified Arabic" w:cs="Simplified Arabic" w:hint="cs"/>
          <w:sz w:val="28"/>
          <w:szCs w:val="28"/>
          <w:rtl/>
          <w:lang w:bidi="ar-IQ"/>
        </w:rPr>
        <w:t xml:space="preserve">في </w:t>
      </w:r>
      <w:r w:rsidRPr="006F6B58">
        <w:rPr>
          <w:rFonts w:ascii="Simplified Arabic" w:hAnsi="Simplified Arabic" w:cs="Simplified Arabic"/>
          <w:sz w:val="28"/>
          <w:szCs w:val="28"/>
          <w:rtl/>
          <w:lang w:bidi="ar-IQ"/>
        </w:rPr>
        <w:t>البيئة السياس</w:t>
      </w:r>
      <w:r>
        <w:rPr>
          <w:rFonts w:ascii="Simplified Arabic" w:hAnsi="Simplified Arabic" w:cs="Simplified Arabic" w:hint="cs"/>
          <w:sz w:val="28"/>
          <w:szCs w:val="28"/>
          <w:rtl/>
          <w:lang w:bidi="ar-IQ"/>
        </w:rPr>
        <w:t>ي</w:t>
      </w:r>
      <w:r w:rsidRPr="006F6B58">
        <w:rPr>
          <w:rFonts w:ascii="Simplified Arabic" w:hAnsi="Simplified Arabic" w:cs="Simplified Arabic"/>
          <w:sz w:val="28"/>
          <w:szCs w:val="28"/>
          <w:rtl/>
          <w:lang w:bidi="ar-IQ"/>
        </w:rPr>
        <w:t xml:space="preserve">ة لعمل أجهزت الدولة لتهمين المالية العامة على الصيرفة المركزية والمقصود بالمهيمنة المالية اصطلاحا بان </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العمليات المرتبطة بالموازنة من أنفاق حكومي وكيفية تمويل العجز والمخاطر الناتجة عن الدين السياسي وعدم التأثير بشان تشغيل سعر الفائدة هي بمجموعها تجعل البنك المركزي مكبلا</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في سياس</w:t>
      </w:r>
      <w:r>
        <w:rPr>
          <w:rFonts w:ascii="Simplified Arabic" w:hAnsi="Simplified Arabic" w:cs="Simplified Arabic" w:hint="cs"/>
          <w:sz w:val="28"/>
          <w:szCs w:val="28"/>
          <w:rtl/>
          <w:lang w:bidi="ar-IQ"/>
        </w:rPr>
        <w:t>ته</w:t>
      </w:r>
      <w:r w:rsidRPr="006F6B58">
        <w:rPr>
          <w:rFonts w:ascii="Simplified Arabic" w:hAnsi="Simplified Arabic" w:cs="Simplified Arabic"/>
          <w:sz w:val="28"/>
          <w:szCs w:val="28"/>
          <w:rtl/>
          <w:lang w:bidi="ar-IQ"/>
        </w:rPr>
        <w:t xml:space="preserve"> تجاه المصارف والأسواق المالية والائتمان</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 xml:space="preserve">والهيمنة مستمرة حتى في ضل سعر </w:t>
      </w:r>
      <w:r>
        <w:rPr>
          <w:rFonts w:ascii="Simplified Arabic" w:hAnsi="Simplified Arabic" w:cs="Simplified Arabic" w:hint="cs"/>
          <w:sz w:val="28"/>
          <w:szCs w:val="28"/>
          <w:rtl/>
          <w:lang w:bidi="ar-IQ"/>
        </w:rPr>
        <w:t>نف</w:t>
      </w:r>
      <w:r w:rsidRPr="006F6B58">
        <w:rPr>
          <w:rFonts w:ascii="Simplified Arabic" w:hAnsi="Simplified Arabic" w:cs="Simplified Arabic"/>
          <w:sz w:val="28"/>
          <w:szCs w:val="28"/>
          <w:rtl/>
          <w:lang w:bidi="ar-IQ"/>
        </w:rPr>
        <w:t>ط مرتفع فوق 80 دولار للبرميل ,</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 xml:space="preserve">أي </w:t>
      </w:r>
      <w:r>
        <w:rPr>
          <w:rFonts w:ascii="Simplified Arabic" w:hAnsi="Simplified Arabic" w:cs="Simplified Arabic"/>
          <w:sz w:val="28"/>
          <w:szCs w:val="28"/>
          <w:rtl/>
          <w:lang w:bidi="ar-IQ"/>
        </w:rPr>
        <w:t>الإص</w:t>
      </w:r>
      <w:r>
        <w:rPr>
          <w:rFonts w:ascii="Simplified Arabic" w:hAnsi="Simplified Arabic" w:cs="Simplified Arabic" w:hint="cs"/>
          <w:sz w:val="28"/>
          <w:szCs w:val="28"/>
          <w:rtl/>
          <w:lang w:bidi="ar-IQ"/>
        </w:rPr>
        <w:t>ر</w:t>
      </w:r>
      <w:r w:rsidRPr="006F6B58">
        <w:rPr>
          <w:rFonts w:ascii="Simplified Arabic" w:hAnsi="Simplified Arabic" w:cs="Simplified Arabic"/>
          <w:sz w:val="28"/>
          <w:szCs w:val="28"/>
          <w:rtl/>
          <w:lang w:bidi="ar-IQ"/>
        </w:rPr>
        <w:t>ار</w:t>
      </w:r>
      <w:r>
        <w:rPr>
          <w:rFonts w:ascii="Simplified Arabic" w:hAnsi="Simplified Arabic" w:cs="Simplified Arabic" w:hint="cs"/>
          <w:sz w:val="28"/>
          <w:szCs w:val="28"/>
          <w:rtl/>
          <w:lang w:bidi="ar-IQ"/>
        </w:rPr>
        <w:t xml:space="preserve"> </w:t>
      </w:r>
      <w:r w:rsidRPr="006F6B58">
        <w:rPr>
          <w:rFonts w:ascii="Simplified Arabic" w:hAnsi="Simplified Arabic" w:cs="Simplified Arabic"/>
          <w:sz w:val="28"/>
          <w:szCs w:val="28"/>
          <w:rtl/>
          <w:lang w:bidi="ar-IQ"/>
        </w:rPr>
        <w:t>على الأنفاق بما يسمح</w:t>
      </w:r>
      <w:r>
        <w:rPr>
          <w:rFonts w:ascii="Simplified Arabic" w:hAnsi="Simplified Arabic" w:cs="Simplified Arabic" w:hint="cs"/>
          <w:sz w:val="28"/>
          <w:szCs w:val="28"/>
          <w:rtl/>
          <w:lang w:bidi="ar-IQ"/>
        </w:rPr>
        <w:t xml:space="preserve"> به</w:t>
      </w:r>
      <w:r w:rsidRPr="006F6B58">
        <w:rPr>
          <w:rFonts w:ascii="Simplified Arabic" w:hAnsi="Simplified Arabic" w:cs="Simplified Arabic"/>
          <w:sz w:val="28"/>
          <w:szCs w:val="28"/>
          <w:rtl/>
          <w:lang w:bidi="ar-IQ"/>
        </w:rPr>
        <w:t xml:space="preserve"> المورد النفطي يكون البنك المركزي</w:t>
      </w:r>
      <w:r>
        <w:rPr>
          <w:rFonts w:ascii="Simplified Arabic" w:hAnsi="Simplified Arabic" w:cs="Simplified Arabic" w:hint="cs"/>
          <w:sz w:val="28"/>
          <w:szCs w:val="28"/>
          <w:rtl/>
          <w:lang w:bidi="ar-IQ"/>
        </w:rPr>
        <w:t xml:space="preserve"> ايضاً</w:t>
      </w:r>
      <w:r w:rsidRPr="006F6B58">
        <w:rPr>
          <w:rFonts w:ascii="Simplified Arabic" w:hAnsi="Simplified Arabic" w:cs="Simplified Arabic"/>
          <w:sz w:val="28"/>
          <w:szCs w:val="28"/>
          <w:rtl/>
          <w:lang w:bidi="ar-IQ"/>
        </w:rPr>
        <w:t xml:space="preserve"> تحت </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الهيمنة </w:t>
      </w:r>
      <w:r w:rsidRPr="006F6B58">
        <w:rPr>
          <w:rFonts w:ascii="Simplified Arabic" w:hAnsi="Simplified Arabic" w:cs="Simplified Arabic" w:hint="cs"/>
          <w:sz w:val="28"/>
          <w:szCs w:val="28"/>
          <w:rtl/>
          <w:lang w:bidi="ar-IQ"/>
        </w:rPr>
        <w:t>النفطية</w:t>
      </w:r>
      <w:r>
        <w:rPr>
          <w:rFonts w:ascii="Simplified Arabic" w:hAnsi="Simplified Arabic" w:cs="Simplified Arabic" w:hint="cs"/>
          <w:sz w:val="28"/>
          <w:szCs w:val="28"/>
          <w:rtl/>
          <w:lang w:bidi="ar-IQ"/>
        </w:rPr>
        <w:t xml:space="preserve">_ </w:t>
      </w:r>
      <w:r w:rsidRPr="006F6B58">
        <w:rPr>
          <w:rFonts w:ascii="Simplified Arabic" w:hAnsi="Simplified Arabic" w:cs="Simplified Arabic" w:hint="cs"/>
          <w:sz w:val="28"/>
          <w:szCs w:val="28"/>
          <w:rtl/>
          <w:lang w:bidi="ar-IQ"/>
        </w:rPr>
        <w:t>المالية</w:t>
      </w:r>
      <w:r>
        <w:rPr>
          <w:rFonts w:ascii="Simplified Arabic" w:hAnsi="Simplified Arabic" w:cs="Simplified Arabic" w:hint="cs"/>
          <w:sz w:val="28"/>
          <w:szCs w:val="28"/>
          <w:rtl/>
          <w:lang w:bidi="ar-IQ"/>
        </w:rPr>
        <w:t>)</w:t>
      </w:r>
      <w:r w:rsidRPr="006F6B58">
        <w:rPr>
          <w:rFonts w:ascii="Simplified Arabic" w:hAnsi="Simplified Arabic" w:cs="Simplified Arabic"/>
          <w:sz w:val="28"/>
          <w:szCs w:val="28"/>
          <w:rtl/>
          <w:lang w:bidi="ar-IQ"/>
        </w:rPr>
        <w:t xml:space="preserve"> كون</w:t>
      </w:r>
      <w:r>
        <w:rPr>
          <w:rFonts w:ascii="Simplified Arabic" w:hAnsi="Simplified Arabic" w:cs="Simplified Arabic" w:hint="cs"/>
          <w:sz w:val="28"/>
          <w:szCs w:val="28"/>
          <w:rtl/>
          <w:lang w:bidi="ar-IQ"/>
        </w:rPr>
        <w:t>ه</w:t>
      </w:r>
      <w:r w:rsidRPr="006F6B58">
        <w:rPr>
          <w:rFonts w:ascii="Simplified Arabic" w:hAnsi="Simplified Arabic" w:cs="Simplified Arabic"/>
          <w:sz w:val="28"/>
          <w:szCs w:val="28"/>
          <w:rtl/>
          <w:lang w:bidi="ar-IQ"/>
        </w:rPr>
        <w:t xml:space="preserve"> ضع</w:t>
      </w:r>
      <w:r>
        <w:rPr>
          <w:rFonts w:ascii="Simplified Arabic" w:hAnsi="Simplified Arabic" w:cs="Simplified Arabic" w:hint="cs"/>
          <w:sz w:val="28"/>
          <w:szCs w:val="28"/>
          <w:rtl/>
          <w:lang w:bidi="ar-IQ"/>
        </w:rPr>
        <w:t>ي</w:t>
      </w:r>
      <w:r w:rsidRPr="006F6B58">
        <w:rPr>
          <w:rFonts w:ascii="Simplified Arabic" w:hAnsi="Simplified Arabic" w:cs="Simplified Arabic"/>
          <w:sz w:val="28"/>
          <w:szCs w:val="28"/>
          <w:rtl/>
          <w:lang w:bidi="ar-IQ"/>
        </w:rPr>
        <w:t xml:space="preserve">ف </w:t>
      </w:r>
      <w:r>
        <w:rPr>
          <w:rFonts w:ascii="Simplified Arabic" w:hAnsi="Simplified Arabic" w:cs="Simplified Arabic" w:hint="cs"/>
          <w:sz w:val="28"/>
          <w:szCs w:val="28"/>
          <w:rtl/>
          <w:lang w:bidi="ar-IQ"/>
        </w:rPr>
        <w:t>ال</w:t>
      </w:r>
      <w:r w:rsidRPr="006F6B58">
        <w:rPr>
          <w:rFonts w:ascii="Simplified Arabic" w:hAnsi="Simplified Arabic" w:cs="Simplified Arabic"/>
          <w:sz w:val="28"/>
          <w:szCs w:val="28"/>
          <w:rtl/>
          <w:lang w:bidi="ar-IQ"/>
        </w:rPr>
        <w:t>تأثير في الطلب الكلي والمستوى العام للأسعار وهذه التجربة شهدها العراق بعد عام 2003 حتى انهيار سعر ال</w:t>
      </w:r>
      <w:r>
        <w:rPr>
          <w:rFonts w:ascii="Simplified Arabic" w:hAnsi="Simplified Arabic" w:cs="Simplified Arabic" w:hint="cs"/>
          <w:sz w:val="28"/>
          <w:szCs w:val="28"/>
          <w:rtl/>
          <w:lang w:bidi="ar-IQ"/>
        </w:rPr>
        <w:t>نفط</w:t>
      </w:r>
      <w:r w:rsidRPr="006F6B58">
        <w:rPr>
          <w:rFonts w:ascii="Simplified Arabic" w:hAnsi="Simplified Arabic" w:cs="Simplified Arabic"/>
          <w:sz w:val="28"/>
          <w:szCs w:val="28"/>
          <w:rtl/>
          <w:lang w:bidi="ar-IQ"/>
        </w:rPr>
        <w:t xml:space="preserve"> مع أزمة عام 2008 </w:t>
      </w:r>
      <w:r>
        <w:rPr>
          <w:rFonts w:ascii="Simplified Arabic" w:hAnsi="Simplified Arabic" w:cs="Simplified Arabic" w:hint="cs"/>
          <w:sz w:val="28"/>
          <w:szCs w:val="28"/>
          <w:rtl/>
          <w:lang w:bidi="ar-IQ"/>
        </w:rPr>
        <w:t>، و</w:t>
      </w:r>
      <w:r>
        <w:rPr>
          <w:rFonts w:ascii="Simplified Arabic" w:hAnsi="Simplified Arabic" w:cs="Simplified Arabic"/>
          <w:sz w:val="28"/>
          <w:szCs w:val="28"/>
          <w:rtl/>
          <w:lang w:bidi="ar-IQ"/>
        </w:rPr>
        <w:t>في ظل الا</w:t>
      </w:r>
      <w:r>
        <w:rPr>
          <w:rFonts w:ascii="Simplified Arabic" w:hAnsi="Simplified Arabic" w:cs="Simplified Arabic" w:hint="cs"/>
          <w:sz w:val="28"/>
          <w:szCs w:val="28"/>
          <w:rtl/>
          <w:lang w:bidi="ar-IQ"/>
        </w:rPr>
        <w:t>نعطافة</w:t>
      </w:r>
      <w:r w:rsidRPr="006F6B58">
        <w:rPr>
          <w:rFonts w:ascii="Simplified Arabic" w:hAnsi="Simplified Arabic" w:cs="Simplified Arabic"/>
          <w:sz w:val="28"/>
          <w:szCs w:val="28"/>
          <w:rtl/>
          <w:lang w:bidi="ar-IQ"/>
        </w:rPr>
        <w:t xml:space="preserve"> الأخيرة في ا</w:t>
      </w:r>
      <w:r>
        <w:rPr>
          <w:rFonts w:ascii="Simplified Arabic" w:hAnsi="Simplified Arabic" w:cs="Simplified Arabic" w:hint="cs"/>
          <w:sz w:val="28"/>
          <w:szCs w:val="28"/>
          <w:rtl/>
          <w:lang w:bidi="ar-IQ"/>
        </w:rPr>
        <w:t>لاق</w:t>
      </w:r>
      <w:r w:rsidRPr="006F6B58">
        <w:rPr>
          <w:rFonts w:ascii="Simplified Arabic" w:hAnsi="Simplified Arabic" w:cs="Simplified Arabic"/>
          <w:sz w:val="28"/>
          <w:szCs w:val="28"/>
          <w:rtl/>
          <w:lang w:bidi="ar-IQ"/>
        </w:rPr>
        <w:t>تراض الداخ</w:t>
      </w:r>
      <w:r>
        <w:rPr>
          <w:rFonts w:ascii="Simplified Arabic" w:hAnsi="Simplified Arabic" w:cs="Simplified Arabic"/>
          <w:sz w:val="28"/>
          <w:szCs w:val="28"/>
          <w:rtl/>
          <w:lang w:bidi="ar-IQ"/>
        </w:rPr>
        <w:t>لي عام 2015 وهي مرحلة قد تطول م</w:t>
      </w:r>
      <w:r w:rsidRPr="006F6B58">
        <w:rPr>
          <w:rFonts w:ascii="Simplified Arabic" w:hAnsi="Simplified Arabic" w:cs="Simplified Arabic"/>
          <w:sz w:val="28"/>
          <w:szCs w:val="28"/>
          <w:rtl/>
          <w:lang w:bidi="ar-IQ"/>
        </w:rPr>
        <w:t>س</w:t>
      </w:r>
      <w:r>
        <w:rPr>
          <w:rFonts w:ascii="Simplified Arabic" w:hAnsi="Simplified Arabic" w:cs="Simplified Arabic" w:hint="cs"/>
          <w:sz w:val="28"/>
          <w:szCs w:val="28"/>
          <w:rtl/>
          <w:lang w:bidi="ar-IQ"/>
        </w:rPr>
        <w:t>ب</w:t>
      </w:r>
      <w:r w:rsidRPr="006F6B58">
        <w:rPr>
          <w:rFonts w:ascii="Simplified Arabic" w:hAnsi="Simplified Arabic" w:cs="Simplified Arabic"/>
          <w:sz w:val="28"/>
          <w:szCs w:val="28"/>
          <w:rtl/>
          <w:lang w:bidi="ar-IQ"/>
        </w:rPr>
        <w:t xml:space="preserve">بة </w:t>
      </w:r>
      <w:r w:rsidRPr="006F6B58">
        <w:rPr>
          <w:rFonts w:ascii="Simplified Arabic" w:hAnsi="Simplified Arabic" w:cs="Simplified Arabic" w:hint="cs"/>
          <w:sz w:val="28"/>
          <w:szCs w:val="28"/>
          <w:rtl/>
          <w:lang w:bidi="ar-IQ"/>
        </w:rPr>
        <w:t>إ</w:t>
      </w:r>
      <w:r>
        <w:rPr>
          <w:rFonts w:ascii="Simplified Arabic" w:hAnsi="Simplified Arabic" w:cs="Simplified Arabic" w:hint="cs"/>
          <w:sz w:val="28"/>
          <w:szCs w:val="28"/>
          <w:rtl/>
          <w:lang w:bidi="ar-IQ"/>
        </w:rPr>
        <w:t>ضرار</w:t>
      </w:r>
      <w:r>
        <w:rPr>
          <w:rFonts w:ascii="Simplified Arabic" w:hAnsi="Simplified Arabic" w:cs="Simplified Arabic"/>
          <w:sz w:val="28"/>
          <w:szCs w:val="28"/>
          <w:rtl/>
          <w:lang w:bidi="ar-IQ"/>
        </w:rPr>
        <w:t xml:space="preserve"> بالغة ما لم تر</w:t>
      </w:r>
      <w:r w:rsidRPr="006F6B58">
        <w:rPr>
          <w:rFonts w:ascii="Simplified Arabic" w:hAnsi="Simplified Arabic" w:cs="Simplified Arabic"/>
          <w:sz w:val="28"/>
          <w:szCs w:val="28"/>
          <w:rtl/>
          <w:lang w:bidi="ar-IQ"/>
        </w:rPr>
        <w:t xml:space="preserve">فع المؤسسات المعنية </w:t>
      </w:r>
      <w:r w:rsidRPr="006F6B58">
        <w:rPr>
          <w:rFonts w:ascii="Simplified Arabic" w:hAnsi="Simplified Arabic" w:cs="Simplified Arabic" w:hint="cs"/>
          <w:sz w:val="28"/>
          <w:szCs w:val="28"/>
          <w:rtl/>
          <w:lang w:bidi="ar-IQ"/>
        </w:rPr>
        <w:t>استعدا</w:t>
      </w:r>
      <w:r>
        <w:rPr>
          <w:rFonts w:ascii="Simplified Arabic" w:hAnsi="Simplified Arabic" w:cs="Simplified Arabic" w:hint="cs"/>
          <w:sz w:val="28"/>
          <w:szCs w:val="28"/>
          <w:rtl/>
          <w:lang w:bidi="ar-IQ"/>
        </w:rPr>
        <w:t>د</w:t>
      </w:r>
      <w:r w:rsidRPr="006F6B58">
        <w:rPr>
          <w:rFonts w:ascii="Simplified Arabic" w:hAnsi="Simplified Arabic" w:cs="Simplified Arabic" w:hint="cs"/>
          <w:sz w:val="28"/>
          <w:szCs w:val="28"/>
          <w:rtl/>
          <w:lang w:bidi="ar-IQ"/>
        </w:rPr>
        <w:t>اتها</w:t>
      </w:r>
      <w:r w:rsidRPr="006F6B58">
        <w:rPr>
          <w:rFonts w:ascii="Simplified Arabic" w:hAnsi="Simplified Arabic" w:cs="Simplified Arabic"/>
          <w:sz w:val="28"/>
          <w:szCs w:val="28"/>
          <w:rtl/>
          <w:lang w:bidi="ar-IQ"/>
        </w:rPr>
        <w:t xml:space="preserve"> المواكبة على مدار اليوم والساعة بإجراءات ك</w:t>
      </w:r>
      <w:r>
        <w:rPr>
          <w:rFonts w:ascii="Simplified Arabic" w:hAnsi="Simplified Arabic" w:cs="Simplified Arabic" w:hint="cs"/>
          <w:sz w:val="28"/>
          <w:szCs w:val="28"/>
          <w:rtl/>
          <w:lang w:bidi="ar-IQ"/>
        </w:rPr>
        <w:t>فوءة</w:t>
      </w:r>
      <w:r w:rsidRPr="006F6B58">
        <w:rPr>
          <w:rFonts w:ascii="Simplified Arabic" w:hAnsi="Simplified Arabic" w:cs="Simplified Arabic"/>
          <w:sz w:val="28"/>
          <w:szCs w:val="28"/>
          <w:rtl/>
          <w:lang w:bidi="ar-IQ"/>
        </w:rPr>
        <w:t xml:space="preserve">. </w:t>
      </w:r>
      <w:r w:rsidRPr="004300D8">
        <w:rPr>
          <w:rFonts w:ascii="Simplified Arabic" w:hAnsi="Simplified Arabic" w:cs="Simplified Arabic"/>
          <w:sz w:val="28"/>
          <w:szCs w:val="28"/>
          <w:vertAlign w:val="superscript"/>
          <w:rtl/>
          <w:lang w:bidi="ar-IQ"/>
        </w:rPr>
        <w:t>(</w:t>
      </w:r>
      <w:r w:rsidRPr="004300D8">
        <w:rPr>
          <w:rStyle w:val="a4"/>
          <w:rFonts w:ascii="Simplified Arabic" w:hAnsi="Simplified Arabic" w:cs="Simplified Arabic"/>
          <w:sz w:val="28"/>
          <w:szCs w:val="28"/>
          <w:rtl/>
          <w:lang w:bidi="ar-IQ"/>
        </w:rPr>
        <w:footnoteReference w:id="37"/>
      </w:r>
      <w:r w:rsidRPr="004300D8">
        <w:rPr>
          <w:rFonts w:ascii="Simplified Arabic" w:hAnsi="Simplified Arabic" w:cs="Simplified Arabic"/>
          <w:sz w:val="28"/>
          <w:szCs w:val="28"/>
          <w:vertAlign w:val="superscript"/>
          <w:rtl/>
          <w:lang w:bidi="ar-IQ"/>
        </w:rPr>
        <w:t>)</w:t>
      </w:r>
    </w:p>
    <w:p w:rsidR="00811B46" w:rsidRDefault="00811B46" w:rsidP="003E1E68">
      <w:pPr>
        <w:spacing w:line="276" w:lineRule="auto"/>
        <w:contextualSpacing/>
        <w:jc w:val="lowKashida"/>
        <w:rPr>
          <w:rFonts w:ascii="Simplified Arabic" w:hAnsi="Simplified Arabic" w:cs="Simplified Arabic"/>
          <w:b/>
          <w:bCs/>
          <w:sz w:val="28"/>
          <w:szCs w:val="28"/>
          <w:rtl/>
          <w:lang w:bidi="ar-IQ"/>
        </w:rPr>
      </w:pPr>
    </w:p>
    <w:p w:rsidR="007B4FDC" w:rsidRDefault="007B4FDC" w:rsidP="003E1E68">
      <w:pPr>
        <w:spacing w:line="276" w:lineRule="auto"/>
        <w:contextualSpacing/>
        <w:jc w:val="lowKashida"/>
        <w:rPr>
          <w:rFonts w:ascii="Simplified Arabic" w:hAnsi="Simplified Arabic" w:cs="Simplified Arabic"/>
          <w:b/>
          <w:bCs/>
          <w:sz w:val="28"/>
          <w:szCs w:val="28"/>
          <w:rtl/>
          <w:lang w:bidi="ar-IQ"/>
        </w:rPr>
      </w:pPr>
    </w:p>
    <w:p w:rsidR="007B4FDC" w:rsidRDefault="007B4FDC" w:rsidP="003E1E68">
      <w:pPr>
        <w:spacing w:line="276" w:lineRule="auto"/>
        <w:contextualSpacing/>
        <w:jc w:val="lowKashida"/>
        <w:rPr>
          <w:rFonts w:ascii="Simplified Arabic" w:hAnsi="Simplified Arabic" w:cs="Simplified Arabic"/>
          <w:b/>
          <w:bCs/>
          <w:sz w:val="28"/>
          <w:szCs w:val="28"/>
          <w:rtl/>
          <w:lang w:bidi="ar-IQ"/>
        </w:rPr>
      </w:pPr>
    </w:p>
    <w:p w:rsidR="007B4FDC" w:rsidRDefault="007B4FDC" w:rsidP="003E1E68">
      <w:pPr>
        <w:spacing w:line="276" w:lineRule="auto"/>
        <w:contextualSpacing/>
        <w:jc w:val="lowKashida"/>
        <w:rPr>
          <w:rFonts w:ascii="Simplified Arabic" w:hAnsi="Simplified Arabic" w:cs="Simplified Arabic"/>
          <w:b/>
          <w:bCs/>
          <w:sz w:val="28"/>
          <w:szCs w:val="28"/>
          <w:rtl/>
          <w:lang w:bidi="ar-IQ"/>
        </w:rPr>
      </w:pPr>
    </w:p>
    <w:p w:rsidR="007B4FDC" w:rsidRDefault="007B4FDC" w:rsidP="003E1E68">
      <w:pPr>
        <w:spacing w:line="276" w:lineRule="auto"/>
        <w:contextualSpacing/>
        <w:jc w:val="lowKashida"/>
        <w:rPr>
          <w:rFonts w:ascii="Simplified Arabic" w:hAnsi="Simplified Arabic" w:cs="Simplified Arabic"/>
          <w:b/>
          <w:bCs/>
          <w:sz w:val="28"/>
          <w:szCs w:val="28"/>
          <w:rtl/>
          <w:lang w:bidi="ar-IQ"/>
        </w:rPr>
      </w:pPr>
    </w:p>
    <w:p w:rsidR="007B4FDC" w:rsidRDefault="007B4FDC" w:rsidP="003E1E68">
      <w:pPr>
        <w:spacing w:line="276" w:lineRule="auto"/>
        <w:contextualSpacing/>
        <w:jc w:val="lowKashida"/>
        <w:rPr>
          <w:rFonts w:ascii="Simplified Arabic" w:hAnsi="Simplified Arabic" w:cs="Simplified Arabic"/>
          <w:b/>
          <w:bCs/>
          <w:sz w:val="28"/>
          <w:szCs w:val="28"/>
          <w:rtl/>
          <w:lang w:bidi="ar-IQ"/>
        </w:rPr>
      </w:pPr>
    </w:p>
    <w:p w:rsidR="007B4FDC" w:rsidRDefault="007B4FDC" w:rsidP="003E1E68">
      <w:pPr>
        <w:spacing w:line="276" w:lineRule="auto"/>
        <w:contextualSpacing/>
        <w:jc w:val="lowKashida"/>
        <w:rPr>
          <w:rFonts w:ascii="Simplified Arabic" w:hAnsi="Simplified Arabic" w:cs="Simplified Arabic"/>
          <w:b/>
          <w:bCs/>
          <w:sz w:val="28"/>
          <w:szCs w:val="28"/>
          <w:rtl/>
          <w:lang w:bidi="ar-IQ"/>
        </w:rPr>
      </w:pPr>
    </w:p>
    <w:p w:rsidR="00811B46" w:rsidRDefault="00811B46" w:rsidP="00CD7338">
      <w:pPr>
        <w:spacing w:line="276" w:lineRule="auto"/>
        <w:ind w:left="-2"/>
        <w:contextualSpacing/>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الاستنتاجات والتوصيات</w:t>
      </w:r>
    </w:p>
    <w:p w:rsidR="00CD7338" w:rsidRDefault="00CD7338" w:rsidP="00CD7338">
      <w:pPr>
        <w:spacing w:line="276" w:lineRule="auto"/>
        <w:ind w:left="-2"/>
        <w:contextualSpacing/>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الاستنتاجات</w:t>
      </w:r>
    </w:p>
    <w:p w:rsidR="0050016F" w:rsidRDefault="0050016F" w:rsidP="00CD7338">
      <w:pPr>
        <w:spacing w:line="276" w:lineRule="auto"/>
        <w:ind w:left="-2"/>
        <w:contextualSpacing/>
        <w:rPr>
          <w:rFonts w:ascii="Simplified Arabic" w:hAnsi="Simplified Arabic" w:cs="Simplified Arabic"/>
          <w:b/>
          <w:bCs/>
          <w:sz w:val="28"/>
          <w:szCs w:val="28"/>
          <w:rtl/>
          <w:lang w:bidi="ar-IQ"/>
        </w:rPr>
      </w:pPr>
    </w:p>
    <w:p w:rsidR="0050016F" w:rsidRDefault="00CD7338" w:rsidP="0050016F">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1</w:t>
      </w:r>
      <w:r>
        <w:rPr>
          <w:rFonts w:ascii="Simplified Arabic" w:hAnsi="Simplified Arabic" w:cs="Simplified Arabic"/>
          <w:sz w:val="28"/>
          <w:szCs w:val="28"/>
          <w:rtl/>
          <w:lang w:bidi="ar-IQ"/>
        </w:rPr>
        <w:t>.</w:t>
      </w:r>
      <w:r w:rsidRPr="00CD7338">
        <w:rPr>
          <w:rFonts w:ascii="Simplified Arabic" w:hAnsi="Simplified Arabic" w:cs="Simplified Arabic"/>
          <w:sz w:val="28"/>
          <w:szCs w:val="28"/>
          <w:rtl/>
        </w:rPr>
        <w:t xml:space="preserve"> </w:t>
      </w:r>
      <w:r w:rsidR="0050016F">
        <w:rPr>
          <w:rFonts w:ascii="Simplified Arabic" w:hAnsi="Simplified Arabic" w:cs="Simplified Arabic" w:hint="cs"/>
          <w:sz w:val="28"/>
          <w:szCs w:val="28"/>
          <w:rtl/>
        </w:rPr>
        <w:t xml:space="preserve">تشير التقديرات الاولية الى أن </w:t>
      </w:r>
      <w:r w:rsidR="0050016F" w:rsidRPr="006F6B58">
        <w:rPr>
          <w:rFonts w:ascii="Simplified Arabic" w:hAnsi="Simplified Arabic" w:cs="Simplified Arabic"/>
          <w:sz w:val="28"/>
          <w:szCs w:val="28"/>
          <w:rtl/>
          <w:lang w:bidi="ar-IQ"/>
        </w:rPr>
        <w:t xml:space="preserve">تنظيم ما يسمى </w:t>
      </w:r>
      <w:r w:rsidR="0050016F">
        <w:rPr>
          <w:rFonts w:ascii="Simplified Arabic" w:hAnsi="Simplified Arabic" w:cs="Simplified Arabic" w:hint="cs"/>
          <w:sz w:val="28"/>
          <w:szCs w:val="28"/>
          <w:rtl/>
          <w:lang w:bidi="ar-IQ"/>
        </w:rPr>
        <w:t>بـ "</w:t>
      </w:r>
      <w:r w:rsidR="0050016F" w:rsidRPr="006F6B58">
        <w:rPr>
          <w:rFonts w:ascii="Simplified Arabic" w:hAnsi="Simplified Arabic" w:cs="Simplified Arabic"/>
          <w:sz w:val="28"/>
          <w:szCs w:val="28"/>
          <w:rtl/>
          <w:lang w:bidi="ar-IQ"/>
        </w:rPr>
        <w:t>داعش</w:t>
      </w:r>
      <w:r w:rsidR="0050016F">
        <w:rPr>
          <w:rFonts w:ascii="Simplified Arabic" w:hAnsi="Simplified Arabic" w:cs="Simplified Arabic" w:hint="cs"/>
          <w:sz w:val="28"/>
          <w:szCs w:val="28"/>
          <w:rtl/>
          <w:lang w:bidi="ar-IQ"/>
        </w:rPr>
        <w:t>"</w:t>
      </w:r>
      <w:r w:rsidR="0050016F" w:rsidRPr="006F6B58">
        <w:rPr>
          <w:rFonts w:ascii="Simplified Arabic" w:hAnsi="Simplified Arabic" w:cs="Simplified Arabic"/>
          <w:sz w:val="28"/>
          <w:szCs w:val="28"/>
          <w:rtl/>
          <w:lang w:bidi="ar-IQ"/>
        </w:rPr>
        <w:t xml:space="preserve"> </w:t>
      </w:r>
      <w:r w:rsidR="0050016F">
        <w:rPr>
          <w:rFonts w:ascii="Simplified Arabic" w:hAnsi="Simplified Arabic" w:cs="Simplified Arabic" w:hint="cs"/>
          <w:sz w:val="28"/>
          <w:szCs w:val="28"/>
          <w:rtl/>
          <w:lang w:bidi="ar-IQ"/>
        </w:rPr>
        <w:t>كلف</w:t>
      </w:r>
      <w:r w:rsidR="0050016F" w:rsidRPr="006F6B58">
        <w:rPr>
          <w:rFonts w:ascii="Simplified Arabic" w:hAnsi="Simplified Arabic" w:cs="Simplified Arabic"/>
          <w:sz w:val="28"/>
          <w:szCs w:val="28"/>
          <w:rtl/>
          <w:lang w:bidi="ar-IQ"/>
        </w:rPr>
        <w:t xml:space="preserve"> الاقتصاد العراقي (3</w:t>
      </w:r>
      <w:r w:rsidR="0050016F">
        <w:rPr>
          <w:rFonts w:ascii="Simplified Arabic" w:hAnsi="Simplified Arabic" w:cs="Simplified Arabic" w:hint="cs"/>
          <w:sz w:val="28"/>
          <w:szCs w:val="28"/>
          <w:rtl/>
          <w:lang w:bidi="ar-IQ"/>
        </w:rPr>
        <w:t>5</w:t>
      </w:r>
      <w:r w:rsidR="0050016F" w:rsidRPr="006F6B58">
        <w:rPr>
          <w:rFonts w:ascii="Simplified Arabic" w:hAnsi="Simplified Arabic" w:cs="Simplified Arabic"/>
          <w:sz w:val="28"/>
          <w:szCs w:val="28"/>
          <w:rtl/>
          <w:lang w:bidi="ar-IQ"/>
        </w:rPr>
        <w:t xml:space="preserve">) </w:t>
      </w:r>
      <w:r w:rsidR="0050016F">
        <w:rPr>
          <w:rFonts w:ascii="Simplified Arabic" w:hAnsi="Simplified Arabic" w:cs="Simplified Arabic" w:hint="cs"/>
          <w:sz w:val="28"/>
          <w:szCs w:val="28"/>
          <w:rtl/>
          <w:lang w:bidi="ar-IQ"/>
        </w:rPr>
        <w:t>مليار</w:t>
      </w:r>
      <w:r w:rsidR="0050016F" w:rsidRPr="006F6B58">
        <w:rPr>
          <w:rFonts w:ascii="Simplified Arabic" w:hAnsi="Simplified Arabic" w:cs="Simplified Arabic"/>
          <w:sz w:val="28"/>
          <w:szCs w:val="28"/>
          <w:rtl/>
          <w:lang w:bidi="ar-IQ"/>
        </w:rPr>
        <w:t xml:space="preserve"> دولار وما يقارب (15%) من الناتج  المحلى الإجمالي وتخصيصات عسكرية في الموازنة بمبلغ (25) </w:t>
      </w:r>
      <w:r w:rsidR="0050016F">
        <w:rPr>
          <w:rFonts w:ascii="Simplified Arabic" w:hAnsi="Simplified Arabic" w:cs="Simplified Arabic" w:hint="cs"/>
          <w:sz w:val="28"/>
          <w:szCs w:val="28"/>
          <w:rtl/>
          <w:lang w:bidi="ar-IQ"/>
        </w:rPr>
        <w:t>مليار</w:t>
      </w:r>
      <w:r w:rsidR="0050016F" w:rsidRPr="006F6B58">
        <w:rPr>
          <w:rFonts w:ascii="Simplified Arabic" w:hAnsi="Simplified Arabic" w:cs="Simplified Arabic"/>
          <w:sz w:val="28"/>
          <w:szCs w:val="28"/>
          <w:rtl/>
          <w:lang w:bidi="ar-IQ"/>
        </w:rPr>
        <w:t xml:space="preserve"> دولار لدعم القوات المسلحة في موازنة عام 2017 </w:t>
      </w:r>
      <w:r w:rsidR="0050016F">
        <w:rPr>
          <w:rFonts w:ascii="Simplified Arabic" w:hAnsi="Simplified Arabic" w:cs="Simplified Arabic" w:hint="cs"/>
          <w:sz w:val="28"/>
          <w:szCs w:val="28"/>
          <w:rtl/>
          <w:lang w:bidi="ar-IQ"/>
        </w:rPr>
        <w:t>، كما تشير</w:t>
      </w:r>
      <w:r w:rsidR="0050016F" w:rsidRPr="006F6B58">
        <w:rPr>
          <w:rFonts w:ascii="Simplified Arabic" w:hAnsi="Simplified Arabic" w:cs="Simplified Arabic"/>
          <w:sz w:val="28"/>
          <w:szCs w:val="28"/>
          <w:rtl/>
          <w:lang w:bidi="ar-IQ"/>
        </w:rPr>
        <w:t xml:space="preserve"> التقديرات </w:t>
      </w:r>
      <w:r w:rsidR="0050016F">
        <w:rPr>
          <w:rFonts w:ascii="Simplified Arabic" w:hAnsi="Simplified Arabic" w:cs="Simplified Arabic" w:hint="cs"/>
          <w:sz w:val="28"/>
          <w:szCs w:val="28"/>
          <w:rtl/>
          <w:lang w:bidi="ar-IQ"/>
        </w:rPr>
        <w:t>إلى أن</w:t>
      </w:r>
      <w:r w:rsidR="0050016F" w:rsidRPr="006F6B58">
        <w:rPr>
          <w:rFonts w:ascii="Simplified Arabic" w:hAnsi="Simplified Arabic" w:cs="Simplified Arabic"/>
          <w:sz w:val="28"/>
          <w:szCs w:val="28"/>
          <w:rtl/>
          <w:lang w:bidi="ar-IQ"/>
        </w:rPr>
        <w:t xml:space="preserve"> الكلفة اليومية للحرب</w:t>
      </w:r>
      <w:r w:rsidR="0050016F">
        <w:rPr>
          <w:rFonts w:ascii="Simplified Arabic" w:hAnsi="Simplified Arabic" w:cs="Simplified Arabic" w:hint="cs"/>
          <w:sz w:val="28"/>
          <w:szCs w:val="28"/>
          <w:rtl/>
          <w:lang w:bidi="ar-IQ"/>
        </w:rPr>
        <w:t xml:space="preserve"> تقدر</w:t>
      </w:r>
      <w:r w:rsidR="0050016F" w:rsidRPr="006F6B58">
        <w:rPr>
          <w:rFonts w:ascii="Simplified Arabic" w:hAnsi="Simplified Arabic" w:cs="Simplified Arabic"/>
          <w:sz w:val="28"/>
          <w:szCs w:val="28"/>
          <w:rtl/>
          <w:lang w:bidi="ar-IQ"/>
        </w:rPr>
        <w:t xml:space="preserve"> بـ (10) مليون دولار</w:t>
      </w:r>
      <w:r w:rsidR="0050016F">
        <w:rPr>
          <w:rFonts w:ascii="Simplified Arabic" w:hAnsi="Simplified Arabic" w:cs="Simplified Arabic" w:hint="cs"/>
          <w:sz w:val="28"/>
          <w:szCs w:val="28"/>
          <w:rtl/>
          <w:lang w:bidi="ar-IQ"/>
        </w:rPr>
        <w:t xml:space="preserve"> يوميا</w:t>
      </w:r>
      <w:r w:rsidR="0050016F" w:rsidRPr="006F6B58">
        <w:rPr>
          <w:rFonts w:ascii="Simplified Arabic" w:hAnsi="Simplified Arabic" w:cs="Simplified Arabic"/>
          <w:sz w:val="28"/>
          <w:szCs w:val="28"/>
          <w:rtl/>
          <w:lang w:bidi="ar-IQ"/>
        </w:rPr>
        <w:t xml:space="preserve"> ، بالتالي تنعكس بأثر سلبي على النمو الاقتصادي آذ بلغ (1%) وفقا لتقديرات صندوق النقد الدولي لعام 2016 كما تشير تقارير دولية إلى أن مديونية العراق الخارجية تصل إلى (21)</w:t>
      </w:r>
      <w:r w:rsidR="0050016F">
        <w:rPr>
          <w:rFonts w:ascii="Simplified Arabic" w:hAnsi="Simplified Arabic" w:cs="Simplified Arabic" w:hint="cs"/>
          <w:sz w:val="28"/>
          <w:szCs w:val="28"/>
          <w:rtl/>
          <w:lang w:bidi="ar-IQ"/>
        </w:rPr>
        <w:t xml:space="preserve"> </w:t>
      </w:r>
      <w:r w:rsidR="0050016F" w:rsidRPr="006F6B58">
        <w:rPr>
          <w:rFonts w:ascii="Simplified Arabic" w:hAnsi="Simplified Arabic" w:cs="Simplified Arabic"/>
          <w:sz w:val="28"/>
          <w:szCs w:val="28"/>
          <w:rtl/>
          <w:lang w:bidi="ar-IQ"/>
        </w:rPr>
        <w:t>مليار دولار في حين تبلغ أجمالي الكلف الاقتصادية والاجتماعية والبشرية قرابة  (300_500) مليار دولار  ،</w:t>
      </w:r>
      <w:r w:rsidR="0050016F">
        <w:rPr>
          <w:rFonts w:ascii="Simplified Arabic" w:hAnsi="Simplified Arabic" w:cs="Simplified Arabic" w:hint="cs"/>
          <w:sz w:val="28"/>
          <w:szCs w:val="28"/>
          <w:rtl/>
          <w:lang w:bidi="ar-IQ"/>
        </w:rPr>
        <w:t>و</w:t>
      </w:r>
      <w:r w:rsidR="0050016F" w:rsidRPr="006F6B58">
        <w:rPr>
          <w:rFonts w:ascii="Simplified Arabic" w:hAnsi="Simplified Arabic" w:cs="Simplified Arabic"/>
          <w:sz w:val="28"/>
          <w:szCs w:val="28"/>
          <w:rtl/>
          <w:lang w:bidi="ar-IQ"/>
        </w:rPr>
        <w:t xml:space="preserve"> تراجع الناتج المحلي الإجمالي من (75658.8) م.د وبمعدل نمو سنوي (5.5%) عام 2013  إلى (70990.3) م.د وبمعدل نمو سنوي سالب(2.4-%) عام 2014 ، كما تراجع حجم التجارة الخارجية من (173.9) ترليون دينار عام 2013 إلى (96.3) ترليون دينار عام 2015 إي انخفض حجم التبادل التجاري بنسبة (44.62%) خلال المدة (2013_2015)</w:t>
      </w:r>
      <w:r w:rsidR="0050016F">
        <w:rPr>
          <w:rFonts w:ascii="Simplified Arabic" w:hAnsi="Simplified Arabic" w:cs="Simplified Arabic" w:hint="cs"/>
          <w:sz w:val="28"/>
          <w:szCs w:val="28"/>
          <w:rtl/>
          <w:lang w:bidi="ar-IQ"/>
        </w:rPr>
        <w:t>.</w:t>
      </w:r>
    </w:p>
    <w:p w:rsidR="00CD7338" w:rsidRDefault="0050016F" w:rsidP="00CD7338">
      <w:pPr>
        <w:jc w:val="both"/>
        <w:rPr>
          <w:rFonts w:ascii="Simplified Arabic" w:hAnsi="Simplified Arabic" w:cs="Simplified Arabic"/>
          <w:sz w:val="28"/>
          <w:szCs w:val="28"/>
          <w:rtl/>
        </w:rPr>
      </w:pPr>
      <w:r>
        <w:rPr>
          <w:rFonts w:ascii="Simplified Arabic" w:hAnsi="Simplified Arabic" w:cs="Simplified Arabic" w:hint="cs"/>
          <w:sz w:val="28"/>
          <w:szCs w:val="28"/>
          <w:rtl/>
          <w:lang w:bidi="ar-IQ"/>
        </w:rPr>
        <w:t>2.</w:t>
      </w:r>
      <w:r w:rsidR="00CD7338">
        <w:rPr>
          <w:rFonts w:ascii="Simplified Arabic" w:hAnsi="Simplified Arabic" w:cs="Simplified Arabic"/>
          <w:sz w:val="28"/>
          <w:szCs w:val="28"/>
          <w:rtl/>
        </w:rPr>
        <w:t>على الرغم من أن التشريعات والقوانين في البلدان الريعية تؤكد</w:t>
      </w:r>
      <w:r w:rsidR="00CD7338">
        <w:rPr>
          <w:rFonts w:ascii="Simplified Arabic" w:hAnsi="Simplified Arabic" w:cs="Simplified Arabic" w:hint="cs"/>
          <w:sz w:val="28"/>
          <w:szCs w:val="28"/>
          <w:rtl/>
        </w:rPr>
        <w:t xml:space="preserve"> على</w:t>
      </w:r>
      <w:r w:rsidR="00CD7338">
        <w:rPr>
          <w:rFonts w:ascii="Simplified Arabic" w:hAnsi="Simplified Arabic" w:cs="Simplified Arabic"/>
          <w:sz w:val="28"/>
          <w:szCs w:val="28"/>
          <w:rtl/>
        </w:rPr>
        <w:t xml:space="preserve"> استقلالية البنوك المركزية عن الحكومة لكن الامر عكس ذلك، إذ أن قدرة السياسة النقدية على السيطرة على نمو عرض النقد تكون محدودة لأن الاساس النقدي في هذه الدول يزداد بشكل كبير نتيجة لزيادة رصيد الموجودات الاجنبية عن طريق القطاع النفطي ، بالتالي يكون الاثر "الهيمنة المالية _ النفطية ".</w:t>
      </w:r>
    </w:p>
    <w:p w:rsidR="00CD7338" w:rsidRDefault="0050016F" w:rsidP="00CD733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w:t>
      </w:r>
      <w:r w:rsidR="00CD7338">
        <w:rPr>
          <w:rFonts w:ascii="Simplified Arabic" w:hAnsi="Simplified Arabic" w:cs="Simplified Arabic" w:hint="cs"/>
          <w:sz w:val="28"/>
          <w:szCs w:val="28"/>
          <w:rtl/>
          <w:lang w:bidi="ar-IQ"/>
        </w:rPr>
        <w:t>.</w:t>
      </w:r>
      <w:r w:rsidR="00CD7338">
        <w:rPr>
          <w:rFonts w:ascii="Simplified Arabic" w:hAnsi="Simplified Arabic" w:cs="Simplified Arabic"/>
          <w:sz w:val="28"/>
          <w:szCs w:val="28"/>
          <w:rtl/>
          <w:lang w:bidi="ar-IQ"/>
        </w:rPr>
        <w:t xml:space="preserve">من خلال سير الدراسة تتضح نتيجة غاية في الأهمية تتمثل بضرورة أن يكون التفاعل بين السياستين المالية والنقدية متلازم مع وجود أطار مؤسسي كفوء يعزز من استقلالية البنك المركزي ويحقق الانضباط المالي ، بتوفيره لمصادر بديلة لتمويل العجز خلافاً لسياسة "التنقيد". </w:t>
      </w:r>
    </w:p>
    <w:p w:rsidR="00CD7338" w:rsidRDefault="0050016F" w:rsidP="00CD733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4</w:t>
      </w:r>
      <w:r w:rsidR="00CD7338">
        <w:rPr>
          <w:rFonts w:ascii="Simplified Arabic" w:hAnsi="Simplified Arabic" w:cs="Simplified Arabic"/>
          <w:sz w:val="28"/>
          <w:szCs w:val="28"/>
          <w:rtl/>
          <w:lang w:bidi="ar-IQ"/>
        </w:rPr>
        <w:t>. يعد حظر قيام البنك المركزي بتمويل عجز الموازنة (اقراض الحكومة) أمر غاية في الاهمية للمحافظة على الاستقرار الاقتصادي والتوازن العام ومن ثم ينعكس على النمو الاقتصادي ايجابياً.</w:t>
      </w:r>
    </w:p>
    <w:p w:rsidR="00CD7338" w:rsidRDefault="0050016F" w:rsidP="00CD733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5</w:t>
      </w:r>
      <w:r w:rsidR="00CD7338">
        <w:rPr>
          <w:rFonts w:ascii="Simplified Arabic" w:hAnsi="Simplified Arabic" w:cs="Simplified Arabic"/>
          <w:sz w:val="28"/>
          <w:szCs w:val="28"/>
          <w:rtl/>
          <w:lang w:bidi="ar-IQ"/>
        </w:rPr>
        <w:t>. أهمية الاسواق المالية وخاصة بالنسبة للبلدان النامية أو البلدان في طور التحول نحو اقتصاد السوق و مدى مواكبتها للأطر المؤسسية المتبعة في البلدان المتقدمة كونها تعد من ضرورات التوازن العام والنمو الاقتصادي.</w:t>
      </w:r>
    </w:p>
    <w:p w:rsidR="00CD7338" w:rsidRDefault="0050016F" w:rsidP="00CD7338">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6</w:t>
      </w:r>
      <w:r w:rsidR="00CD7338">
        <w:rPr>
          <w:rFonts w:ascii="Simplified Arabic" w:hAnsi="Simplified Arabic" w:cs="Simplified Arabic" w:hint="cs"/>
          <w:sz w:val="28"/>
          <w:szCs w:val="28"/>
          <w:rtl/>
          <w:lang w:bidi="ar-IQ"/>
        </w:rPr>
        <w:t>.</w:t>
      </w:r>
      <w:r w:rsidR="00CD7338" w:rsidRPr="00CD7338">
        <w:rPr>
          <w:rFonts w:ascii="Simplified Arabic" w:hAnsi="Simplified Arabic" w:cs="Simplified Arabic"/>
          <w:sz w:val="28"/>
          <w:szCs w:val="28"/>
          <w:rtl/>
          <w:lang w:bidi="ar-IQ"/>
        </w:rPr>
        <w:t xml:space="preserve"> </w:t>
      </w:r>
      <w:r w:rsidR="00CD7338">
        <w:rPr>
          <w:rFonts w:ascii="Simplified Arabic" w:hAnsi="Simplified Arabic" w:cs="Simplified Arabic"/>
          <w:sz w:val="28"/>
          <w:szCs w:val="28"/>
          <w:rtl/>
          <w:lang w:bidi="ar-IQ"/>
        </w:rPr>
        <w:t>أن الاسلوب الريعي  في تمويل الانفاق الحكومي والناتج عن الطبيعة الريعية للاقتصاد ، يحجم دور السياسة النقدية ويسلبها فاعليتها في التأثير في الطلب الكلي ، ويعزز من مقدرة  السياسة المالية بإعطائها دوراً مهماً في تحديد مسار المتغيرات الاقتصادية الكلية وبضمنها المستوى العام الاسعار .</w:t>
      </w:r>
    </w:p>
    <w:p w:rsidR="00CD7338" w:rsidRPr="00CD7338" w:rsidRDefault="0050016F" w:rsidP="00CD7338">
      <w:pPr>
        <w:jc w:val="both"/>
        <w:rPr>
          <w:rFonts w:ascii="Simplified Arabic" w:hAnsi="Simplified Arabic" w:cs="Simplified Arabic"/>
          <w:sz w:val="32"/>
          <w:szCs w:val="32"/>
          <w:rtl/>
        </w:rPr>
      </w:pPr>
      <w:r>
        <w:rPr>
          <w:rFonts w:ascii="Simplified Arabic" w:hAnsi="Simplified Arabic" w:cs="Simplified Arabic" w:hint="cs"/>
          <w:sz w:val="28"/>
          <w:szCs w:val="28"/>
          <w:rtl/>
          <w:lang w:bidi="ar-IQ"/>
        </w:rPr>
        <w:lastRenderedPageBreak/>
        <w:t>7</w:t>
      </w:r>
      <w:r w:rsidR="00CD7338">
        <w:rPr>
          <w:rFonts w:ascii="Simplified Arabic" w:hAnsi="Simplified Arabic" w:cs="Simplified Arabic" w:hint="cs"/>
          <w:sz w:val="28"/>
          <w:szCs w:val="28"/>
          <w:rtl/>
          <w:lang w:bidi="ar-IQ"/>
        </w:rPr>
        <w:t xml:space="preserve">. </w:t>
      </w:r>
      <w:r w:rsidR="00CD7338" w:rsidRPr="00CD7338">
        <w:rPr>
          <w:rFonts w:ascii="Simplified Arabic" w:hAnsi="Simplified Arabic" w:cs="Simplified Arabic"/>
          <w:sz w:val="28"/>
          <w:szCs w:val="28"/>
          <w:rtl/>
        </w:rPr>
        <w:t xml:space="preserve">يعد عجز الموازنة واختلال هيكل </w:t>
      </w:r>
      <w:r w:rsidR="00CD7338" w:rsidRPr="00CD7338">
        <w:rPr>
          <w:rFonts w:ascii="Simplified Arabic" w:hAnsi="Simplified Arabic" w:cs="Simplified Arabic" w:hint="cs"/>
          <w:sz w:val="28"/>
          <w:szCs w:val="28"/>
          <w:rtl/>
        </w:rPr>
        <w:t>الإنتاج</w:t>
      </w:r>
      <w:r w:rsidR="00CD7338" w:rsidRPr="00CD7338">
        <w:rPr>
          <w:rFonts w:ascii="Simplified Arabic" w:hAnsi="Simplified Arabic" w:cs="Simplified Arabic"/>
          <w:sz w:val="28"/>
          <w:szCs w:val="28"/>
          <w:rtl/>
        </w:rPr>
        <w:t xml:space="preserve"> أهم العوامل المؤثرة في التضخم والنمو في الناتج المحلي الاجمالي كعوامل محلية ،كما ان الاعتماد على الإيرادات النفطية كمصدر وحيد لتمويل النشاط الاقتصادي اضعف دور وأهمية المصادر التمويلية الاخرى ولاسيما الضرائب ، في ظل التغيرات الحاصلة في اسعار النفط الذي تحكمه تقلبات سوق النفط العالمي ، بالتالي عدم استقرار متغيرات الاقتصاد الكلي وتقلبات كبيرة في الأنفاق العام والطلب الكلي وزيادة مخاطر الاستثمار في القطاعات غير النفطية أذ يكون من الصعب على القطاع العام والخاص وضع قرارات وخطط استثمارية طويلة الأجل بل حتى متوسطة الأجل مما يسفر عنه تراجع الاستثمار في القطاعات غير النفطية، يتكامل معها ضعف الجانب التشريعي وسوء الادارة.</w:t>
      </w:r>
    </w:p>
    <w:p w:rsidR="00CD7338" w:rsidRDefault="00CD7338" w:rsidP="00CD7338">
      <w:pPr>
        <w:jc w:val="both"/>
        <w:rPr>
          <w:rFonts w:ascii="Simplified Arabic" w:hAnsi="Simplified Arabic" w:cs="Simplified Arabic"/>
          <w:sz w:val="28"/>
          <w:szCs w:val="28"/>
          <w:rtl/>
          <w:lang w:bidi="ar-IQ"/>
        </w:rPr>
      </w:pPr>
    </w:p>
    <w:p w:rsidR="00CD7338" w:rsidRDefault="00CD7338" w:rsidP="0050016F">
      <w:pPr>
        <w:rPr>
          <w:rFonts w:ascii="Simplified Arabic" w:hAnsi="Simplified Arabic" w:cs="Simplified Arabic"/>
          <w:b/>
          <w:bCs/>
          <w:sz w:val="28"/>
          <w:szCs w:val="28"/>
          <w:rtl/>
          <w:lang w:bidi="ar-IQ"/>
        </w:rPr>
      </w:pPr>
      <w:r w:rsidRPr="00CD7338">
        <w:rPr>
          <w:rFonts w:ascii="Simplified Arabic" w:hAnsi="Simplified Arabic" w:cs="Simplified Arabic" w:hint="cs"/>
          <w:b/>
          <w:bCs/>
          <w:sz w:val="28"/>
          <w:szCs w:val="28"/>
          <w:rtl/>
          <w:lang w:bidi="ar-IQ"/>
        </w:rPr>
        <w:t>التوصيات</w:t>
      </w:r>
    </w:p>
    <w:p w:rsidR="0050016F" w:rsidRDefault="0050016F" w:rsidP="00CD7338">
      <w:pPr>
        <w:jc w:val="center"/>
        <w:rPr>
          <w:rFonts w:ascii="Simplified Arabic" w:hAnsi="Simplified Arabic" w:cs="Simplified Arabic"/>
          <w:b/>
          <w:bCs/>
          <w:sz w:val="28"/>
          <w:szCs w:val="28"/>
          <w:rtl/>
          <w:lang w:bidi="ar-IQ"/>
        </w:rPr>
      </w:pPr>
    </w:p>
    <w:p w:rsidR="00CD7338" w:rsidRDefault="00CD7338" w:rsidP="00CD7338">
      <w:pPr>
        <w:pStyle w:val="a3"/>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rPr>
        <w:t>1.</w:t>
      </w:r>
      <w:r>
        <w:rPr>
          <w:rFonts w:ascii="Simplified Arabic" w:hAnsi="Simplified Arabic" w:cs="Simplified Arabic"/>
          <w:sz w:val="28"/>
          <w:szCs w:val="28"/>
          <w:rtl/>
          <w:lang w:bidi="ar-IQ"/>
        </w:rPr>
        <w:t xml:space="preserve"> السعي الى تبني أطار مؤسسي كفوء يعزز من الاستقلالية الفعلية للبنك المركزي العراقي ويحقق الانضباط المالي ، بتوفيره لمصادر بديلة لتمويل العجز خلافاً لسياسة "التنقيد".</w:t>
      </w:r>
    </w:p>
    <w:p w:rsidR="00CD7338" w:rsidRDefault="00CD7338" w:rsidP="00CD7338">
      <w:pPr>
        <w:pStyle w:val="a3"/>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2. ضرورة المساهمة في تطوير سوق العراق للأوراق المالية باعتباره نافذة مهمة لتحفيز النمو الاقتصادي ومصدر اساس للتوازن من خلال عمليات التمويل في النشاط الاقتصادي، و العمل على تشجيع الائتمان المحلي وزيادة الوعي المصرفي من قبل السياسة النقدية.</w:t>
      </w:r>
    </w:p>
    <w:p w:rsidR="00CD7338" w:rsidRDefault="00CD7338" w:rsidP="00CD7338">
      <w:pPr>
        <w:pStyle w:val="a3"/>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3. السعي الجاد من اجل تنويع حقيقي لمصادر الدخل تكون فيها القطاعات الحقيقية (الصناعة_ الزراعة) قاطرة للنمو الاقتصادي.</w:t>
      </w:r>
    </w:p>
    <w:p w:rsidR="00CD7338" w:rsidRDefault="00CD7338" w:rsidP="00CD7338">
      <w:pPr>
        <w:pStyle w:val="a3"/>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4.تفعيل الجانب التشريعي والرقابي للمؤسسات الحكومية لغرض التصدي للفساد المالي والاداري.</w:t>
      </w:r>
    </w:p>
    <w:p w:rsidR="00CD7338" w:rsidRDefault="00CD7338" w:rsidP="00CD7338">
      <w:pPr>
        <w:pStyle w:val="a3"/>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5. تفعيل دور الايرادات المالية الاخرى (الضرائب_ هيئة الكمارك) في ظل الصدمة المزدوجة الراهنة التي يعاني منها الاقتصاد العراقي.</w:t>
      </w:r>
    </w:p>
    <w:p w:rsidR="00CD7338" w:rsidRDefault="00CD7338" w:rsidP="00CD7338">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6. ضرورة الحافظ على الاحتياطات من العملة الاجنبية من قبل السلطة النقدية وعدم استنزافها للتصدي للصدمات كصدمة اسعار النفط و الصدمة الامنية ،بالتالي توفير الاجراءات اللازمة لهذه الازمات.</w:t>
      </w:r>
    </w:p>
    <w:p w:rsidR="00CD7338" w:rsidRDefault="00CD7338" w:rsidP="00CD7338">
      <w:pPr>
        <w:pStyle w:val="a3"/>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7. السعي الى تكوين هيئة اقتصادية عليا تحظى بسلطة وحصانة كافية و مستقلة عن التجاذبات السياسية ، تضم خيرة من الخبراء المختصين بالشأن الاقتصادي تتركز مهمتها الاساسية في رسم الاستراتيجية الاقتصادية بعيدة الامد للاقتصاد العراقي.</w:t>
      </w:r>
    </w:p>
    <w:p w:rsidR="00CD7338" w:rsidRDefault="00CD7338" w:rsidP="00CD7338">
      <w:pPr>
        <w:pStyle w:val="a3"/>
        <w:spacing w:line="276" w:lineRule="auto"/>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8. تنويع العلاقات والشراكات الاقتصادية مع المحيط الاقليمي وعدم حصرها بجانب واحد، بل بما تقتضيه المصلحة الاقتصادية العامة للبلد وبكافة المجالات الاقتصادية.</w:t>
      </w:r>
    </w:p>
    <w:p w:rsidR="00CD7338" w:rsidRDefault="00CD7338" w:rsidP="00CD7338">
      <w:pPr>
        <w:pStyle w:val="af1"/>
        <w:spacing w:line="276" w:lineRule="auto"/>
        <w:jc w:val="right"/>
        <w:rPr>
          <w:rFonts w:ascii="Simplified Arabic" w:hAnsi="Simplified Arabic" w:cs="Simplified Arabic"/>
          <w:sz w:val="28"/>
          <w:szCs w:val="28"/>
        </w:rPr>
      </w:pPr>
      <w:r>
        <w:rPr>
          <w:rFonts w:ascii="Simplified Arabic" w:hAnsi="Simplified Arabic" w:cs="Simplified Arabic"/>
          <w:sz w:val="28"/>
          <w:szCs w:val="28"/>
          <w:rtl/>
          <w:lang w:bidi="ar-IQ"/>
        </w:rPr>
        <w:t>9.تدعيم</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وتطوير</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مؤسسات</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البحث</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والتطوير</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والمعلومات</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بغية</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توفير</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البيانات</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والمعلومات</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التي</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تساهم</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تدعيم</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واضعي</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السياسة</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الاقتصادية</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على</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اتخاذ</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قراراتهم</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وبناء</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الاستراتيجية</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اللازمة</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لاستمرار</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النمو</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الاقتصادي</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في</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الاقتصاد</w:t>
      </w:r>
      <w:r>
        <w:rPr>
          <w:rFonts w:ascii="Simplified Arabic" w:hAnsi="Simplified Arabic" w:cs="Simplified Arabic"/>
          <w:sz w:val="28"/>
          <w:szCs w:val="28"/>
          <w:rtl/>
        </w:rPr>
        <w:t xml:space="preserve"> </w:t>
      </w:r>
      <w:r>
        <w:rPr>
          <w:rFonts w:ascii="Simplified Arabic" w:hAnsi="Simplified Arabic" w:cs="Simplified Arabic"/>
          <w:sz w:val="28"/>
          <w:szCs w:val="28"/>
          <w:rtl/>
          <w:lang w:bidi="ar-IQ"/>
        </w:rPr>
        <w:t>العراقي</w:t>
      </w:r>
      <w:r>
        <w:rPr>
          <w:rFonts w:ascii="Simplified Arabic" w:hAnsi="Simplified Arabic" w:cs="Simplified Arabic"/>
          <w:sz w:val="28"/>
          <w:szCs w:val="28"/>
          <w:rtl/>
        </w:rPr>
        <w:t>.</w:t>
      </w:r>
    </w:p>
    <w:p w:rsidR="0050016F" w:rsidRDefault="0050016F" w:rsidP="0050016F">
      <w:pPr>
        <w:spacing w:line="276" w:lineRule="auto"/>
        <w:contextualSpacing/>
        <w:jc w:val="lowKashida"/>
        <w:rPr>
          <w:rFonts w:ascii="Simplified Arabic" w:hAnsi="Simplified Arabic" w:cs="Simplified Arabic"/>
          <w:b/>
          <w:bCs/>
          <w:sz w:val="28"/>
          <w:szCs w:val="28"/>
          <w:rtl/>
          <w:lang w:bidi="ar-IQ"/>
        </w:rPr>
      </w:pPr>
    </w:p>
    <w:p w:rsidR="00CD7338" w:rsidRDefault="00CD7338" w:rsidP="00CD7338">
      <w:pPr>
        <w:pStyle w:val="a3"/>
        <w:rPr>
          <w:rFonts w:asciiTheme="majorHAnsi" w:hAnsiTheme="majorHAnsi"/>
          <w:b/>
          <w:bCs/>
          <w:sz w:val="28"/>
          <w:szCs w:val="28"/>
          <w:rtl/>
          <w:lang w:bidi="ar-IQ"/>
        </w:rPr>
      </w:pPr>
      <w:r w:rsidRPr="001F326D">
        <w:rPr>
          <w:rFonts w:asciiTheme="majorHAnsi" w:hAnsiTheme="majorHAnsi" w:hint="cs"/>
          <w:b/>
          <w:bCs/>
          <w:sz w:val="28"/>
          <w:szCs w:val="28"/>
          <w:rtl/>
          <w:lang w:bidi="ar-IQ"/>
        </w:rPr>
        <w:t>المصادر</w:t>
      </w:r>
    </w:p>
    <w:p w:rsidR="00CD7338" w:rsidRPr="001F326D" w:rsidRDefault="00CD7338" w:rsidP="00CD7338">
      <w:pPr>
        <w:pStyle w:val="a3"/>
        <w:contextualSpacing/>
        <w:jc w:val="both"/>
        <w:rPr>
          <w:rFonts w:asciiTheme="majorHAnsi" w:hAnsiTheme="majorHAnsi"/>
          <w:b/>
          <w:bCs/>
          <w:sz w:val="24"/>
          <w:szCs w:val="24"/>
          <w:rtl/>
          <w:lang w:bidi="ar-IQ"/>
        </w:rPr>
      </w:pPr>
    </w:p>
    <w:p w:rsidR="00CD7338" w:rsidRPr="00D35FD4" w:rsidRDefault="00CD7338" w:rsidP="00CD7338">
      <w:pPr>
        <w:pStyle w:val="a3"/>
        <w:spacing w:line="276" w:lineRule="auto"/>
        <w:contextualSpacing/>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1. </w:t>
      </w:r>
      <w:r w:rsidRPr="00D35FD4">
        <w:rPr>
          <w:rFonts w:asciiTheme="majorBidi" w:hAnsiTheme="majorBidi" w:cstheme="majorBidi"/>
          <w:b/>
          <w:bCs/>
          <w:sz w:val="24"/>
          <w:szCs w:val="24"/>
          <w:rtl/>
          <w:lang w:bidi="ar-IQ"/>
        </w:rPr>
        <w:t>احمد بريهي علي , سياسة الدين العام وخصائص الاقتصاد النفطي ، البنك المركزي العراقي ،تشرين الأول ،</w:t>
      </w:r>
      <w:r>
        <w:rPr>
          <w:rFonts w:asciiTheme="majorBidi" w:hAnsiTheme="majorBidi" w:cstheme="majorBidi"/>
          <w:b/>
          <w:bCs/>
          <w:sz w:val="24"/>
          <w:szCs w:val="24"/>
          <w:rtl/>
          <w:lang w:bidi="ar-IQ"/>
        </w:rPr>
        <w:t xml:space="preserve"> 2015</w:t>
      </w:r>
      <w:r>
        <w:rPr>
          <w:rFonts w:asciiTheme="majorBidi" w:hAnsiTheme="majorBidi" w:cstheme="majorBidi" w:hint="cs"/>
          <w:b/>
          <w:bCs/>
          <w:sz w:val="24"/>
          <w:szCs w:val="24"/>
          <w:rtl/>
          <w:lang w:bidi="ar-IQ"/>
        </w:rPr>
        <w:t>.</w:t>
      </w:r>
    </w:p>
    <w:p w:rsidR="00CD7338" w:rsidRPr="00D35FD4" w:rsidRDefault="00CD7338" w:rsidP="00CD7338">
      <w:pPr>
        <w:pStyle w:val="a3"/>
        <w:spacing w:line="276" w:lineRule="auto"/>
        <w:contextualSpacing/>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2. </w:t>
      </w:r>
      <w:r w:rsidRPr="00D35FD4">
        <w:rPr>
          <w:rFonts w:asciiTheme="majorBidi" w:hAnsiTheme="majorBidi" w:cstheme="majorBidi"/>
          <w:b/>
          <w:bCs/>
          <w:sz w:val="24"/>
          <w:szCs w:val="24"/>
          <w:rtl/>
          <w:lang w:bidi="ar-IQ"/>
        </w:rPr>
        <w:t xml:space="preserve">احمد ابريهي علي , تحليل سوق النفط العالمي , البنك المركزي العراقي , آذار ,2016 </w:t>
      </w:r>
      <w:r>
        <w:rPr>
          <w:rFonts w:asciiTheme="majorBidi" w:hAnsiTheme="majorBidi" w:cstheme="majorBidi" w:hint="cs"/>
          <w:b/>
          <w:bCs/>
          <w:sz w:val="24"/>
          <w:szCs w:val="24"/>
          <w:rtl/>
          <w:lang w:bidi="ar-IQ"/>
        </w:rPr>
        <w:t>.</w:t>
      </w:r>
    </w:p>
    <w:p w:rsidR="00CD7338" w:rsidRPr="00D35FD4" w:rsidRDefault="00CD7338" w:rsidP="00CD7338">
      <w:pPr>
        <w:pStyle w:val="a3"/>
        <w:spacing w:line="276" w:lineRule="auto"/>
        <w:contextualSpacing/>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3. </w:t>
      </w:r>
      <w:r w:rsidRPr="00D35FD4">
        <w:rPr>
          <w:rFonts w:asciiTheme="majorBidi" w:hAnsiTheme="majorBidi" w:cstheme="majorBidi"/>
          <w:b/>
          <w:bCs/>
          <w:sz w:val="24"/>
          <w:szCs w:val="24"/>
          <w:rtl/>
          <w:lang w:bidi="ar-IQ"/>
        </w:rPr>
        <w:t>احمد الكواز , التجارة الخارجية والنمو الاقتصادي , المعهد العربي للتخطيط , الكويت , جسر التنمية , العدد 73 , أيار ,2008</w:t>
      </w:r>
      <w:r>
        <w:rPr>
          <w:rFonts w:asciiTheme="majorBidi" w:hAnsiTheme="majorBidi" w:cstheme="majorBidi" w:hint="cs"/>
          <w:b/>
          <w:bCs/>
          <w:sz w:val="24"/>
          <w:szCs w:val="24"/>
          <w:rtl/>
          <w:lang w:bidi="ar-IQ"/>
        </w:rPr>
        <w:t>.</w:t>
      </w:r>
    </w:p>
    <w:p w:rsidR="00CD7338" w:rsidRPr="00D35FD4" w:rsidRDefault="00CD7338" w:rsidP="00CD7338">
      <w:pPr>
        <w:pStyle w:val="a3"/>
        <w:spacing w:line="276" w:lineRule="auto"/>
        <w:contextualSpacing/>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4. </w:t>
      </w:r>
      <w:r w:rsidRPr="00D35FD4">
        <w:rPr>
          <w:rFonts w:asciiTheme="majorBidi" w:hAnsiTheme="majorBidi" w:cstheme="majorBidi"/>
          <w:b/>
          <w:bCs/>
          <w:sz w:val="24"/>
          <w:szCs w:val="24"/>
          <w:rtl/>
          <w:lang w:bidi="ar-IQ"/>
        </w:rPr>
        <w:t xml:space="preserve">ارشد عبد اللطيف تركي , السياسات التجارية وأثرها على النمو الاقتصادي في العراق للمدة (1970_2010) رسالة ماجستير , جامعة واسط , كلية </w:t>
      </w:r>
      <w:r w:rsidRPr="00D35FD4">
        <w:rPr>
          <w:rFonts w:asciiTheme="majorBidi" w:hAnsiTheme="majorBidi" w:cstheme="majorBidi" w:hint="cs"/>
          <w:b/>
          <w:bCs/>
          <w:sz w:val="24"/>
          <w:szCs w:val="24"/>
          <w:rtl/>
          <w:lang w:bidi="ar-IQ"/>
        </w:rPr>
        <w:t>الإدارة</w:t>
      </w:r>
      <w:r w:rsidRPr="00D35FD4">
        <w:rPr>
          <w:rFonts w:asciiTheme="majorBidi" w:hAnsiTheme="majorBidi" w:cstheme="majorBidi"/>
          <w:b/>
          <w:bCs/>
          <w:sz w:val="24"/>
          <w:szCs w:val="24"/>
          <w:rtl/>
          <w:lang w:bidi="ar-IQ"/>
        </w:rPr>
        <w:t xml:space="preserve"> واقتصاد،</w:t>
      </w:r>
      <w:r>
        <w:rPr>
          <w:rFonts w:asciiTheme="majorBidi" w:hAnsiTheme="majorBidi" w:cstheme="majorBidi"/>
          <w:b/>
          <w:bCs/>
          <w:sz w:val="24"/>
          <w:szCs w:val="24"/>
          <w:rtl/>
          <w:lang w:bidi="ar-IQ"/>
        </w:rPr>
        <w:t xml:space="preserve"> 2014</w:t>
      </w:r>
      <w:r w:rsidRPr="00D35FD4">
        <w:rPr>
          <w:rFonts w:asciiTheme="majorBidi" w:hAnsiTheme="majorBidi" w:cstheme="majorBidi"/>
          <w:b/>
          <w:bCs/>
          <w:sz w:val="24"/>
          <w:szCs w:val="24"/>
          <w:rtl/>
          <w:lang w:bidi="ar-IQ"/>
        </w:rPr>
        <w:t>.</w:t>
      </w:r>
    </w:p>
    <w:p w:rsidR="00CD7338" w:rsidRPr="00D35FD4" w:rsidRDefault="00CD7338" w:rsidP="00CD7338">
      <w:pPr>
        <w:pStyle w:val="a3"/>
        <w:spacing w:line="276" w:lineRule="auto"/>
        <w:contextualSpacing/>
        <w:jc w:val="both"/>
        <w:rPr>
          <w:rFonts w:asciiTheme="majorBidi" w:hAnsiTheme="majorBidi" w:cstheme="majorBidi"/>
          <w:b/>
          <w:bCs/>
          <w:sz w:val="24"/>
          <w:szCs w:val="24"/>
          <w:rtl/>
          <w:lang w:bidi="ar-IQ"/>
        </w:rPr>
      </w:pPr>
      <w:r>
        <w:rPr>
          <w:rFonts w:asciiTheme="majorBidi" w:hAnsiTheme="majorBidi" w:cstheme="majorBidi" w:hint="cs"/>
          <w:b/>
          <w:bCs/>
          <w:sz w:val="24"/>
          <w:szCs w:val="24"/>
          <w:rtl/>
        </w:rPr>
        <w:t xml:space="preserve">5. </w:t>
      </w:r>
      <w:r w:rsidRPr="00D35FD4">
        <w:rPr>
          <w:rStyle w:val="a4"/>
          <w:rFonts w:asciiTheme="majorBidi" w:hAnsiTheme="majorBidi" w:cstheme="majorBidi"/>
          <w:b/>
          <w:bCs/>
          <w:sz w:val="24"/>
          <w:szCs w:val="24"/>
          <w:vertAlign w:val="baseline"/>
          <w:rtl/>
        </w:rPr>
        <w:t xml:space="preserve">المبادئ التوجيهية لإدارة الدين العام ، إعداد خبراء </w:t>
      </w:r>
      <w:r w:rsidRPr="00D35FD4">
        <w:rPr>
          <w:rFonts w:asciiTheme="majorBidi" w:hAnsiTheme="majorBidi" w:cstheme="majorBidi"/>
          <w:b/>
          <w:bCs/>
          <w:sz w:val="24"/>
          <w:szCs w:val="24"/>
          <w:rtl/>
        </w:rPr>
        <w:t>(الصندوق</w:t>
      </w:r>
      <w:r w:rsidRPr="00D35FD4">
        <w:rPr>
          <w:rStyle w:val="a4"/>
          <w:rFonts w:asciiTheme="majorBidi" w:hAnsiTheme="majorBidi" w:cstheme="majorBidi"/>
          <w:b/>
          <w:bCs/>
          <w:sz w:val="24"/>
          <w:szCs w:val="24"/>
          <w:vertAlign w:val="baseline"/>
          <w:rtl/>
        </w:rPr>
        <w:t xml:space="preserve"> والبنك الدوليين</w:t>
      </w:r>
      <w:r w:rsidRPr="00D35FD4">
        <w:rPr>
          <w:rFonts w:asciiTheme="majorBidi" w:hAnsiTheme="majorBidi" w:cstheme="majorBidi"/>
          <w:b/>
          <w:bCs/>
          <w:sz w:val="24"/>
          <w:szCs w:val="24"/>
          <w:rtl/>
        </w:rPr>
        <w:t>)</w:t>
      </w:r>
      <w:r w:rsidRPr="00D35FD4">
        <w:rPr>
          <w:rStyle w:val="a4"/>
          <w:rFonts w:asciiTheme="majorBidi" w:hAnsiTheme="majorBidi" w:cstheme="majorBidi"/>
          <w:b/>
          <w:bCs/>
          <w:sz w:val="24"/>
          <w:szCs w:val="24"/>
          <w:vertAlign w:val="baseline"/>
          <w:rtl/>
        </w:rPr>
        <w:t xml:space="preserve"> </w:t>
      </w:r>
      <w:r>
        <w:rPr>
          <w:rFonts w:asciiTheme="majorBidi" w:hAnsiTheme="majorBidi" w:cstheme="majorBidi"/>
          <w:b/>
          <w:bCs/>
          <w:sz w:val="24"/>
          <w:szCs w:val="24"/>
          <w:rtl/>
        </w:rPr>
        <w:t>،21، مارس ، 2001</w:t>
      </w:r>
      <w:r>
        <w:rPr>
          <w:rFonts w:asciiTheme="majorBidi" w:hAnsiTheme="majorBidi" w:cstheme="majorBidi" w:hint="cs"/>
          <w:b/>
          <w:bCs/>
          <w:sz w:val="24"/>
          <w:szCs w:val="24"/>
          <w:rtl/>
        </w:rPr>
        <w:t>.</w:t>
      </w:r>
    </w:p>
    <w:p w:rsidR="00CD7338" w:rsidRPr="00D35FD4" w:rsidRDefault="00CD7338" w:rsidP="00CD7338">
      <w:pPr>
        <w:pStyle w:val="a3"/>
        <w:spacing w:line="276" w:lineRule="auto"/>
        <w:contextualSpacing/>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6. </w:t>
      </w:r>
      <w:r w:rsidRPr="00D35FD4">
        <w:rPr>
          <w:rFonts w:asciiTheme="majorBidi" w:hAnsiTheme="majorBidi" w:cstheme="majorBidi"/>
          <w:b/>
          <w:bCs/>
          <w:sz w:val="24"/>
          <w:szCs w:val="24"/>
          <w:rtl/>
          <w:lang w:bidi="ar-IQ"/>
        </w:rPr>
        <w:t xml:space="preserve">علي محسن العلاق،  إعادة  النظر في بيئة وعرض الموازنة العامة للدولة في أطار الاقتصاد الكلي , البنك المركزي العراقي،2016 </w:t>
      </w:r>
      <w:r>
        <w:rPr>
          <w:rFonts w:asciiTheme="majorBidi" w:hAnsiTheme="majorBidi" w:cstheme="majorBidi" w:hint="cs"/>
          <w:b/>
          <w:bCs/>
          <w:sz w:val="24"/>
          <w:szCs w:val="24"/>
          <w:rtl/>
          <w:lang w:bidi="ar-IQ"/>
        </w:rPr>
        <w:t>.</w:t>
      </w:r>
    </w:p>
    <w:p w:rsidR="00CD7338" w:rsidRPr="00D35FD4" w:rsidRDefault="00CD7338" w:rsidP="00CD7338">
      <w:pPr>
        <w:pStyle w:val="a3"/>
        <w:spacing w:line="276" w:lineRule="auto"/>
        <w:contextualSpacing/>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7. </w:t>
      </w:r>
      <w:r w:rsidRPr="00D35FD4">
        <w:rPr>
          <w:rFonts w:asciiTheme="majorBidi" w:hAnsiTheme="majorBidi" w:cstheme="majorBidi"/>
          <w:b/>
          <w:bCs/>
          <w:sz w:val="24"/>
          <w:szCs w:val="24"/>
          <w:rtl/>
          <w:lang w:bidi="ar-IQ"/>
        </w:rPr>
        <w:t xml:space="preserve">شذى خليل , صندوق النقد الدولي ، ارتفاع ديون العراق إلى  64% وانخفاض احتياط النقد ، الأسباب والمعالجات وحدة الدراسات الاقتصادية ،مركز الروابط للبحوث والدراسات </w:t>
      </w:r>
      <w:r w:rsidRPr="00D35FD4">
        <w:rPr>
          <w:rFonts w:asciiTheme="majorBidi" w:hAnsiTheme="majorBidi" w:cstheme="majorBidi" w:hint="cs"/>
          <w:b/>
          <w:bCs/>
          <w:sz w:val="24"/>
          <w:szCs w:val="24"/>
          <w:rtl/>
          <w:lang w:bidi="ar-IQ"/>
        </w:rPr>
        <w:t>الاستراتيجية</w:t>
      </w:r>
      <w:r w:rsidRPr="00D35FD4">
        <w:rPr>
          <w:rFonts w:asciiTheme="majorBidi" w:hAnsiTheme="majorBidi" w:cstheme="majorBidi"/>
          <w:b/>
          <w:bCs/>
          <w:sz w:val="24"/>
          <w:szCs w:val="24"/>
          <w:rtl/>
          <w:lang w:bidi="ar-IQ"/>
        </w:rPr>
        <w:t xml:space="preserve">، 20 مارس،  2017 , تاريخ المطالعة ، 7-7-2017، </w:t>
      </w:r>
      <w:r w:rsidRPr="00D35FD4">
        <w:rPr>
          <w:rFonts w:asciiTheme="majorBidi" w:hAnsiTheme="majorBidi" w:cstheme="majorBidi"/>
          <w:b/>
          <w:bCs/>
          <w:sz w:val="24"/>
          <w:szCs w:val="24"/>
          <w:lang w:bidi="ar-IQ"/>
        </w:rPr>
        <w:t>www. Rawabet Center.com.</w:t>
      </w:r>
    </w:p>
    <w:p w:rsidR="00CD7338" w:rsidRPr="00D35FD4" w:rsidRDefault="00CD7338" w:rsidP="00CD7338">
      <w:pPr>
        <w:pStyle w:val="a3"/>
        <w:spacing w:line="276" w:lineRule="auto"/>
        <w:contextualSpacing/>
        <w:jc w:val="both"/>
        <w:rPr>
          <w:rFonts w:asciiTheme="majorBidi" w:hAnsiTheme="majorBidi" w:cstheme="majorBidi"/>
          <w:b/>
          <w:bCs/>
          <w:sz w:val="24"/>
          <w:szCs w:val="24"/>
          <w:lang w:bidi="ar-IQ"/>
        </w:rPr>
      </w:pPr>
      <w:r>
        <w:rPr>
          <w:rFonts w:asciiTheme="majorBidi" w:hAnsiTheme="majorBidi" w:cstheme="majorBidi" w:hint="cs"/>
          <w:b/>
          <w:bCs/>
          <w:sz w:val="24"/>
          <w:szCs w:val="24"/>
          <w:rtl/>
          <w:lang w:bidi="ar-IQ"/>
        </w:rPr>
        <w:t xml:space="preserve">8. </w:t>
      </w:r>
      <w:r w:rsidRPr="00D35FD4">
        <w:rPr>
          <w:rFonts w:asciiTheme="majorBidi" w:hAnsiTheme="majorBidi" w:cstheme="majorBidi"/>
          <w:b/>
          <w:bCs/>
          <w:sz w:val="24"/>
          <w:szCs w:val="24"/>
          <w:rtl/>
          <w:lang w:bidi="ar-IQ"/>
        </w:rPr>
        <w:t>منى كمال، الإطار النظري للتنسيق بين السياستين المالية والنقدية، جامعة لندن نوفمبر 2010</w:t>
      </w:r>
      <w:r>
        <w:rPr>
          <w:rFonts w:asciiTheme="majorBidi" w:hAnsiTheme="majorBidi" w:cstheme="majorBidi" w:hint="cs"/>
          <w:b/>
          <w:bCs/>
          <w:sz w:val="24"/>
          <w:szCs w:val="24"/>
          <w:rtl/>
          <w:lang w:bidi="ar-IQ"/>
        </w:rPr>
        <w:t>.</w:t>
      </w:r>
    </w:p>
    <w:p w:rsidR="00CD7338" w:rsidRPr="00D35FD4" w:rsidRDefault="00CD7338" w:rsidP="00CD7338">
      <w:pPr>
        <w:pStyle w:val="a3"/>
        <w:spacing w:line="276" w:lineRule="auto"/>
        <w:contextualSpacing/>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9. </w:t>
      </w:r>
      <w:r w:rsidRPr="00D35FD4">
        <w:rPr>
          <w:rFonts w:asciiTheme="majorBidi" w:hAnsiTheme="majorBidi" w:cstheme="majorBidi"/>
          <w:b/>
          <w:bCs/>
          <w:sz w:val="24"/>
          <w:szCs w:val="24"/>
          <w:rtl/>
          <w:lang w:bidi="ar-IQ"/>
        </w:rPr>
        <w:t>مظهر محمد صالح ، أوراق في السياسة المالية، التعزيز المالي للعراق رؤية للأعوام 2018_2020 ، 3 ، أب ،2017</w:t>
      </w:r>
      <w:r>
        <w:rPr>
          <w:rFonts w:asciiTheme="majorBidi" w:hAnsiTheme="majorBidi" w:cstheme="majorBidi" w:hint="cs"/>
          <w:b/>
          <w:bCs/>
          <w:sz w:val="24"/>
          <w:szCs w:val="24"/>
          <w:rtl/>
          <w:lang w:bidi="ar-IQ"/>
        </w:rPr>
        <w:t>.</w:t>
      </w:r>
    </w:p>
    <w:p w:rsidR="00CD7338" w:rsidRPr="00D35FD4" w:rsidRDefault="00CD7338" w:rsidP="00CD7338">
      <w:pPr>
        <w:pStyle w:val="a3"/>
        <w:spacing w:line="276" w:lineRule="auto"/>
        <w:contextualSpacing/>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10. </w:t>
      </w:r>
      <w:r w:rsidRPr="00D35FD4">
        <w:rPr>
          <w:rFonts w:asciiTheme="majorBidi" w:hAnsiTheme="majorBidi" w:cstheme="majorBidi"/>
          <w:b/>
          <w:bCs/>
          <w:sz w:val="24"/>
          <w:szCs w:val="24"/>
          <w:rtl/>
          <w:lang w:bidi="ar-IQ"/>
        </w:rPr>
        <w:t>مظهر محمد صالح ، السياسة النقدية للبنك المركزي العراقي مفارقة الازدهار في الاقتصاد ألريعي ، مجلة الإدارة والاقتصاد ، جامعة بغداد ، السنة 35، العدد91، 2012.</w:t>
      </w:r>
    </w:p>
    <w:p w:rsidR="00CD7338" w:rsidRPr="00D35FD4" w:rsidRDefault="00CD7338" w:rsidP="00CD7338">
      <w:pPr>
        <w:pStyle w:val="a3"/>
        <w:spacing w:line="276" w:lineRule="auto"/>
        <w:contextualSpacing/>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 xml:space="preserve">11. </w:t>
      </w:r>
      <w:r w:rsidRPr="00D35FD4">
        <w:rPr>
          <w:rFonts w:asciiTheme="majorBidi" w:hAnsiTheme="majorBidi" w:cstheme="majorBidi"/>
          <w:b/>
          <w:bCs/>
          <w:sz w:val="24"/>
          <w:szCs w:val="24"/>
          <w:rtl/>
          <w:lang w:bidi="ar-IQ"/>
        </w:rPr>
        <w:t>مظهر محمد صالح ، مدخل في الاقتصاد السياسي للعراق الدولة الريعية من المركزية الاقتصادية إلى ديمقراطية السوق ، بيت الحكمة ، بغداد ، 2010.</w:t>
      </w:r>
    </w:p>
    <w:p w:rsidR="00CD7338" w:rsidRPr="00D35FD4" w:rsidRDefault="00CD7338" w:rsidP="00CD7338">
      <w:pPr>
        <w:pStyle w:val="a7"/>
        <w:spacing w:line="276" w:lineRule="auto"/>
        <w:ind w:left="-2"/>
        <w:jc w:val="lowKashida"/>
        <w:rPr>
          <w:rFonts w:asciiTheme="majorBidi" w:hAnsiTheme="majorBidi" w:cstheme="majorBidi"/>
          <w:b/>
          <w:bCs/>
          <w:rtl/>
          <w:lang w:bidi="ar-IQ"/>
        </w:rPr>
      </w:pPr>
      <w:r>
        <w:rPr>
          <w:rFonts w:asciiTheme="majorBidi" w:hAnsiTheme="majorBidi" w:cstheme="majorBidi" w:hint="cs"/>
          <w:b/>
          <w:bCs/>
          <w:rtl/>
          <w:lang w:bidi="ar-IQ"/>
        </w:rPr>
        <w:t xml:space="preserve">12. </w:t>
      </w:r>
      <w:r w:rsidRPr="00D35FD4">
        <w:rPr>
          <w:rFonts w:asciiTheme="majorBidi" w:hAnsiTheme="majorBidi" w:cstheme="majorBidi"/>
          <w:b/>
          <w:bCs/>
          <w:rtl/>
          <w:lang w:bidi="ar-IQ"/>
        </w:rPr>
        <w:t>قانون البنك المركزي العراقي , رقم 56 , 2004 .</w:t>
      </w:r>
    </w:p>
    <w:p w:rsidR="00CD7338" w:rsidRPr="00D35FD4" w:rsidRDefault="00CD7338" w:rsidP="00CD7338">
      <w:pPr>
        <w:pStyle w:val="a7"/>
        <w:spacing w:line="276" w:lineRule="auto"/>
        <w:ind w:left="-2"/>
        <w:jc w:val="lowKashida"/>
        <w:rPr>
          <w:rFonts w:asciiTheme="majorBidi" w:hAnsiTheme="majorBidi" w:cstheme="majorBidi"/>
          <w:b/>
          <w:bCs/>
          <w:lang w:bidi="ar-IQ"/>
        </w:rPr>
      </w:pPr>
      <w:r>
        <w:rPr>
          <w:rFonts w:asciiTheme="majorBidi" w:hAnsiTheme="majorBidi" w:cstheme="majorBidi" w:hint="cs"/>
          <w:b/>
          <w:bCs/>
          <w:rtl/>
          <w:lang w:bidi="ar-IQ"/>
        </w:rPr>
        <w:t xml:space="preserve">13. </w:t>
      </w:r>
      <w:r w:rsidRPr="00D35FD4">
        <w:rPr>
          <w:rFonts w:asciiTheme="majorBidi" w:hAnsiTheme="majorBidi" w:cstheme="majorBidi"/>
          <w:b/>
          <w:bCs/>
          <w:rtl/>
          <w:lang w:bidi="ar-IQ"/>
        </w:rPr>
        <w:t>قانون الموازنة العامة الاتحادية لعام 2015.</w:t>
      </w:r>
    </w:p>
    <w:p w:rsidR="00CD7338" w:rsidRPr="00D35FD4" w:rsidRDefault="00CD7338" w:rsidP="00CD7338">
      <w:pPr>
        <w:pStyle w:val="a7"/>
        <w:spacing w:line="276" w:lineRule="auto"/>
        <w:ind w:left="-2"/>
        <w:jc w:val="lowKashida"/>
        <w:rPr>
          <w:rFonts w:asciiTheme="majorBidi" w:hAnsiTheme="majorBidi" w:cstheme="majorBidi"/>
          <w:b/>
          <w:bCs/>
          <w:lang w:bidi="ar-IQ"/>
        </w:rPr>
      </w:pPr>
      <w:r>
        <w:rPr>
          <w:rFonts w:asciiTheme="majorBidi" w:hAnsiTheme="majorBidi" w:cstheme="majorBidi" w:hint="cs"/>
          <w:b/>
          <w:bCs/>
          <w:rtl/>
          <w:lang w:bidi="ar-IQ"/>
        </w:rPr>
        <w:t xml:space="preserve">14. </w:t>
      </w:r>
      <w:r w:rsidRPr="00D35FD4">
        <w:rPr>
          <w:rFonts w:asciiTheme="majorBidi" w:hAnsiTheme="majorBidi" w:cstheme="majorBidi"/>
          <w:b/>
          <w:bCs/>
          <w:rtl/>
          <w:lang w:bidi="ar-IQ"/>
        </w:rPr>
        <w:t xml:space="preserve">قانون الموازنة العامة الاتحادية للسنة المالية 2017 "المعدلة" ، مجلس النواب العراقي ، اللجنة المالية ، 24، يوليو ، 2017. </w:t>
      </w:r>
    </w:p>
    <w:p w:rsidR="00CD7338" w:rsidRPr="00D35FD4" w:rsidRDefault="00CD7338" w:rsidP="00CD7338">
      <w:pPr>
        <w:pStyle w:val="a7"/>
        <w:spacing w:line="276" w:lineRule="auto"/>
        <w:ind w:left="-2"/>
        <w:jc w:val="lowKashida"/>
        <w:rPr>
          <w:rFonts w:asciiTheme="majorBidi" w:hAnsiTheme="majorBidi" w:cstheme="majorBidi"/>
          <w:b/>
          <w:bCs/>
          <w:lang w:bidi="ar-IQ"/>
        </w:rPr>
      </w:pPr>
      <w:r>
        <w:rPr>
          <w:rFonts w:asciiTheme="majorBidi" w:hAnsiTheme="majorBidi" w:cstheme="majorBidi" w:hint="cs"/>
          <w:b/>
          <w:bCs/>
          <w:rtl/>
          <w:lang w:bidi="ar-IQ"/>
        </w:rPr>
        <w:t xml:space="preserve">15. </w:t>
      </w:r>
      <w:r w:rsidRPr="00D35FD4">
        <w:rPr>
          <w:rFonts w:asciiTheme="majorBidi" w:hAnsiTheme="majorBidi" w:cstheme="majorBidi"/>
          <w:b/>
          <w:bCs/>
          <w:rtl/>
          <w:lang w:bidi="ar-IQ"/>
        </w:rPr>
        <w:t>البنك المركزي العراقي "النشرة الإحصائية السنوية" المديرية العامة للإحصاء والأبحاث ، بغداد ، إعداد مختلفة.</w:t>
      </w:r>
    </w:p>
    <w:p w:rsidR="00CD7338" w:rsidRPr="00D35FD4" w:rsidRDefault="00CD7338" w:rsidP="00CD7338">
      <w:pPr>
        <w:pStyle w:val="a7"/>
        <w:spacing w:line="276" w:lineRule="auto"/>
        <w:ind w:left="-2"/>
        <w:jc w:val="lowKashida"/>
        <w:rPr>
          <w:rFonts w:asciiTheme="majorBidi" w:hAnsiTheme="majorBidi" w:cstheme="majorBidi"/>
          <w:b/>
          <w:bCs/>
          <w:lang w:bidi="ar-IQ"/>
        </w:rPr>
      </w:pPr>
      <w:r>
        <w:rPr>
          <w:rFonts w:asciiTheme="majorBidi" w:hAnsiTheme="majorBidi" w:cstheme="majorBidi" w:hint="cs"/>
          <w:b/>
          <w:bCs/>
          <w:rtl/>
          <w:lang w:bidi="ar-IQ"/>
        </w:rPr>
        <w:t xml:space="preserve">16. </w:t>
      </w:r>
      <w:r w:rsidRPr="00D35FD4">
        <w:rPr>
          <w:rFonts w:asciiTheme="majorBidi" w:hAnsiTheme="majorBidi" w:cstheme="majorBidi"/>
          <w:b/>
          <w:bCs/>
          <w:rtl/>
          <w:lang w:bidi="ar-IQ"/>
        </w:rPr>
        <w:t>وزارة التخطيط والتعاون الانمائي, الجهاز المركزي للإحصاء وتكنولوجيا المعلومات, مديرية الارقام القياسية.(</w:t>
      </w:r>
      <w:r>
        <w:rPr>
          <w:rFonts w:asciiTheme="majorBidi" w:hAnsiTheme="majorBidi" w:cstheme="majorBidi" w:hint="cs"/>
          <w:b/>
          <w:bCs/>
          <w:rtl/>
          <w:lang w:bidi="ar-IQ"/>
        </w:rPr>
        <w:t>2003</w:t>
      </w:r>
      <w:r w:rsidRPr="00D35FD4">
        <w:rPr>
          <w:rFonts w:asciiTheme="majorBidi" w:hAnsiTheme="majorBidi" w:cstheme="majorBidi"/>
          <w:b/>
          <w:bCs/>
          <w:rtl/>
          <w:lang w:bidi="ar-IQ"/>
        </w:rPr>
        <w:t>_2015).</w:t>
      </w:r>
    </w:p>
    <w:p w:rsidR="00CD7338" w:rsidRPr="00D35FD4" w:rsidRDefault="00CD7338" w:rsidP="00CD7338">
      <w:pPr>
        <w:pStyle w:val="a7"/>
        <w:spacing w:line="276" w:lineRule="auto"/>
        <w:ind w:left="-2"/>
        <w:jc w:val="lowKashida"/>
        <w:rPr>
          <w:rFonts w:asciiTheme="majorBidi" w:hAnsiTheme="majorBidi" w:cstheme="majorBidi"/>
          <w:b/>
          <w:bCs/>
          <w:lang w:bidi="ar-IQ"/>
        </w:rPr>
      </w:pPr>
      <w:r>
        <w:rPr>
          <w:rFonts w:asciiTheme="majorBidi" w:hAnsiTheme="majorBidi" w:cstheme="majorBidi" w:hint="cs"/>
          <w:b/>
          <w:bCs/>
          <w:rtl/>
          <w:lang w:bidi="ar-IQ"/>
        </w:rPr>
        <w:t xml:space="preserve">17. </w:t>
      </w:r>
      <w:r w:rsidRPr="00D35FD4">
        <w:rPr>
          <w:rFonts w:asciiTheme="majorBidi" w:hAnsiTheme="majorBidi" w:cstheme="majorBidi"/>
          <w:b/>
          <w:bCs/>
          <w:rtl/>
          <w:lang w:bidi="ar-IQ"/>
        </w:rPr>
        <w:t xml:space="preserve">وزارة التخطيط ، الجهاز المركزي للإحصاء ،المجموعة الإحصائية السنوية سنوات متفرقة. </w:t>
      </w:r>
    </w:p>
    <w:p w:rsidR="00CD7338" w:rsidRDefault="00CD7338" w:rsidP="00CD7338">
      <w:pPr>
        <w:pStyle w:val="a7"/>
        <w:ind w:left="-2"/>
        <w:jc w:val="lowKashida"/>
        <w:rPr>
          <w:rFonts w:asciiTheme="majorBidi" w:hAnsiTheme="majorBidi" w:cstheme="majorBidi"/>
          <w:b/>
          <w:bCs/>
          <w:rtl/>
          <w:lang w:bidi="ar-IQ"/>
        </w:rPr>
      </w:pPr>
      <w:r>
        <w:rPr>
          <w:rFonts w:asciiTheme="majorBidi" w:hAnsiTheme="majorBidi" w:cstheme="majorBidi" w:hint="cs"/>
          <w:b/>
          <w:bCs/>
          <w:rtl/>
          <w:lang w:bidi="ar-IQ"/>
        </w:rPr>
        <w:t xml:space="preserve">18. </w:t>
      </w:r>
      <w:r w:rsidRPr="00D35FD4">
        <w:rPr>
          <w:rFonts w:asciiTheme="majorBidi" w:hAnsiTheme="majorBidi" w:cstheme="majorBidi"/>
          <w:b/>
          <w:bCs/>
          <w:rtl/>
          <w:lang w:bidi="ar-IQ"/>
        </w:rPr>
        <w:t>وزارة المالية العراقية الموازنة العامة العراقية "دائرة الموازنة"</w:t>
      </w:r>
      <w:r>
        <w:rPr>
          <w:rFonts w:asciiTheme="majorBidi" w:hAnsiTheme="majorBidi" w:cstheme="majorBidi" w:hint="cs"/>
          <w:b/>
          <w:bCs/>
          <w:rtl/>
          <w:lang w:bidi="ar-IQ"/>
        </w:rPr>
        <w:t>.</w:t>
      </w:r>
    </w:p>
    <w:p w:rsidR="0050016F" w:rsidRPr="002F3FF5" w:rsidRDefault="0050016F" w:rsidP="00CD7338">
      <w:pPr>
        <w:pStyle w:val="a7"/>
        <w:ind w:left="-2"/>
        <w:jc w:val="lowKashida"/>
        <w:rPr>
          <w:rFonts w:asciiTheme="majorBidi" w:hAnsiTheme="majorBidi" w:cstheme="majorBidi"/>
          <w:b/>
          <w:bCs/>
          <w:lang w:bidi="ar-IQ"/>
        </w:rPr>
      </w:pPr>
    </w:p>
    <w:p w:rsidR="00CD7338" w:rsidRPr="009B0837" w:rsidRDefault="00CD7338" w:rsidP="00CD7338">
      <w:pPr>
        <w:bidi w:val="0"/>
        <w:spacing w:line="276" w:lineRule="auto"/>
        <w:contextualSpacing/>
        <w:jc w:val="both"/>
        <w:rPr>
          <w:rFonts w:asciiTheme="majorHAnsi" w:hAnsiTheme="majorHAnsi"/>
          <w:b/>
          <w:bCs/>
          <w:sz w:val="22"/>
          <w:szCs w:val="22"/>
          <w:rtl/>
        </w:rPr>
      </w:pPr>
      <w:r>
        <w:rPr>
          <w:rFonts w:asciiTheme="majorHAnsi" w:hAnsiTheme="majorHAnsi"/>
          <w:b/>
          <w:bCs/>
          <w:sz w:val="22"/>
          <w:szCs w:val="22"/>
        </w:rPr>
        <w:t xml:space="preserve">19. </w:t>
      </w:r>
      <w:r w:rsidRPr="009B0837">
        <w:rPr>
          <w:rFonts w:asciiTheme="majorHAnsi" w:hAnsiTheme="majorHAnsi"/>
          <w:b/>
          <w:bCs/>
          <w:sz w:val="22"/>
          <w:szCs w:val="22"/>
          <w:shd w:val="clear" w:color="auto" w:fill="FFFFFF"/>
        </w:rPr>
        <w:t xml:space="preserve">Bernard Laurens </w:t>
      </w:r>
      <w:r w:rsidRPr="009B0837">
        <w:rPr>
          <w:rFonts w:asciiTheme="majorHAnsi" w:hAnsiTheme="majorHAnsi"/>
          <w:b/>
          <w:bCs/>
          <w:sz w:val="22"/>
          <w:szCs w:val="22"/>
          <w:shd w:val="clear" w:color="auto" w:fill="FFFFFF"/>
          <w:rtl/>
        </w:rPr>
        <w:t>&amp;</w:t>
      </w:r>
      <w:r w:rsidRPr="009B0837">
        <w:rPr>
          <w:rFonts w:asciiTheme="majorHAnsi" w:hAnsiTheme="majorHAnsi"/>
          <w:b/>
          <w:bCs/>
          <w:sz w:val="22"/>
          <w:szCs w:val="22"/>
          <w:shd w:val="clear" w:color="auto" w:fill="FFFFFF"/>
        </w:rPr>
        <w:t>Enrique G. de la Piedra</w:t>
      </w:r>
      <w:r w:rsidRPr="009B0837">
        <w:rPr>
          <w:rFonts w:asciiTheme="majorHAnsi" w:hAnsiTheme="majorHAnsi"/>
          <w:b/>
          <w:bCs/>
          <w:sz w:val="22"/>
          <w:szCs w:val="22"/>
        </w:rPr>
        <w:t xml:space="preserve"> , </w:t>
      </w:r>
      <w:r w:rsidRPr="009B0837">
        <w:rPr>
          <w:rFonts w:asciiTheme="majorHAnsi" w:hAnsiTheme="majorHAnsi"/>
          <w:b/>
          <w:bCs/>
          <w:sz w:val="22"/>
          <w:szCs w:val="22"/>
          <w:shd w:val="clear" w:color="auto" w:fill="FFFFFF"/>
        </w:rPr>
        <w:t>Coordination of Monetary and Fiscal Policies</w:t>
      </w:r>
      <w:r>
        <w:rPr>
          <w:rFonts w:asciiTheme="majorHAnsi" w:hAnsiTheme="majorHAnsi"/>
          <w:b/>
          <w:bCs/>
          <w:sz w:val="22"/>
          <w:szCs w:val="22"/>
        </w:rPr>
        <w:t xml:space="preserve"> , IMF , WP/98/25 , 1998.</w:t>
      </w:r>
      <w:r w:rsidRPr="009B0837">
        <w:rPr>
          <w:rFonts w:asciiTheme="majorHAnsi" w:hAnsiTheme="majorHAnsi"/>
          <w:b/>
          <w:bCs/>
          <w:sz w:val="22"/>
          <w:szCs w:val="22"/>
          <w:rtl/>
        </w:rPr>
        <w:t xml:space="preserve"> </w:t>
      </w:r>
    </w:p>
    <w:p w:rsidR="00CD7338" w:rsidRPr="009B0837" w:rsidRDefault="00CD7338" w:rsidP="00CD7338">
      <w:pPr>
        <w:pStyle w:val="a3"/>
        <w:spacing w:line="276" w:lineRule="auto"/>
        <w:jc w:val="right"/>
        <w:rPr>
          <w:rFonts w:asciiTheme="majorHAnsi" w:hAnsiTheme="majorHAnsi"/>
          <w:b/>
          <w:bCs/>
          <w:sz w:val="22"/>
          <w:szCs w:val="22"/>
          <w:rtl/>
          <w:lang w:bidi="ar-IQ"/>
        </w:rPr>
      </w:pPr>
      <w:r>
        <w:rPr>
          <w:rFonts w:asciiTheme="majorHAnsi" w:hAnsiTheme="majorHAnsi"/>
          <w:b/>
          <w:bCs/>
          <w:sz w:val="22"/>
          <w:szCs w:val="22"/>
        </w:rPr>
        <w:t>20.</w:t>
      </w:r>
      <w:r>
        <w:rPr>
          <w:rFonts w:asciiTheme="majorHAnsi" w:hAnsiTheme="majorHAnsi"/>
          <w:b/>
          <w:bCs/>
          <w:sz w:val="22"/>
          <w:szCs w:val="22"/>
          <w:lang w:bidi="ar-IQ"/>
        </w:rPr>
        <w:t xml:space="preserve"> </w:t>
      </w:r>
      <w:r w:rsidRPr="009B0837">
        <w:rPr>
          <w:rFonts w:asciiTheme="majorHAnsi" w:hAnsiTheme="majorHAnsi"/>
          <w:b/>
          <w:bCs/>
          <w:sz w:val="22"/>
          <w:szCs w:val="22"/>
          <w:lang w:bidi="ar-IQ"/>
        </w:rPr>
        <w:t xml:space="preserve">office for official  publications of the European  communities, Treaty  on European union , ECSC–EEC-EAEC, Maastricht, 1992,Article.  </w:t>
      </w:r>
    </w:p>
    <w:p w:rsidR="00CD7338" w:rsidRDefault="00CD7338" w:rsidP="00CD7338">
      <w:pPr>
        <w:pStyle w:val="a3"/>
        <w:spacing w:line="276" w:lineRule="auto"/>
        <w:jc w:val="right"/>
        <w:rPr>
          <w:rFonts w:asciiTheme="majorHAnsi" w:hAnsiTheme="majorHAnsi"/>
          <w:b/>
          <w:bCs/>
          <w:sz w:val="22"/>
          <w:szCs w:val="22"/>
        </w:rPr>
      </w:pPr>
      <w:r>
        <w:rPr>
          <w:rFonts w:asciiTheme="majorHAnsi" w:hAnsiTheme="majorHAnsi"/>
          <w:b/>
          <w:bCs/>
          <w:sz w:val="22"/>
          <w:szCs w:val="22"/>
        </w:rPr>
        <w:t xml:space="preserve">21. </w:t>
      </w:r>
      <w:r w:rsidRPr="009B0837">
        <w:rPr>
          <w:rFonts w:asciiTheme="majorHAnsi" w:hAnsiTheme="majorHAnsi"/>
          <w:b/>
          <w:bCs/>
          <w:sz w:val="22"/>
          <w:szCs w:val="22"/>
        </w:rPr>
        <w:t xml:space="preserve">IMF ,Classification  of Exchange Rate Arrangements and monetary policy fromeworks,2004,pubishedon internet ;www.imf.org .  </w:t>
      </w:r>
      <w:r w:rsidRPr="009B0837">
        <w:rPr>
          <w:rStyle w:val="shorttext"/>
          <w:rFonts w:asciiTheme="majorHAnsi" w:hAnsiTheme="majorHAnsi"/>
          <w:sz w:val="22"/>
          <w:szCs w:val="22"/>
        </w:rPr>
        <w:t>Date of reading</w:t>
      </w:r>
      <w:r w:rsidRPr="009B0837">
        <w:rPr>
          <w:rFonts w:asciiTheme="majorHAnsi" w:hAnsiTheme="majorHAnsi"/>
          <w:b/>
          <w:bCs/>
          <w:sz w:val="22"/>
          <w:szCs w:val="22"/>
        </w:rPr>
        <w:t>:    2/8/2017.</w:t>
      </w:r>
    </w:p>
    <w:p w:rsidR="00CD7338" w:rsidRPr="009B0837" w:rsidRDefault="00CD7338" w:rsidP="00CD7338">
      <w:pPr>
        <w:pStyle w:val="a3"/>
        <w:spacing w:line="276" w:lineRule="auto"/>
        <w:jc w:val="right"/>
        <w:rPr>
          <w:rFonts w:asciiTheme="majorHAnsi" w:hAnsiTheme="majorHAnsi"/>
          <w:b/>
          <w:bCs/>
          <w:sz w:val="22"/>
          <w:szCs w:val="22"/>
          <w:rtl/>
          <w:lang w:bidi="ar-IQ"/>
        </w:rPr>
      </w:pPr>
      <w:r w:rsidRPr="00D35FD4">
        <w:rPr>
          <w:rStyle w:val="a4"/>
          <w:rFonts w:asciiTheme="majorHAnsi" w:hAnsiTheme="majorHAnsi"/>
          <w:b/>
          <w:bCs/>
          <w:sz w:val="22"/>
          <w:szCs w:val="22"/>
          <w:vertAlign w:val="baseline"/>
        </w:rPr>
        <w:t>22.</w:t>
      </w:r>
      <w:r>
        <w:rPr>
          <w:rFonts w:asciiTheme="majorHAnsi" w:hAnsiTheme="majorHAnsi"/>
          <w:b/>
          <w:bCs/>
          <w:sz w:val="22"/>
          <w:szCs w:val="22"/>
        </w:rPr>
        <w:t xml:space="preserve"> </w:t>
      </w:r>
      <w:r w:rsidRPr="009B0837">
        <w:rPr>
          <w:rFonts w:asciiTheme="majorHAnsi" w:hAnsiTheme="majorHAnsi"/>
          <w:b/>
          <w:bCs/>
          <w:sz w:val="22"/>
          <w:szCs w:val="22"/>
        </w:rPr>
        <w:t xml:space="preserve">Hans J,Blommestein  &amp;Evac. tbunbolm ,(Institutional  and operational Arrangements for Coordination  Monetary  fiscal and public Debt management  In OECD Countries , in coordinating public Debt  and monetary management , IMF, 1997 </w:t>
      </w:r>
      <w:r>
        <w:rPr>
          <w:rFonts w:asciiTheme="majorHAnsi" w:hAnsiTheme="majorHAnsi"/>
          <w:b/>
          <w:bCs/>
          <w:sz w:val="22"/>
          <w:szCs w:val="22"/>
        </w:rPr>
        <w:t>.</w:t>
      </w:r>
    </w:p>
    <w:p w:rsidR="00CD7338" w:rsidRPr="009B0837" w:rsidRDefault="00CD7338" w:rsidP="00CD7338">
      <w:pPr>
        <w:pStyle w:val="a3"/>
        <w:spacing w:line="276" w:lineRule="auto"/>
        <w:jc w:val="right"/>
        <w:rPr>
          <w:rFonts w:asciiTheme="majorHAnsi" w:hAnsiTheme="majorHAnsi"/>
          <w:b/>
          <w:bCs/>
          <w:sz w:val="22"/>
          <w:szCs w:val="22"/>
          <w:rtl/>
          <w:lang w:bidi="ar-IQ"/>
        </w:rPr>
      </w:pPr>
      <w:r>
        <w:rPr>
          <w:rFonts w:asciiTheme="majorHAnsi" w:hAnsiTheme="majorHAnsi"/>
          <w:b/>
          <w:bCs/>
          <w:sz w:val="22"/>
          <w:szCs w:val="22"/>
        </w:rPr>
        <w:t xml:space="preserve">23. </w:t>
      </w:r>
      <w:r w:rsidRPr="009B0837">
        <w:rPr>
          <w:rFonts w:asciiTheme="majorHAnsi" w:hAnsiTheme="majorHAnsi"/>
          <w:b/>
          <w:bCs/>
          <w:sz w:val="22"/>
          <w:szCs w:val="22"/>
        </w:rPr>
        <w:t xml:space="preserve">peter Bofinger ,"Monetary  policy :Gals :Institutions strategies ;and Instruments 'Oxford university press </w:t>
      </w:r>
      <w:r>
        <w:rPr>
          <w:rFonts w:asciiTheme="majorHAnsi" w:hAnsiTheme="majorHAnsi"/>
          <w:b/>
          <w:bCs/>
          <w:sz w:val="22"/>
          <w:szCs w:val="22"/>
        </w:rPr>
        <w:t>,the united kingdom, 2001</w:t>
      </w:r>
      <w:r w:rsidRPr="009B0837">
        <w:rPr>
          <w:rFonts w:asciiTheme="majorHAnsi" w:hAnsiTheme="majorHAnsi"/>
          <w:b/>
          <w:bCs/>
          <w:sz w:val="22"/>
          <w:szCs w:val="22"/>
        </w:rPr>
        <w:t xml:space="preserve">.    </w:t>
      </w:r>
      <w:r w:rsidRPr="009B0837">
        <w:rPr>
          <w:rFonts w:asciiTheme="majorHAnsi" w:hAnsiTheme="majorHAnsi"/>
          <w:b/>
          <w:bCs/>
          <w:sz w:val="22"/>
          <w:szCs w:val="22"/>
          <w:rtl/>
        </w:rPr>
        <w:t xml:space="preserve"> </w:t>
      </w:r>
    </w:p>
    <w:p w:rsidR="00CD7338" w:rsidRPr="009B0837" w:rsidRDefault="00CD7338" w:rsidP="00CD7338">
      <w:pPr>
        <w:pStyle w:val="a3"/>
        <w:spacing w:line="276" w:lineRule="auto"/>
        <w:jc w:val="right"/>
        <w:rPr>
          <w:rFonts w:asciiTheme="majorHAnsi" w:hAnsiTheme="majorHAnsi"/>
          <w:b/>
          <w:bCs/>
          <w:sz w:val="22"/>
          <w:szCs w:val="22"/>
          <w:rtl/>
          <w:lang w:bidi="ar-IQ"/>
        </w:rPr>
      </w:pPr>
      <w:r>
        <w:rPr>
          <w:rFonts w:asciiTheme="majorHAnsi" w:hAnsiTheme="majorHAnsi"/>
          <w:b/>
          <w:bCs/>
          <w:sz w:val="22"/>
          <w:szCs w:val="22"/>
        </w:rPr>
        <w:t xml:space="preserve">24. </w:t>
      </w:r>
      <w:r w:rsidRPr="009B0837">
        <w:rPr>
          <w:rFonts w:asciiTheme="majorHAnsi" w:hAnsiTheme="majorHAnsi"/>
          <w:b/>
          <w:bCs/>
          <w:sz w:val="22"/>
          <w:szCs w:val="22"/>
        </w:rPr>
        <w:t xml:space="preserve">John 'tow nend '"uk", coordination Between public Debt management and monetary policy  in coordinating public Debt and monetary </w:t>
      </w:r>
      <w:r>
        <w:rPr>
          <w:rFonts w:asciiTheme="majorHAnsi" w:hAnsiTheme="majorHAnsi"/>
          <w:b/>
          <w:bCs/>
          <w:sz w:val="22"/>
          <w:szCs w:val="22"/>
        </w:rPr>
        <w:t>management ,IMF ,1997</w:t>
      </w:r>
      <w:r w:rsidRPr="009B0837">
        <w:rPr>
          <w:rFonts w:asciiTheme="majorHAnsi" w:hAnsiTheme="majorHAnsi"/>
          <w:b/>
          <w:bCs/>
          <w:sz w:val="22"/>
          <w:szCs w:val="22"/>
        </w:rPr>
        <w:t xml:space="preserve">.  </w:t>
      </w:r>
      <w:r w:rsidRPr="009B0837">
        <w:rPr>
          <w:rFonts w:asciiTheme="majorHAnsi" w:hAnsiTheme="majorHAnsi"/>
          <w:b/>
          <w:bCs/>
          <w:sz w:val="22"/>
          <w:szCs w:val="22"/>
          <w:rtl/>
          <w:lang w:bidi="ar-IQ"/>
        </w:rPr>
        <w:t xml:space="preserve"> </w:t>
      </w:r>
    </w:p>
    <w:p w:rsidR="00CD7338" w:rsidRPr="009B0837" w:rsidRDefault="00CD7338" w:rsidP="00CD7338">
      <w:pPr>
        <w:pStyle w:val="a3"/>
        <w:spacing w:line="276" w:lineRule="auto"/>
        <w:jc w:val="right"/>
        <w:rPr>
          <w:rFonts w:asciiTheme="majorHAnsi" w:hAnsiTheme="majorHAnsi" w:cstheme="minorBidi"/>
          <w:b/>
          <w:bCs/>
          <w:sz w:val="22"/>
          <w:szCs w:val="22"/>
          <w:rtl/>
          <w:lang w:bidi="ar-IQ"/>
        </w:rPr>
      </w:pPr>
      <w:r>
        <w:rPr>
          <w:rFonts w:asciiTheme="majorHAnsi" w:hAnsiTheme="majorHAnsi"/>
          <w:b/>
          <w:bCs/>
          <w:sz w:val="22"/>
          <w:szCs w:val="22"/>
        </w:rPr>
        <w:t xml:space="preserve">25. </w:t>
      </w:r>
      <w:r w:rsidRPr="009B0837">
        <w:rPr>
          <w:rFonts w:asciiTheme="majorHAnsi" w:hAnsiTheme="majorHAnsi"/>
          <w:b/>
          <w:bCs/>
          <w:sz w:val="22"/>
          <w:szCs w:val="22"/>
        </w:rPr>
        <w:t>Pedro Martinez ,Mendez ,"monetary  control and Government Debt management During financial sector liberalization in  coordinating public Debt and mo</w:t>
      </w:r>
      <w:r>
        <w:rPr>
          <w:rFonts w:asciiTheme="majorHAnsi" w:hAnsiTheme="majorHAnsi"/>
          <w:b/>
          <w:bCs/>
          <w:sz w:val="22"/>
          <w:szCs w:val="22"/>
        </w:rPr>
        <w:t>netary management .IMf,1997</w:t>
      </w:r>
      <w:r w:rsidRPr="009B0837">
        <w:rPr>
          <w:rFonts w:asciiTheme="majorHAnsi" w:hAnsiTheme="majorHAnsi"/>
          <w:b/>
          <w:bCs/>
          <w:sz w:val="22"/>
          <w:szCs w:val="22"/>
        </w:rPr>
        <w:t xml:space="preserve">.      </w:t>
      </w:r>
    </w:p>
    <w:p w:rsidR="00CD7338" w:rsidRPr="009B0837" w:rsidRDefault="00CD7338" w:rsidP="00CD7338">
      <w:pPr>
        <w:pStyle w:val="a3"/>
        <w:spacing w:line="276" w:lineRule="auto"/>
        <w:jc w:val="right"/>
        <w:rPr>
          <w:rFonts w:asciiTheme="majorHAnsi" w:hAnsiTheme="majorHAnsi"/>
          <w:b/>
          <w:bCs/>
          <w:sz w:val="22"/>
          <w:szCs w:val="22"/>
          <w:lang w:bidi="ar-IQ"/>
        </w:rPr>
      </w:pPr>
      <w:r>
        <w:rPr>
          <w:rFonts w:asciiTheme="majorHAnsi" w:hAnsiTheme="majorHAnsi"/>
          <w:b/>
          <w:bCs/>
          <w:sz w:val="22"/>
          <w:szCs w:val="22"/>
        </w:rPr>
        <w:t xml:space="preserve">26. </w:t>
      </w:r>
      <w:r w:rsidRPr="009B0837">
        <w:rPr>
          <w:rFonts w:asciiTheme="majorHAnsi" w:hAnsiTheme="majorHAnsi"/>
          <w:b/>
          <w:bCs/>
          <w:sz w:val="22"/>
          <w:szCs w:val="22"/>
        </w:rPr>
        <w:t xml:space="preserve">Kenneth Sullivan ,profits Dividends and capital considerations for central Banks,2002 ,IMF. </w:t>
      </w:r>
      <w:r w:rsidRPr="009B0837">
        <w:rPr>
          <w:rFonts w:asciiTheme="majorHAnsi" w:hAnsiTheme="majorHAnsi"/>
          <w:b/>
          <w:bCs/>
          <w:sz w:val="22"/>
          <w:szCs w:val="22"/>
          <w:rtl/>
        </w:rPr>
        <w:t xml:space="preserve"> </w:t>
      </w:r>
    </w:p>
    <w:p w:rsidR="00CD7338" w:rsidRPr="009B0837" w:rsidRDefault="00CD7338" w:rsidP="00CD7338">
      <w:pPr>
        <w:tabs>
          <w:tab w:val="right" w:pos="-851"/>
          <w:tab w:val="right" w:pos="1134"/>
        </w:tabs>
        <w:bidi w:val="0"/>
        <w:spacing w:line="276" w:lineRule="auto"/>
        <w:contextualSpacing/>
        <w:jc w:val="both"/>
        <w:rPr>
          <w:rFonts w:asciiTheme="majorHAnsi" w:hAnsiTheme="majorHAnsi"/>
          <w:b/>
          <w:bCs/>
          <w:sz w:val="22"/>
          <w:szCs w:val="22"/>
          <w:rtl/>
        </w:rPr>
      </w:pPr>
      <w:r>
        <w:rPr>
          <w:rFonts w:asciiTheme="majorHAnsi" w:hAnsiTheme="majorHAnsi"/>
          <w:b/>
          <w:bCs/>
          <w:sz w:val="22"/>
          <w:szCs w:val="22"/>
        </w:rPr>
        <w:t xml:space="preserve">27. </w:t>
      </w:r>
      <w:r w:rsidRPr="009B0837">
        <w:rPr>
          <w:rFonts w:asciiTheme="majorHAnsi" w:hAnsiTheme="majorHAnsi"/>
          <w:b/>
          <w:bCs/>
          <w:sz w:val="22"/>
          <w:szCs w:val="22"/>
        </w:rPr>
        <w:t>Sundararajan &amp; others , The Coordination of Domestic Public Debt and Monetary Management in Economies in Transition--Issues and Lessons from Experience ,</w:t>
      </w:r>
      <w:r>
        <w:rPr>
          <w:rFonts w:asciiTheme="majorHAnsi" w:hAnsiTheme="majorHAnsi"/>
          <w:b/>
          <w:bCs/>
          <w:sz w:val="22"/>
          <w:szCs w:val="22"/>
        </w:rPr>
        <w:t xml:space="preserve"> IMF , W/P 94/148 , 1994.</w:t>
      </w:r>
      <w:r w:rsidRPr="009B0837">
        <w:rPr>
          <w:rFonts w:asciiTheme="majorHAnsi" w:hAnsiTheme="majorHAnsi"/>
          <w:b/>
          <w:bCs/>
          <w:sz w:val="22"/>
          <w:szCs w:val="22"/>
        </w:rPr>
        <w:t xml:space="preserve"> </w:t>
      </w:r>
      <w:r w:rsidRPr="009B0837">
        <w:rPr>
          <w:rFonts w:asciiTheme="majorHAnsi" w:hAnsiTheme="majorHAnsi"/>
          <w:b/>
          <w:bCs/>
          <w:sz w:val="22"/>
          <w:szCs w:val="22"/>
          <w:rtl/>
        </w:rPr>
        <w:t xml:space="preserve"> </w:t>
      </w:r>
    </w:p>
    <w:p w:rsidR="00CD7338" w:rsidRPr="009B0837" w:rsidRDefault="00CD7338" w:rsidP="00CD7338">
      <w:pPr>
        <w:pStyle w:val="a3"/>
        <w:spacing w:line="276" w:lineRule="auto"/>
        <w:jc w:val="right"/>
        <w:rPr>
          <w:rFonts w:asciiTheme="majorHAnsi" w:hAnsiTheme="majorHAnsi" w:cstheme="minorBidi"/>
          <w:b/>
          <w:bCs/>
          <w:sz w:val="22"/>
          <w:szCs w:val="22"/>
          <w:rtl/>
          <w:lang w:bidi="ar-IQ"/>
        </w:rPr>
      </w:pPr>
      <w:r>
        <w:rPr>
          <w:rFonts w:asciiTheme="majorHAnsi" w:hAnsiTheme="majorHAnsi"/>
          <w:b/>
          <w:bCs/>
          <w:sz w:val="22"/>
          <w:szCs w:val="22"/>
        </w:rPr>
        <w:t xml:space="preserve">28. </w:t>
      </w:r>
      <w:r w:rsidRPr="009B0837">
        <w:rPr>
          <w:rFonts w:asciiTheme="majorHAnsi" w:hAnsiTheme="majorHAnsi"/>
          <w:b/>
          <w:bCs/>
          <w:sz w:val="22"/>
          <w:szCs w:val="22"/>
        </w:rPr>
        <w:t>Mark Allen ,the UK Debt management  office  borrowing  on behalf of government ,National A</w:t>
      </w:r>
      <w:r>
        <w:rPr>
          <w:rFonts w:asciiTheme="majorHAnsi" w:hAnsiTheme="majorHAnsi"/>
          <w:b/>
          <w:bCs/>
          <w:sz w:val="22"/>
          <w:szCs w:val="22"/>
        </w:rPr>
        <w:t>udit office , London, 2007</w:t>
      </w:r>
      <w:r w:rsidRPr="009B0837">
        <w:rPr>
          <w:rFonts w:asciiTheme="majorHAnsi" w:hAnsiTheme="majorHAnsi"/>
          <w:b/>
          <w:bCs/>
          <w:sz w:val="22"/>
          <w:szCs w:val="22"/>
        </w:rPr>
        <w:t xml:space="preserve">. </w:t>
      </w:r>
      <w:r w:rsidRPr="009B0837">
        <w:rPr>
          <w:rFonts w:asciiTheme="majorHAnsi" w:hAnsiTheme="majorHAnsi"/>
          <w:b/>
          <w:bCs/>
          <w:sz w:val="22"/>
          <w:szCs w:val="22"/>
          <w:rtl/>
        </w:rPr>
        <w:t xml:space="preserve"> </w:t>
      </w:r>
    </w:p>
    <w:p w:rsidR="00CD7338" w:rsidRPr="009B0837" w:rsidRDefault="00CD7338" w:rsidP="00CD7338">
      <w:pPr>
        <w:pStyle w:val="a3"/>
        <w:spacing w:line="276" w:lineRule="auto"/>
        <w:jc w:val="right"/>
        <w:rPr>
          <w:rFonts w:asciiTheme="majorHAnsi" w:hAnsiTheme="majorHAnsi"/>
          <w:b/>
          <w:bCs/>
          <w:sz w:val="22"/>
          <w:szCs w:val="22"/>
          <w:rtl/>
          <w:lang w:bidi="ar-IQ"/>
        </w:rPr>
      </w:pPr>
      <w:r>
        <w:rPr>
          <w:rFonts w:asciiTheme="majorHAnsi" w:hAnsiTheme="majorHAnsi"/>
          <w:b/>
          <w:bCs/>
          <w:sz w:val="22"/>
          <w:szCs w:val="22"/>
        </w:rPr>
        <w:t xml:space="preserve">29. </w:t>
      </w:r>
      <w:r w:rsidRPr="009B0837">
        <w:rPr>
          <w:rFonts w:asciiTheme="majorHAnsi" w:hAnsiTheme="majorHAnsi"/>
          <w:b/>
          <w:bCs/>
          <w:sz w:val="22"/>
          <w:szCs w:val="22"/>
        </w:rPr>
        <w:t>Christine Brandt , economic Growth and openness an econometric Analysis For regions prebimina</w:t>
      </w:r>
      <w:r>
        <w:rPr>
          <w:rFonts w:asciiTheme="majorHAnsi" w:hAnsiTheme="majorHAnsi"/>
          <w:b/>
          <w:bCs/>
          <w:sz w:val="22"/>
          <w:szCs w:val="22"/>
        </w:rPr>
        <w:t>rge University at ,UIM,2004</w:t>
      </w:r>
      <w:r w:rsidRPr="009B0837">
        <w:rPr>
          <w:rFonts w:asciiTheme="majorHAnsi" w:hAnsiTheme="majorHAnsi"/>
          <w:b/>
          <w:bCs/>
          <w:sz w:val="22"/>
          <w:szCs w:val="22"/>
        </w:rPr>
        <w:t xml:space="preserve">. </w:t>
      </w:r>
      <w:r w:rsidRPr="009B0837">
        <w:rPr>
          <w:rFonts w:asciiTheme="majorHAnsi" w:hAnsiTheme="majorHAnsi"/>
          <w:b/>
          <w:bCs/>
          <w:sz w:val="22"/>
          <w:szCs w:val="22"/>
          <w:rtl/>
        </w:rPr>
        <w:t xml:space="preserve"> </w:t>
      </w:r>
    </w:p>
    <w:p w:rsidR="00CD7338" w:rsidRPr="00DB0D32" w:rsidRDefault="00CD7338" w:rsidP="00DB0D32">
      <w:pPr>
        <w:pStyle w:val="a3"/>
        <w:spacing w:line="276" w:lineRule="auto"/>
        <w:jc w:val="right"/>
        <w:rPr>
          <w:rFonts w:asciiTheme="minorHAnsi" w:hAnsiTheme="minorHAnsi" w:cstheme="minorBidi"/>
          <w:b/>
          <w:bCs/>
          <w:sz w:val="24"/>
          <w:szCs w:val="24"/>
          <w:rtl/>
          <w:lang w:bidi="ar-IQ"/>
        </w:rPr>
      </w:pPr>
      <w:r w:rsidRPr="00DB0D32">
        <w:rPr>
          <w:rFonts w:asciiTheme="minorHAnsi" w:hAnsiTheme="minorHAnsi"/>
          <w:b/>
          <w:bCs/>
          <w:sz w:val="24"/>
          <w:szCs w:val="24"/>
        </w:rPr>
        <w:t xml:space="preserve">30. </w:t>
      </w:r>
      <w:r w:rsidR="00DB0D32" w:rsidRPr="00DB0D32">
        <w:rPr>
          <w:rFonts w:asciiTheme="minorHAnsi" w:hAnsiTheme="minorHAnsi" w:cs="Simplified Arabic"/>
          <w:b/>
          <w:bCs/>
          <w:sz w:val="24"/>
          <w:szCs w:val="24"/>
          <w:lang w:bidi="ar-IQ"/>
        </w:rPr>
        <w:t>Dimitrios Stergion , "ISIS" political Economy Financing a terror stat, Tripoli, Greece, Journal of money  Laundering control , Vol 19,  No2,2016.</w:t>
      </w:r>
    </w:p>
    <w:p w:rsidR="00CD7338" w:rsidRPr="009B0837" w:rsidRDefault="00CD7338" w:rsidP="00CD7338">
      <w:pPr>
        <w:pStyle w:val="a3"/>
        <w:spacing w:line="276" w:lineRule="auto"/>
        <w:jc w:val="right"/>
        <w:rPr>
          <w:rFonts w:asciiTheme="majorHAnsi" w:hAnsiTheme="majorHAnsi"/>
          <w:b/>
          <w:bCs/>
          <w:sz w:val="22"/>
          <w:szCs w:val="22"/>
          <w:lang w:bidi="ar-IQ"/>
        </w:rPr>
      </w:pPr>
      <w:r>
        <w:rPr>
          <w:rFonts w:asciiTheme="majorHAnsi" w:hAnsiTheme="majorHAnsi"/>
          <w:b/>
          <w:bCs/>
          <w:sz w:val="22"/>
          <w:szCs w:val="22"/>
        </w:rPr>
        <w:t xml:space="preserve">31. </w:t>
      </w:r>
      <w:r w:rsidRPr="009B0837">
        <w:rPr>
          <w:rFonts w:asciiTheme="majorHAnsi" w:hAnsiTheme="majorHAnsi"/>
          <w:b/>
          <w:bCs/>
          <w:sz w:val="22"/>
          <w:szCs w:val="22"/>
        </w:rPr>
        <w:t>FATF, Report: Financing of the terrorist Organization , Islamic State In Iraq and th</w:t>
      </w:r>
      <w:r>
        <w:rPr>
          <w:rFonts w:asciiTheme="majorHAnsi" w:hAnsiTheme="majorHAnsi"/>
          <w:b/>
          <w:bCs/>
          <w:sz w:val="22"/>
          <w:szCs w:val="22"/>
        </w:rPr>
        <w:t>e Levant ,Fabruary,2015</w:t>
      </w:r>
      <w:r w:rsidRPr="009B0837">
        <w:rPr>
          <w:rFonts w:asciiTheme="majorHAnsi" w:hAnsiTheme="majorHAnsi"/>
          <w:b/>
          <w:bCs/>
          <w:sz w:val="22"/>
          <w:szCs w:val="22"/>
        </w:rPr>
        <w:t xml:space="preserve">.  </w:t>
      </w:r>
      <w:r w:rsidRPr="009B0837">
        <w:rPr>
          <w:rFonts w:asciiTheme="majorHAnsi" w:hAnsiTheme="majorHAnsi"/>
          <w:b/>
          <w:bCs/>
          <w:sz w:val="22"/>
          <w:szCs w:val="22"/>
          <w:rtl/>
        </w:rPr>
        <w:t xml:space="preserve"> </w:t>
      </w:r>
    </w:p>
    <w:p w:rsidR="00CD7338" w:rsidRPr="009B0837" w:rsidRDefault="00CD7338" w:rsidP="00CD7338">
      <w:pPr>
        <w:autoSpaceDE w:val="0"/>
        <w:autoSpaceDN w:val="0"/>
        <w:bidi w:val="0"/>
        <w:adjustRightInd w:val="0"/>
        <w:spacing w:line="276" w:lineRule="auto"/>
        <w:rPr>
          <w:rFonts w:asciiTheme="majorHAnsi" w:hAnsiTheme="majorHAnsi"/>
          <w:b/>
          <w:bCs/>
          <w:color w:val="000000"/>
          <w:sz w:val="22"/>
          <w:szCs w:val="22"/>
          <w:rtl/>
        </w:rPr>
      </w:pPr>
      <w:r>
        <w:rPr>
          <w:rFonts w:asciiTheme="majorHAnsi" w:hAnsiTheme="majorHAnsi"/>
          <w:b/>
          <w:bCs/>
          <w:sz w:val="22"/>
          <w:szCs w:val="22"/>
        </w:rPr>
        <w:t xml:space="preserve">32. </w:t>
      </w:r>
      <w:r w:rsidRPr="009B0837">
        <w:rPr>
          <w:rFonts w:asciiTheme="majorHAnsi" w:hAnsiTheme="majorHAnsi"/>
          <w:b/>
          <w:bCs/>
          <w:color w:val="000000"/>
          <w:sz w:val="22"/>
          <w:szCs w:val="22"/>
        </w:rPr>
        <w:t>Moamen Gouda, Marktanner, Muslim Youth Unemployment and Expat Jihadism - Bored to Death?     Hankuk University of Foreign Studies, Seoul, South Korea Marcus , Kennesaw State University, Kennesaw, GA, USA ,March 31, 2017</w:t>
      </w:r>
      <w:r w:rsidRPr="009B0837">
        <w:rPr>
          <w:rFonts w:asciiTheme="majorHAnsi" w:hAnsiTheme="majorHAnsi"/>
          <w:b/>
          <w:bCs/>
          <w:sz w:val="22"/>
          <w:szCs w:val="22"/>
        </w:rPr>
        <w:t xml:space="preserve">.     </w:t>
      </w:r>
      <w:r w:rsidRPr="009B0837">
        <w:rPr>
          <w:rFonts w:asciiTheme="majorHAnsi" w:hAnsiTheme="majorHAnsi"/>
          <w:b/>
          <w:bCs/>
          <w:sz w:val="22"/>
          <w:szCs w:val="22"/>
          <w:rtl/>
        </w:rPr>
        <w:t xml:space="preserve"> </w:t>
      </w:r>
    </w:p>
    <w:p w:rsidR="00CD7338" w:rsidRPr="009B0837" w:rsidRDefault="00CD7338" w:rsidP="00CD7338">
      <w:pPr>
        <w:pStyle w:val="a3"/>
        <w:spacing w:line="276" w:lineRule="auto"/>
        <w:jc w:val="right"/>
        <w:rPr>
          <w:rStyle w:val="a4"/>
          <w:rFonts w:asciiTheme="majorHAnsi" w:hAnsiTheme="majorHAnsi"/>
          <w:b/>
          <w:bCs/>
          <w:sz w:val="22"/>
          <w:szCs w:val="22"/>
          <w:rtl/>
        </w:rPr>
      </w:pPr>
      <w:r>
        <w:rPr>
          <w:rFonts w:asciiTheme="majorHAnsi" w:hAnsiTheme="majorHAnsi"/>
          <w:b/>
          <w:bCs/>
          <w:sz w:val="22"/>
          <w:szCs w:val="22"/>
        </w:rPr>
        <w:t xml:space="preserve">33. </w:t>
      </w:r>
      <w:r w:rsidRPr="009B0837">
        <w:rPr>
          <w:rFonts w:asciiTheme="majorHAnsi" w:hAnsiTheme="majorHAnsi"/>
          <w:b/>
          <w:bCs/>
          <w:sz w:val="22"/>
          <w:szCs w:val="22"/>
        </w:rPr>
        <w:t>Fin kydland &amp; Edward Prescott , "Rules Rather than Discretion The Inconsistency optimal plins ",Journal Of political Eco</w:t>
      </w:r>
      <w:r>
        <w:rPr>
          <w:rFonts w:asciiTheme="majorHAnsi" w:hAnsiTheme="majorHAnsi"/>
          <w:b/>
          <w:bCs/>
          <w:sz w:val="22"/>
          <w:szCs w:val="22"/>
        </w:rPr>
        <w:t>nomy, Vol 85,No.3,June,1977</w:t>
      </w:r>
      <w:r w:rsidRPr="009B0837">
        <w:rPr>
          <w:rFonts w:asciiTheme="majorHAnsi" w:hAnsiTheme="majorHAnsi"/>
          <w:b/>
          <w:bCs/>
          <w:sz w:val="22"/>
          <w:szCs w:val="22"/>
        </w:rPr>
        <w:t>.</w:t>
      </w:r>
    </w:p>
    <w:p w:rsidR="00CD7338" w:rsidRPr="009B0837" w:rsidRDefault="00CD7338" w:rsidP="00CD7338">
      <w:pPr>
        <w:pStyle w:val="a3"/>
        <w:spacing w:line="276" w:lineRule="auto"/>
        <w:jc w:val="right"/>
        <w:rPr>
          <w:rFonts w:asciiTheme="majorHAnsi" w:hAnsiTheme="majorHAnsi"/>
          <w:b/>
          <w:bCs/>
          <w:sz w:val="22"/>
          <w:szCs w:val="22"/>
          <w:lang w:bidi="ar-IQ"/>
        </w:rPr>
      </w:pPr>
      <w:r>
        <w:rPr>
          <w:rFonts w:asciiTheme="majorHAnsi" w:hAnsiTheme="majorHAnsi"/>
          <w:b/>
          <w:bCs/>
          <w:sz w:val="22"/>
          <w:szCs w:val="22"/>
        </w:rPr>
        <w:t xml:space="preserve">34. </w:t>
      </w:r>
      <w:r w:rsidRPr="009B0837">
        <w:rPr>
          <w:rFonts w:asciiTheme="majorHAnsi" w:hAnsiTheme="majorHAnsi"/>
          <w:b/>
          <w:bCs/>
          <w:sz w:val="22"/>
          <w:szCs w:val="22"/>
          <w:lang w:bidi="ar-IQ"/>
        </w:rPr>
        <w:t>Robin McConnachie, “Primary dealers in government securities markets”, Centre for Central Banking Studies, Handbooks in Central Banking, No.6, Bank of E</w:t>
      </w:r>
      <w:r>
        <w:rPr>
          <w:rFonts w:asciiTheme="majorHAnsi" w:hAnsiTheme="majorHAnsi"/>
          <w:b/>
          <w:bCs/>
          <w:sz w:val="22"/>
          <w:szCs w:val="22"/>
          <w:lang w:bidi="ar-IQ"/>
        </w:rPr>
        <w:t>ngland, London, May 1996.</w:t>
      </w:r>
      <w:r w:rsidRPr="009B0837">
        <w:rPr>
          <w:rFonts w:asciiTheme="majorHAnsi" w:hAnsiTheme="majorHAnsi"/>
          <w:b/>
          <w:bCs/>
          <w:sz w:val="22"/>
          <w:szCs w:val="22"/>
          <w:rtl/>
        </w:rPr>
        <w:t xml:space="preserve"> </w:t>
      </w:r>
    </w:p>
    <w:p w:rsidR="00CD7338" w:rsidRPr="009B0837" w:rsidRDefault="00CD7338" w:rsidP="00CD7338">
      <w:pPr>
        <w:pStyle w:val="a3"/>
        <w:spacing w:line="276" w:lineRule="auto"/>
        <w:jc w:val="right"/>
        <w:rPr>
          <w:rFonts w:asciiTheme="majorHAnsi" w:hAnsiTheme="majorHAnsi" w:cstheme="minorBidi"/>
          <w:b/>
          <w:bCs/>
          <w:sz w:val="22"/>
          <w:szCs w:val="22"/>
          <w:rtl/>
        </w:rPr>
      </w:pPr>
      <w:r>
        <w:rPr>
          <w:rFonts w:asciiTheme="majorHAnsi" w:hAnsiTheme="majorHAnsi"/>
          <w:b/>
          <w:bCs/>
          <w:sz w:val="22"/>
          <w:szCs w:val="22"/>
        </w:rPr>
        <w:t xml:space="preserve">35. </w:t>
      </w:r>
      <w:r w:rsidRPr="009B0837">
        <w:rPr>
          <w:rFonts w:asciiTheme="majorHAnsi" w:hAnsiTheme="majorHAnsi"/>
          <w:b/>
          <w:bCs/>
          <w:sz w:val="22"/>
          <w:szCs w:val="22"/>
        </w:rPr>
        <w:t>IMF Executive Board Concludes 2015 Article IV Consultation With Iraq,IMF Country Report No. 15/235,Augast,2015.</w:t>
      </w:r>
    </w:p>
    <w:p w:rsidR="00CD7338" w:rsidRDefault="00CD7338" w:rsidP="00CD7338">
      <w:pPr>
        <w:spacing w:line="276" w:lineRule="auto"/>
        <w:rPr>
          <w:rtl/>
          <w:lang w:bidi="ar-IQ"/>
        </w:rPr>
      </w:pPr>
    </w:p>
    <w:p w:rsidR="00CD7338" w:rsidRDefault="00CD7338" w:rsidP="00811B46">
      <w:pPr>
        <w:spacing w:line="276" w:lineRule="auto"/>
        <w:ind w:left="-2"/>
        <w:contextualSpacing/>
        <w:jc w:val="lowKashida"/>
        <w:rPr>
          <w:rFonts w:ascii="Simplified Arabic" w:hAnsi="Simplified Arabic" w:cs="Simplified Arabic"/>
          <w:b/>
          <w:bCs/>
          <w:sz w:val="28"/>
          <w:szCs w:val="28"/>
          <w:rtl/>
          <w:lang w:bidi="ar-IQ"/>
        </w:rPr>
      </w:pPr>
    </w:p>
    <w:p w:rsidR="00811B46" w:rsidRPr="00AD3952" w:rsidRDefault="00811B46" w:rsidP="00811B46">
      <w:pPr>
        <w:spacing w:line="276" w:lineRule="auto"/>
        <w:ind w:left="-2"/>
        <w:contextualSpacing/>
        <w:jc w:val="lowKashida"/>
        <w:rPr>
          <w:rFonts w:ascii="Simplified Arabic" w:hAnsi="Simplified Arabic" w:cs="Simplified Arabic"/>
          <w:b/>
          <w:bCs/>
          <w:sz w:val="28"/>
          <w:szCs w:val="28"/>
          <w:rtl/>
          <w:lang w:bidi="ar-IQ"/>
        </w:rPr>
      </w:pPr>
    </w:p>
    <w:p w:rsidR="00684137" w:rsidRPr="009B0837" w:rsidRDefault="00684137" w:rsidP="00811B46">
      <w:pPr>
        <w:spacing w:line="276" w:lineRule="auto"/>
        <w:ind w:left="-2"/>
        <w:jc w:val="lowKashida"/>
        <w:rPr>
          <w:rtl/>
        </w:rPr>
      </w:pPr>
    </w:p>
    <w:sectPr w:rsidR="00684137" w:rsidRPr="009B0837" w:rsidSect="009D06BE">
      <w:headerReference w:type="default" r:id="rId12"/>
      <w:footerReference w:type="default" r:id="rId13"/>
      <w:footnotePr>
        <w:numRestart w:val="eachPage"/>
      </w:footnotePr>
      <w:pgSz w:w="11906" w:h="16838"/>
      <w:pgMar w:top="344" w:right="1418" w:bottom="1418" w:left="1418" w:header="286" w:footer="499" w:gutter="0"/>
      <w:pgBorders w:display="firstPage" w:offsetFrom="page">
        <w:top w:val="twistedLines1" w:sz="10" w:space="24" w:color="auto"/>
        <w:left w:val="twistedLines1" w:sz="10" w:space="24" w:color="auto"/>
        <w:bottom w:val="twistedLines1" w:sz="10" w:space="24" w:color="auto"/>
        <w:right w:val="twistedLines1" w:sz="10"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70B" w:rsidRDefault="0005770B" w:rsidP="00233FA4">
      <w:r>
        <w:separator/>
      </w:r>
    </w:p>
  </w:endnote>
  <w:endnote w:type="continuationSeparator" w:id="0">
    <w:p w:rsidR="0005770B" w:rsidRDefault="0005770B" w:rsidP="0023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font>
  <w:font w:name="Simplified Arabic">
    <w:panose1 w:val="02020603050405020304"/>
    <w:charset w:val="00"/>
    <w:family w:val="roman"/>
    <w:pitch w:val="variable"/>
    <w:sig w:usb0="00002003" w:usb1="0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6379418"/>
      <w:docPartObj>
        <w:docPartGallery w:val="Page Numbers (Bottom of Page)"/>
        <w:docPartUnique/>
      </w:docPartObj>
    </w:sdtPr>
    <w:sdtEndPr/>
    <w:sdtContent>
      <w:p w:rsidR="004C561B" w:rsidRDefault="004C561B">
        <w:pPr>
          <w:pStyle w:val="aa"/>
          <w:jc w:val="center"/>
        </w:pPr>
        <w:r>
          <w:fldChar w:fldCharType="begin"/>
        </w:r>
        <w:r>
          <w:instrText>PAGE   \* MERGEFORMAT</w:instrText>
        </w:r>
        <w:r>
          <w:fldChar w:fldCharType="separate"/>
        </w:r>
        <w:r w:rsidR="00077B91" w:rsidRPr="00077B91">
          <w:rPr>
            <w:noProof/>
            <w:rtl/>
            <w:lang w:val="ar-SA"/>
          </w:rPr>
          <w:t>1</w:t>
        </w:r>
        <w:r>
          <w:fldChar w:fldCharType="end"/>
        </w:r>
      </w:p>
    </w:sdtContent>
  </w:sdt>
  <w:p w:rsidR="000150FF" w:rsidRDefault="000150FF" w:rsidP="00594C9D">
    <w:pPr>
      <w:pStyle w:val="aa"/>
      <w:tabs>
        <w:tab w:val="clear" w:pos="4153"/>
        <w:tab w:val="clear" w:pos="8306"/>
        <w:tab w:val="left" w:pos="5035"/>
      </w:tabs>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70B" w:rsidRDefault="0005770B" w:rsidP="00233FA4">
      <w:r>
        <w:separator/>
      </w:r>
    </w:p>
  </w:footnote>
  <w:footnote w:type="continuationSeparator" w:id="0">
    <w:p w:rsidR="0005770B" w:rsidRDefault="0005770B" w:rsidP="00233FA4">
      <w:r>
        <w:continuationSeparator/>
      </w:r>
    </w:p>
  </w:footnote>
  <w:footnote w:id="1">
    <w:p w:rsidR="00B55506" w:rsidRPr="00B55506" w:rsidRDefault="00B55506" w:rsidP="00B55506">
      <w:pPr>
        <w:pStyle w:val="a3"/>
        <w:rPr>
          <w:b/>
          <w:bCs/>
          <w:rtl/>
        </w:rPr>
      </w:pPr>
      <w:r w:rsidRPr="00B55506">
        <w:rPr>
          <w:rStyle w:val="a4"/>
          <w:b/>
          <w:bCs/>
          <w:vertAlign w:val="baseline"/>
          <w:rtl/>
        </w:rPr>
        <w:sym w:font="Symbol" w:char="F02A"/>
      </w:r>
      <w:r w:rsidRPr="00B55506">
        <w:rPr>
          <w:b/>
          <w:bCs/>
          <w:rtl/>
        </w:rPr>
        <w:t xml:space="preserve"> </w:t>
      </w:r>
      <w:r w:rsidRPr="00B55506">
        <w:rPr>
          <w:rFonts w:hint="cs"/>
          <w:b/>
          <w:bCs/>
          <w:rtl/>
        </w:rPr>
        <w:t>استاذ دكتور في الاقتصاد الكلي</w:t>
      </w:r>
      <w:r w:rsidR="00F469FD">
        <w:rPr>
          <w:rFonts w:hint="cs"/>
          <w:b/>
          <w:bCs/>
          <w:rtl/>
        </w:rPr>
        <w:t xml:space="preserve"> _ الاقتصاد القياسي</w:t>
      </w:r>
      <w:r w:rsidRPr="00B55506">
        <w:rPr>
          <w:rFonts w:hint="cs"/>
          <w:b/>
          <w:bCs/>
          <w:rtl/>
        </w:rPr>
        <w:t xml:space="preserve"> / كلية الادارة والاقتصاد جامعة واسط.</w:t>
      </w:r>
    </w:p>
  </w:footnote>
  <w:footnote w:id="2">
    <w:p w:rsidR="00B55506" w:rsidRDefault="00B55506">
      <w:pPr>
        <w:pStyle w:val="a3"/>
        <w:rPr>
          <w:rtl/>
          <w:lang w:bidi="ar-IQ"/>
        </w:rPr>
      </w:pPr>
      <w:r w:rsidRPr="00B55506">
        <w:rPr>
          <w:rStyle w:val="a4"/>
          <w:b/>
          <w:bCs/>
          <w:rtl/>
        </w:rPr>
        <w:sym w:font="Symbol" w:char="F02A"/>
      </w:r>
      <w:r w:rsidRPr="00B55506">
        <w:rPr>
          <w:rStyle w:val="a4"/>
          <w:b/>
          <w:bCs/>
          <w:rtl/>
        </w:rPr>
        <w:sym w:font="Symbol" w:char="F02A"/>
      </w:r>
      <w:r w:rsidRPr="00B55506">
        <w:rPr>
          <w:b/>
          <w:bCs/>
          <w:rtl/>
        </w:rPr>
        <w:t xml:space="preserve"> </w:t>
      </w:r>
      <w:r w:rsidRPr="00B55506">
        <w:rPr>
          <w:rFonts w:hint="cs"/>
          <w:b/>
          <w:bCs/>
          <w:rtl/>
        </w:rPr>
        <w:t>بحث مستل من أطروحة دكتوراه للباحث.</w:t>
      </w:r>
    </w:p>
  </w:footnote>
  <w:footnote w:id="3">
    <w:p w:rsidR="009B0837" w:rsidRPr="009B0837" w:rsidRDefault="009B0837" w:rsidP="009B0837">
      <w:pPr>
        <w:pStyle w:val="a3"/>
        <w:jc w:val="right"/>
        <w:rPr>
          <w:rFonts w:asciiTheme="majorHAnsi" w:hAnsiTheme="majorHAnsi"/>
          <w:b/>
          <w:bCs/>
          <w:sz w:val="22"/>
          <w:szCs w:val="22"/>
          <w:rtl/>
          <w:lang w:bidi="ar-IQ"/>
        </w:rPr>
      </w:pPr>
      <w:r w:rsidRPr="00804188">
        <w:rPr>
          <w:rStyle w:val="a4"/>
          <w:rFonts w:asciiTheme="majorHAnsi" w:hAnsiTheme="majorHAnsi"/>
          <w:b/>
          <w:bCs/>
          <w:sz w:val="22"/>
          <w:szCs w:val="22"/>
        </w:rPr>
        <w:footnoteRef/>
      </w:r>
      <w:r w:rsidRPr="009B0837">
        <w:rPr>
          <w:rFonts w:asciiTheme="majorHAnsi" w:hAnsiTheme="majorHAnsi"/>
          <w:b/>
          <w:bCs/>
          <w:sz w:val="22"/>
          <w:szCs w:val="22"/>
        </w:rPr>
        <w:t xml:space="preserve">.Hans J,Blommestein  &amp;Evac. tbunbolm ,(Institutional  and operational Arrangements for Coordination  Monetary  fiscal and public Debt management  In OECD Countries , in coordinating public Debt  and monetary management , IMF, 1997 pp.62-63 </w:t>
      </w:r>
      <w:r w:rsidRPr="009B0837">
        <w:rPr>
          <w:rFonts w:asciiTheme="majorHAnsi" w:hAnsiTheme="majorHAnsi"/>
          <w:b/>
          <w:bCs/>
          <w:sz w:val="22"/>
          <w:szCs w:val="22"/>
          <w:rtl/>
        </w:rPr>
        <w:t xml:space="preserve"> </w:t>
      </w:r>
    </w:p>
  </w:footnote>
  <w:footnote w:id="4">
    <w:p w:rsidR="009B0837" w:rsidRPr="009B0837" w:rsidRDefault="009B0837" w:rsidP="009B0837">
      <w:pPr>
        <w:pStyle w:val="a3"/>
        <w:rPr>
          <w:rFonts w:asciiTheme="majorHAnsi" w:hAnsiTheme="majorHAnsi" w:cs="Arial"/>
          <w:b/>
          <w:bCs/>
          <w:sz w:val="22"/>
          <w:szCs w:val="22"/>
          <w:lang w:bidi="ar-IQ"/>
        </w:rPr>
      </w:pPr>
      <w:r w:rsidRPr="0050766E">
        <w:rPr>
          <w:rStyle w:val="a4"/>
          <w:rFonts w:asciiTheme="majorHAnsi" w:hAnsiTheme="majorHAnsi"/>
          <w:b/>
          <w:bCs/>
          <w:sz w:val="22"/>
          <w:szCs w:val="22"/>
          <w:vertAlign w:val="baseline"/>
        </w:rPr>
        <w:footnoteRef/>
      </w:r>
      <w:r w:rsidRPr="009B0837">
        <w:rPr>
          <w:rFonts w:asciiTheme="majorHAnsi" w:hAnsiTheme="majorHAnsi"/>
          <w:b/>
          <w:bCs/>
          <w:sz w:val="22"/>
          <w:szCs w:val="22"/>
          <w:rtl/>
        </w:rPr>
        <w:t xml:space="preserve"> </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منى</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كمال</w:t>
      </w:r>
      <w:r w:rsidRPr="009B0837">
        <w:rPr>
          <w:rFonts w:asciiTheme="majorHAnsi" w:hAnsiTheme="majorHAnsi" w:cs="Arial"/>
          <w:b/>
          <w:bCs/>
          <w:sz w:val="22"/>
          <w:szCs w:val="22"/>
          <w:rtl/>
          <w:lang w:bidi="ar-IQ"/>
        </w:rPr>
        <w:t>، الإطار النظري للتنسيق بين السياستين المالية والنقدية، جامعة لندن نوفمبر 2010،ص49- 50.</w:t>
      </w:r>
    </w:p>
  </w:footnote>
  <w:footnote w:id="5">
    <w:p w:rsidR="009B0837" w:rsidRPr="009B0837" w:rsidRDefault="009B0837" w:rsidP="009B0837">
      <w:pPr>
        <w:pStyle w:val="a3"/>
        <w:jc w:val="both"/>
        <w:rPr>
          <w:rFonts w:asciiTheme="majorHAnsi" w:hAnsiTheme="majorHAnsi"/>
          <w:b/>
          <w:bCs/>
          <w:sz w:val="22"/>
          <w:szCs w:val="22"/>
          <w:rtl/>
        </w:rPr>
      </w:pPr>
      <w:r w:rsidRPr="00804188">
        <w:rPr>
          <w:rStyle w:val="a4"/>
          <w:rFonts w:asciiTheme="majorHAnsi" w:hAnsiTheme="majorHAnsi"/>
          <w:b/>
          <w:bCs/>
          <w:sz w:val="22"/>
          <w:szCs w:val="22"/>
        </w:rPr>
        <w:footnoteRef/>
      </w:r>
      <w:r w:rsidRPr="009B0837">
        <w:rPr>
          <w:rFonts w:asciiTheme="majorHAnsi" w:hAnsiTheme="majorHAnsi"/>
          <w:b/>
          <w:bCs/>
          <w:sz w:val="22"/>
          <w:szCs w:val="22"/>
          <w:rtl/>
        </w:rPr>
        <w:t xml:space="preserve">. </w:t>
      </w:r>
      <w:r w:rsidRPr="009B0837">
        <w:rPr>
          <w:rFonts w:asciiTheme="majorHAnsi" w:hAnsiTheme="majorHAnsi" w:cstheme="minorBidi"/>
          <w:b/>
          <w:bCs/>
          <w:sz w:val="22"/>
          <w:szCs w:val="22"/>
          <w:rtl/>
        </w:rPr>
        <w:t>قانون</w:t>
      </w:r>
      <w:r w:rsidRPr="009B0837">
        <w:rPr>
          <w:rFonts w:asciiTheme="majorHAnsi" w:hAnsiTheme="majorHAnsi"/>
          <w:b/>
          <w:bCs/>
          <w:sz w:val="22"/>
          <w:szCs w:val="22"/>
          <w:rtl/>
        </w:rPr>
        <w:t xml:space="preserve"> </w:t>
      </w:r>
      <w:r w:rsidRPr="009B0837">
        <w:rPr>
          <w:rFonts w:asciiTheme="majorHAnsi" w:hAnsiTheme="majorHAnsi" w:cstheme="minorBidi"/>
          <w:b/>
          <w:bCs/>
          <w:sz w:val="22"/>
          <w:szCs w:val="22"/>
          <w:rtl/>
        </w:rPr>
        <w:t>البنك</w:t>
      </w:r>
      <w:r w:rsidRPr="009B0837">
        <w:rPr>
          <w:rFonts w:asciiTheme="majorHAnsi" w:hAnsiTheme="majorHAnsi"/>
          <w:b/>
          <w:bCs/>
          <w:sz w:val="22"/>
          <w:szCs w:val="22"/>
          <w:rtl/>
        </w:rPr>
        <w:t xml:space="preserve"> </w:t>
      </w:r>
      <w:r w:rsidRPr="009B0837">
        <w:rPr>
          <w:rFonts w:asciiTheme="majorHAnsi" w:hAnsiTheme="majorHAnsi" w:cstheme="minorBidi"/>
          <w:b/>
          <w:bCs/>
          <w:sz w:val="22"/>
          <w:szCs w:val="22"/>
          <w:rtl/>
        </w:rPr>
        <w:t>المركزي</w:t>
      </w:r>
      <w:r w:rsidRPr="009B0837">
        <w:rPr>
          <w:rFonts w:asciiTheme="majorHAnsi" w:hAnsiTheme="majorHAnsi"/>
          <w:b/>
          <w:bCs/>
          <w:sz w:val="22"/>
          <w:szCs w:val="22"/>
          <w:rtl/>
        </w:rPr>
        <w:t xml:space="preserve"> </w:t>
      </w:r>
      <w:r w:rsidRPr="009B0837">
        <w:rPr>
          <w:rFonts w:asciiTheme="majorHAnsi" w:hAnsiTheme="majorHAnsi" w:cstheme="minorBidi"/>
          <w:b/>
          <w:bCs/>
          <w:sz w:val="22"/>
          <w:szCs w:val="22"/>
          <w:rtl/>
        </w:rPr>
        <w:t>العراقي</w:t>
      </w:r>
      <w:r w:rsidRPr="009B0837">
        <w:rPr>
          <w:rFonts w:asciiTheme="majorHAnsi" w:hAnsiTheme="majorHAnsi"/>
          <w:b/>
          <w:bCs/>
          <w:sz w:val="22"/>
          <w:szCs w:val="22"/>
          <w:rtl/>
        </w:rPr>
        <w:t xml:space="preserve"> , </w:t>
      </w:r>
      <w:r w:rsidRPr="009B0837">
        <w:rPr>
          <w:rFonts w:asciiTheme="majorHAnsi" w:hAnsiTheme="majorHAnsi" w:cstheme="minorBidi"/>
          <w:b/>
          <w:bCs/>
          <w:sz w:val="22"/>
          <w:szCs w:val="22"/>
          <w:rtl/>
        </w:rPr>
        <w:t>مصدر</w:t>
      </w:r>
      <w:r w:rsidRPr="009B0837">
        <w:rPr>
          <w:rFonts w:asciiTheme="majorHAnsi" w:hAnsiTheme="majorHAnsi"/>
          <w:b/>
          <w:bCs/>
          <w:sz w:val="22"/>
          <w:szCs w:val="22"/>
          <w:rtl/>
        </w:rPr>
        <w:t xml:space="preserve"> </w:t>
      </w:r>
      <w:r w:rsidRPr="009B0837">
        <w:rPr>
          <w:rFonts w:asciiTheme="majorHAnsi" w:hAnsiTheme="majorHAnsi" w:cstheme="minorBidi"/>
          <w:b/>
          <w:bCs/>
          <w:sz w:val="22"/>
          <w:szCs w:val="22"/>
          <w:rtl/>
        </w:rPr>
        <w:t>سابق</w:t>
      </w:r>
      <w:r w:rsidRPr="009B0837">
        <w:rPr>
          <w:rFonts w:asciiTheme="majorHAnsi" w:hAnsiTheme="majorHAnsi"/>
          <w:b/>
          <w:bCs/>
          <w:sz w:val="22"/>
          <w:szCs w:val="22"/>
          <w:rtl/>
        </w:rPr>
        <w:t xml:space="preserve"> , 2004 </w:t>
      </w:r>
      <w:r w:rsidRPr="009B0837">
        <w:rPr>
          <w:rFonts w:asciiTheme="majorHAnsi" w:hAnsiTheme="majorHAnsi" w:cstheme="minorBidi"/>
          <w:b/>
          <w:bCs/>
          <w:sz w:val="22"/>
          <w:szCs w:val="22"/>
          <w:rtl/>
        </w:rPr>
        <w:t>ص</w:t>
      </w:r>
      <w:r w:rsidRPr="009B0837">
        <w:rPr>
          <w:rFonts w:asciiTheme="majorHAnsi" w:hAnsiTheme="majorHAnsi"/>
          <w:b/>
          <w:bCs/>
          <w:sz w:val="22"/>
          <w:szCs w:val="22"/>
          <w:rtl/>
        </w:rPr>
        <w:t>51.</w:t>
      </w:r>
    </w:p>
  </w:footnote>
  <w:footnote w:id="6">
    <w:p w:rsidR="009B0837" w:rsidRPr="009B0837" w:rsidRDefault="009B0837" w:rsidP="009B0837">
      <w:pPr>
        <w:pStyle w:val="a3"/>
        <w:jc w:val="right"/>
        <w:rPr>
          <w:rFonts w:asciiTheme="majorHAnsi" w:hAnsiTheme="majorHAnsi"/>
          <w:b/>
          <w:bCs/>
          <w:sz w:val="22"/>
          <w:szCs w:val="22"/>
          <w:rtl/>
          <w:lang w:bidi="ar-IQ"/>
        </w:rPr>
      </w:pPr>
      <w:r w:rsidRPr="00804188">
        <w:rPr>
          <w:rStyle w:val="a4"/>
          <w:rFonts w:asciiTheme="majorHAnsi" w:hAnsiTheme="majorHAnsi"/>
          <w:b/>
          <w:bCs/>
          <w:sz w:val="22"/>
          <w:szCs w:val="22"/>
        </w:rPr>
        <w:footnoteRef/>
      </w:r>
      <w:r w:rsidRPr="009B0837">
        <w:rPr>
          <w:rFonts w:asciiTheme="majorHAnsi" w:hAnsiTheme="majorHAnsi"/>
          <w:b/>
          <w:bCs/>
          <w:sz w:val="22"/>
          <w:szCs w:val="22"/>
        </w:rPr>
        <w:t xml:space="preserve">.peter Bofinger ,"Monetary  policy :Gals :Institutions strategies ;and Instruments 'Oxford university press ,the united kingdom, 2001, p:210.    </w:t>
      </w:r>
      <w:r w:rsidRPr="009B0837">
        <w:rPr>
          <w:rFonts w:asciiTheme="majorHAnsi" w:hAnsiTheme="majorHAnsi"/>
          <w:b/>
          <w:bCs/>
          <w:sz w:val="22"/>
          <w:szCs w:val="22"/>
          <w:rtl/>
        </w:rPr>
        <w:t xml:space="preserve"> </w:t>
      </w:r>
    </w:p>
  </w:footnote>
  <w:footnote w:id="7">
    <w:p w:rsidR="009B0837" w:rsidRPr="009B0837" w:rsidRDefault="009B0837" w:rsidP="009B0837">
      <w:pPr>
        <w:bidi w:val="0"/>
        <w:contextualSpacing/>
        <w:jc w:val="both"/>
        <w:rPr>
          <w:rFonts w:asciiTheme="majorHAnsi" w:hAnsiTheme="majorHAnsi"/>
          <w:b/>
          <w:bCs/>
          <w:sz w:val="22"/>
          <w:szCs w:val="22"/>
          <w:rtl/>
        </w:rPr>
      </w:pPr>
      <w:r w:rsidRPr="00804188">
        <w:rPr>
          <w:rStyle w:val="a4"/>
          <w:rFonts w:asciiTheme="majorHAnsi" w:hAnsiTheme="majorHAnsi"/>
          <w:b/>
          <w:bCs/>
          <w:sz w:val="22"/>
          <w:szCs w:val="22"/>
        </w:rPr>
        <w:footnoteRef/>
      </w:r>
      <w:r w:rsidRPr="0050766E">
        <w:rPr>
          <w:rFonts w:asciiTheme="majorHAnsi" w:hAnsiTheme="majorHAnsi"/>
          <w:b/>
          <w:bCs/>
          <w:sz w:val="22"/>
          <w:szCs w:val="22"/>
        </w:rPr>
        <w:t>.</w:t>
      </w:r>
      <w:r w:rsidRPr="009B0837">
        <w:rPr>
          <w:rFonts w:asciiTheme="majorHAnsi" w:hAnsiTheme="majorHAnsi"/>
          <w:b/>
          <w:bCs/>
          <w:sz w:val="22"/>
          <w:szCs w:val="22"/>
        </w:rPr>
        <w:t xml:space="preserve"> </w:t>
      </w:r>
      <w:r w:rsidRPr="009B0837">
        <w:rPr>
          <w:rFonts w:asciiTheme="majorHAnsi" w:hAnsiTheme="majorHAnsi"/>
          <w:b/>
          <w:bCs/>
          <w:sz w:val="22"/>
          <w:szCs w:val="22"/>
          <w:shd w:val="clear" w:color="auto" w:fill="FFFFFF"/>
        </w:rPr>
        <w:t xml:space="preserve">Bernard Laurens </w:t>
      </w:r>
      <w:r w:rsidRPr="009B0837">
        <w:rPr>
          <w:rFonts w:asciiTheme="majorHAnsi" w:hAnsiTheme="majorHAnsi"/>
          <w:b/>
          <w:bCs/>
          <w:sz w:val="22"/>
          <w:szCs w:val="22"/>
          <w:shd w:val="clear" w:color="auto" w:fill="FFFFFF"/>
          <w:rtl/>
        </w:rPr>
        <w:t>&amp;</w:t>
      </w:r>
      <w:r w:rsidRPr="009B0837">
        <w:rPr>
          <w:rFonts w:asciiTheme="majorHAnsi" w:hAnsiTheme="majorHAnsi"/>
          <w:b/>
          <w:bCs/>
          <w:sz w:val="22"/>
          <w:szCs w:val="22"/>
          <w:shd w:val="clear" w:color="auto" w:fill="FFFFFF"/>
        </w:rPr>
        <w:t>Enrique G. de la Piedra</w:t>
      </w:r>
      <w:r w:rsidRPr="009B0837">
        <w:rPr>
          <w:rFonts w:asciiTheme="majorHAnsi" w:hAnsiTheme="majorHAnsi"/>
          <w:b/>
          <w:bCs/>
          <w:sz w:val="22"/>
          <w:szCs w:val="22"/>
        </w:rPr>
        <w:t xml:space="preserve"> , </w:t>
      </w:r>
      <w:r w:rsidRPr="009B0837">
        <w:rPr>
          <w:rFonts w:asciiTheme="majorHAnsi" w:hAnsiTheme="majorHAnsi"/>
          <w:b/>
          <w:bCs/>
          <w:sz w:val="22"/>
          <w:szCs w:val="22"/>
          <w:shd w:val="clear" w:color="auto" w:fill="FFFFFF"/>
        </w:rPr>
        <w:t>Coordination of Monetary and Fiscal Policies</w:t>
      </w:r>
      <w:r w:rsidRPr="009B0837">
        <w:rPr>
          <w:rFonts w:asciiTheme="majorHAnsi" w:hAnsiTheme="majorHAnsi"/>
          <w:b/>
          <w:bCs/>
          <w:sz w:val="22"/>
          <w:szCs w:val="22"/>
        </w:rPr>
        <w:t xml:space="preserve"> , IMF , WP/98/25 , 1998,p18.</w:t>
      </w:r>
      <w:r w:rsidRPr="009B0837">
        <w:rPr>
          <w:rFonts w:asciiTheme="majorHAnsi" w:hAnsiTheme="majorHAnsi"/>
          <w:b/>
          <w:bCs/>
          <w:sz w:val="22"/>
          <w:szCs w:val="22"/>
          <w:rtl/>
        </w:rPr>
        <w:t xml:space="preserve"> </w:t>
      </w:r>
    </w:p>
  </w:footnote>
  <w:footnote w:id="8">
    <w:p w:rsidR="009B0837" w:rsidRPr="009B0837" w:rsidRDefault="009B0837" w:rsidP="009B0837">
      <w:pPr>
        <w:pStyle w:val="a3"/>
        <w:jc w:val="right"/>
        <w:rPr>
          <w:rFonts w:asciiTheme="majorHAnsi" w:hAnsiTheme="majorHAnsi"/>
          <w:b/>
          <w:bCs/>
          <w:sz w:val="22"/>
          <w:szCs w:val="22"/>
          <w:rtl/>
          <w:lang w:bidi="ar-IQ"/>
        </w:rPr>
      </w:pPr>
      <w:r w:rsidRPr="00804188">
        <w:rPr>
          <w:rStyle w:val="a4"/>
          <w:rFonts w:asciiTheme="majorHAnsi" w:hAnsiTheme="majorHAnsi"/>
          <w:b/>
          <w:bCs/>
          <w:sz w:val="22"/>
          <w:szCs w:val="22"/>
        </w:rPr>
        <w:footnoteRef/>
      </w:r>
      <w:r w:rsidRPr="009B0837">
        <w:rPr>
          <w:rFonts w:asciiTheme="majorHAnsi" w:hAnsiTheme="majorHAnsi"/>
          <w:b/>
          <w:bCs/>
          <w:sz w:val="22"/>
          <w:szCs w:val="22"/>
          <w:lang w:bidi="ar-IQ"/>
        </w:rPr>
        <w:t xml:space="preserve">.office for official  publications of the European  communities, Treaty  on European union , ECSC–EEC-EAEC, Maastricht, 1992,Article, 104 &amp;107.  </w:t>
      </w:r>
    </w:p>
  </w:footnote>
  <w:footnote w:id="9">
    <w:p w:rsidR="009B0837" w:rsidRPr="009B0837" w:rsidRDefault="009B0837" w:rsidP="009B0837">
      <w:pPr>
        <w:pStyle w:val="a3"/>
        <w:rPr>
          <w:rFonts w:asciiTheme="majorHAnsi" w:hAnsiTheme="majorHAnsi" w:cs="Arial"/>
          <w:b/>
          <w:bCs/>
          <w:sz w:val="22"/>
          <w:szCs w:val="22"/>
          <w:rtl/>
          <w:lang w:bidi="ar-IQ"/>
        </w:rPr>
      </w:pPr>
      <w:r w:rsidRPr="0050766E">
        <w:rPr>
          <w:rStyle w:val="a4"/>
          <w:rFonts w:asciiTheme="majorHAnsi" w:hAnsiTheme="majorHAnsi"/>
          <w:b/>
          <w:bCs/>
          <w:sz w:val="22"/>
          <w:szCs w:val="22"/>
          <w:vertAlign w:val="baseline"/>
          <w:rtl/>
        </w:rPr>
        <w:sym w:font="Symbol" w:char="F02A"/>
      </w:r>
      <w:r w:rsidRPr="009B0837">
        <w:rPr>
          <w:rFonts w:asciiTheme="majorHAnsi" w:hAnsiTheme="majorHAnsi"/>
          <w:b/>
          <w:bCs/>
          <w:sz w:val="22"/>
          <w:szCs w:val="22"/>
          <w:rtl/>
        </w:rPr>
        <w:t xml:space="preserve"> </w:t>
      </w:r>
      <w:r w:rsidRPr="009B0837">
        <w:rPr>
          <w:rFonts w:asciiTheme="majorHAnsi" w:hAnsiTheme="majorHAnsi" w:cs="Arial"/>
          <w:b/>
          <w:bCs/>
          <w:sz w:val="22"/>
          <w:szCs w:val="22"/>
          <w:rtl/>
        </w:rPr>
        <w:t>هو</w:t>
      </w:r>
      <w:r w:rsidRPr="009B0837">
        <w:rPr>
          <w:rFonts w:asciiTheme="majorHAnsi" w:hAnsiTheme="majorHAnsi"/>
          <w:b/>
          <w:bCs/>
          <w:sz w:val="22"/>
          <w:szCs w:val="22"/>
          <w:rtl/>
        </w:rPr>
        <w:t xml:space="preserve"> </w:t>
      </w:r>
      <w:r w:rsidRPr="009B0837">
        <w:rPr>
          <w:rFonts w:asciiTheme="majorHAnsi" w:hAnsiTheme="majorHAnsi" w:cs="Arial"/>
          <w:b/>
          <w:bCs/>
          <w:sz w:val="22"/>
          <w:szCs w:val="22"/>
          <w:rtl/>
        </w:rPr>
        <w:t>نظام</w:t>
      </w:r>
      <w:r w:rsidRPr="009B0837">
        <w:rPr>
          <w:rFonts w:asciiTheme="majorHAnsi" w:hAnsiTheme="majorHAnsi"/>
          <w:b/>
          <w:bCs/>
          <w:sz w:val="22"/>
          <w:szCs w:val="22"/>
          <w:rtl/>
        </w:rPr>
        <w:t xml:space="preserve">  </w:t>
      </w:r>
      <w:r w:rsidRPr="009B0837">
        <w:rPr>
          <w:rFonts w:asciiTheme="majorHAnsi" w:hAnsiTheme="majorHAnsi" w:cs="Arial"/>
          <w:b/>
          <w:bCs/>
          <w:sz w:val="22"/>
          <w:szCs w:val="22"/>
          <w:rtl/>
        </w:rPr>
        <w:t>نقدي قائم على أساس نظام تشريعي صريح لتبادل أو تحويل العملة المحلية مع عملة أجنبية محددة عند سعر صرف ثابت ، جنباً إلى جنب مع قيود مفروضة على سلطة الإصدار لضمان الوفاء بالتزاماتها القانونية.</w:t>
      </w:r>
    </w:p>
    <w:p w:rsidR="009B0837" w:rsidRPr="009B0837" w:rsidRDefault="009B0837" w:rsidP="009B0837">
      <w:pPr>
        <w:pStyle w:val="a3"/>
        <w:jc w:val="right"/>
        <w:rPr>
          <w:rFonts w:asciiTheme="majorHAnsi" w:hAnsiTheme="majorHAnsi" w:cs="Arial"/>
          <w:b/>
          <w:bCs/>
          <w:sz w:val="22"/>
          <w:szCs w:val="22"/>
          <w:rtl/>
          <w:lang w:bidi="ar-IQ"/>
        </w:rPr>
      </w:pPr>
      <w:r w:rsidRPr="009B0837">
        <w:rPr>
          <w:rFonts w:asciiTheme="majorHAnsi" w:hAnsiTheme="majorHAnsi"/>
          <w:b/>
          <w:bCs/>
          <w:sz w:val="22"/>
          <w:szCs w:val="22"/>
        </w:rPr>
        <w:t xml:space="preserve">-IMF ,Classification  of Exchange Rate Arrangements and monetary policy fromeworks,2004,pubishedon internet ;www.imf.org .  </w:t>
      </w:r>
      <w:r w:rsidRPr="009B0837">
        <w:rPr>
          <w:rStyle w:val="shorttext"/>
          <w:rFonts w:asciiTheme="majorHAnsi" w:hAnsiTheme="majorHAnsi"/>
          <w:b/>
          <w:bCs/>
          <w:sz w:val="22"/>
          <w:szCs w:val="22"/>
        </w:rPr>
        <w:t>Date of reading</w:t>
      </w:r>
      <w:r w:rsidRPr="009B0837">
        <w:rPr>
          <w:rFonts w:asciiTheme="majorHAnsi" w:hAnsiTheme="majorHAnsi"/>
          <w:b/>
          <w:bCs/>
          <w:sz w:val="22"/>
          <w:szCs w:val="22"/>
        </w:rPr>
        <w:t>:    2/8/2017.</w:t>
      </w:r>
    </w:p>
  </w:footnote>
  <w:footnote w:id="10">
    <w:p w:rsidR="009B0837" w:rsidRPr="009B0837" w:rsidRDefault="009B0837" w:rsidP="00804188">
      <w:pPr>
        <w:pStyle w:val="a3"/>
        <w:jc w:val="right"/>
        <w:rPr>
          <w:rFonts w:asciiTheme="majorHAnsi" w:hAnsiTheme="majorHAnsi" w:cstheme="minorBidi"/>
          <w:b/>
          <w:bCs/>
          <w:sz w:val="22"/>
          <w:szCs w:val="22"/>
          <w:rtl/>
        </w:rPr>
      </w:pPr>
      <w:r w:rsidRPr="00804188">
        <w:rPr>
          <w:rStyle w:val="a4"/>
          <w:rFonts w:asciiTheme="majorHAnsi" w:hAnsiTheme="majorHAnsi"/>
          <w:b/>
          <w:bCs/>
          <w:sz w:val="22"/>
          <w:szCs w:val="22"/>
        </w:rPr>
        <w:footnoteRef/>
      </w:r>
      <w:r w:rsidRPr="009B0837">
        <w:rPr>
          <w:rFonts w:asciiTheme="majorHAnsi" w:hAnsiTheme="majorHAnsi"/>
          <w:b/>
          <w:bCs/>
          <w:sz w:val="22"/>
          <w:szCs w:val="22"/>
        </w:rPr>
        <w:t xml:space="preserve">. Bernard Laurens &amp; Enrique G,de La piedra Op, cit p:21.  </w:t>
      </w:r>
      <w:r w:rsidRPr="009B0837">
        <w:rPr>
          <w:rFonts w:asciiTheme="majorHAnsi" w:hAnsiTheme="majorHAnsi"/>
          <w:b/>
          <w:bCs/>
          <w:sz w:val="22"/>
          <w:szCs w:val="22"/>
          <w:rtl/>
        </w:rPr>
        <w:t xml:space="preserve"> </w:t>
      </w:r>
    </w:p>
  </w:footnote>
  <w:footnote w:id="11">
    <w:p w:rsidR="009B0837" w:rsidRPr="009B0837" w:rsidRDefault="009B0837" w:rsidP="009B0837">
      <w:pPr>
        <w:pStyle w:val="a3"/>
        <w:jc w:val="right"/>
        <w:rPr>
          <w:rFonts w:asciiTheme="majorHAnsi" w:hAnsiTheme="majorHAnsi"/>
          <w:b/>
          <w:bCs/>
          <w:sz w:val="22"/>
          <w:szCs w:val="22"/>
          <w:rtl/>
          <w:lang w:bidi="ar-IQ"/>
        </w:rPr>
      </w:pPr>
      <w:r w:rsidRPr="00804188">
        <w:rPr>
          <w:rStyle w:val="a4"/>
          <w:rFonts w:asciiTheme="majorHAnsi" w:hAnsiTheme="majorHAnsi"/>
          <w:b/>
          <w:bCs/>
          <w:sz w:val="22"/>
          <w:szCs w:val="22"/>
        </w:rPr>
        <w:footnoteRef/>
      </w:r>
      <w:r w:rsidRPr="009B0837">
        <w:rPr>
          <w:rFonts w:asciiTheme="majorHAnsi" w:hAnsiTheme="majorHAnsi"/>
          <w:b/>
          <w:bCs/>
          <w:sz w:val="22"/>
          <w:szCs w:val="22"/>
        </w:rPr>
        <w:t xml:space="preserve">.John 'tow nend '"uk", coordination Between public Debt management and monetary policy  in coordinating public Debt and monetary management ,IMF ,1997;PP.308-309.  </w:t>
      </w:r>
      <w:r w:rsidRPr="009B0837">
        <w:rPr>
          <w:rFonts w:asciiTheme="majorHAnsi" w:hAnsiTheme="majorHAnsi"/>
          <w:b/>
          <w:bCs/>
          <w:sz w:val="22"/>
          <w:szCs w:val="22"/>
          <w:rtl/>
          <w:lang w:bidi="ar-IQ"/>
        </w:rPr>
        <w:t xml:space="preserve"> </w:t>
      </w:r>
    </w:p>
  </w:footnote>
  <w:footnote w:id="12">
    <w:p w:rsidR="009B0837" w:rsidRPr="009B0837" w:rsidRDefault="009B0837" w:rsidP="009B0837">
      <w:pPr>
        <w:pStyle w:val="a3"/>
        <w:jc w:val="right"/>
        <w:rPr>
          <w:rFonts w:asciiTheme="majorHAnsi" w:hAnsiTheme="majorHAnsi" w:cstheme="minorBidi"/>
          <w:b/>
          <w:bCs/>
          <w:sz w:val="22"/>
          <w:szCs w:val="22"/>
          <w:rtl/>
          <w:lang w:bidi="ar-IQ"/>
        </w:rPr>
      </w:pPr>
      <w:r w:rsidRPr="009B0837">
        <w:rPr>
          <w:rFonts w:asciiTheme="majorHAnsi" w:hAnsiTheme="majorHAnsi"/>
          <w:b/>
          <w:bCs/>
          <w:sz w:val="22"/>
          <w:szCs w:val="22"/>
        </w:rPr>
        <w:t xml:space="preserve"> </w:t>
      </w:r>
      <w:r w:rsidRPr="00804188">
        <w:rPr>
          <w:rStyle w:val="a4"/>
          <w:rFonts w:asciiTheme="majorHAnsi" w:hAnsiTheme="majorHAnsi"/>
          <w:b/>
          <w:bCs/>
          <w:sz w:val="22"/>
          <w:szCs w:val="22"/>
        </w:rPr>
        <w:footnoteRef/>
      </w:r>
      <w:r w:rsidRPr="009B0837">
        <w:rPr>
          <w:rFonts w:asciiTheme="majorHAnsi" w:hAnsiTheme="majorHAnsi"/>
          <w:b/>
          <w:bCs/>
          <w:sz w:val="22"/>
          <w:szCs w:val="22"/>
        </w:rPr>
        <w:t xml:space="preserve"> .Pedro Martinez ,Mendez ,"monetary  control and Government Debt management During financial sector liberalization in  coordinating public Debt and monetary management .IMf,1997,p:348.      </w:t>
      </w:r>
    </w:p>
  </w:footnote>
  <w:footnote w:id="13">
    <w:p w:rsidR="009B0837" w:rsidRPr="009B0837" w:rsidRDefault="009B0837" w:rsidP="009B0837">
      <w:pPr>
        <w:pStyle w:val="a3"/>
        <w:jc w:val="right"/>
        <w:rPr>
          <w:rFonts w:asciiTheme="majorHAnsi" w:hAnsiTheme="majorHAnsi"/>
          <w:b/>
          <w:bCs/>
          <w:sz w:val="22"/>
          <w:szCs w:val="22"/>
          <w:lang w:bidi="ar-IQ"/>
        </w:rPr>
      </w:pPr>
      <w:r w:rsidRPr="00804188">
        <w:rPr>
          <w:rStyle w:val="a4"/>
          <w:rFonts w:asciiTheme="majorHAnsi" w:hAnsiTheme="majorHAnsi"/>
          <w:b/>
          <w:bCs/>
          <w:sz w:val="22"/>
          <w:szCs w:val="22"/>
        </w:rPr>
        <w:footnoteRef/>
      </w:r>
      <w:r w:rsidRPr="009B0837">
        <w:rPr>
          <w:rFonts w:asciiTheme="majorHAnsi" w:hAnsiTheme="majorHAnsi"/>
          <w:b/>
          <w:bCs/>
          <w:sz w:val="22"/>
          <w:szCs w:val="22"/>
        </w:rPr>
        <w:t xml:space="preserve">.Kenneth Sullivan ,profits Dividends and capital considerations for central Banks,2002 ,IMF,pp:4-5. </w:t>
      </w:r>
      <w:r w:rsidRPr="009B0837">
        <w:rPr>
          <w:rFonts w:asciiTheme="majorHAnsi" w:hAnsiTheme="majorHAnsi"/>
          <w:b/>
          <w:bCs/>
          <w:sz w:val="22"/>
          <w:szCs w:val="22"/>
          <w:rtl/>
        </w:rPr>
        <w:t xml:space="preserve"> </w:t>
      </w:r>
    </w:p>
  </w:footnote>
  <w:footnote w:id="14">
    <w:p w:rsidR="009B0837" w:rsidRPr="009B0837" w:rsidRDefault="009B0837" w:rsidP="009B0837">
      <w:pPr>
        <w:tabs>
          <w:tab w:val="right" w:pos="-851"/>
          <w:tab w:val="right" w:pos="1134"/>
        </w:tabs>
        <w:bidi w:val="0"/>
        <w:contextualSpacing/>
        <w:jc w:val="both"/>
        <w:rPr>
          <w:rFonts w:asciiTheme="majorHAnsi" w:hAnsiTheme="majorHAnsi"/>
          <w:b/>
          <w:bCs/>
          <w:sz w:val="22"/>
          <w:szCs w:val="22"/>
          <w:rtl/>
        </w:rPr>
      </w:pPr>
      <w:r w:rsidRPr="00804188">
        <w:rPr>
          <w:rStyle w:val="a4"/>
          <w:rFonts w:asciiTheme="majorHAnsi" w:hAnsiTheme="majorHAnsi"/>
          <w:b/>
          <w:bCs/>
          <w:sz w:val="22"/>
          <w:szCs w:val="22"/>
        </w:rPr>
        <w:footnoteRef/>
      </w:r>
      <w:r w:rsidRPr="009B0837">
        <w:rPr>
          <w:rFonts w:asciiTheme="majorHAnsi" w:hAnsiTheme="majorHAnsi"/>
          <w:b/>
          <w:bCs/>
          <w:sz w:val="22"/>
          <w:szCs w:val="22"/>
        </w:rPr>
        <w:t xml:space="preserve">. Sundararajan &amp; others , The Coordination of Domestic Public Debt and Monetary Management in Economies in Transition--Issues and Lessons from Experience , IMF , W/P 94/148 , 1994:p.33-35 </w:t>
      </w:r>
      <w:r w:rsidRPr="009B0837">
        <w:rPr>
          <w:rFonts w:asciiTheme="majorHAnsi" w:hAnsiTheme="majorHAnsi"/>
          <w:b/>
          <w:bCs/>
          <w:sz w:val="22"/>
          <w:szCs w:val="22"/>
          <w:rtl/>
        </w:rPr>
        <w:t xml:space="preserve"> </w:t>
      </w:r>
    </w:p>
  </w:footnote>
  <w:footnote w:id="15">
    <w:p w:rsidR="009B0837" w:rsidRPr="009B0837" w:rsidRDefault="009B0837" w:rsidP="00C542EC">
      <w:pPr>
        <w:pStyle w:val="a3"/>
        <w:ind w:left="139" w:hanging="139"/>
        <w:rPr>
          <w:rFonts w:asciiTheme="majorHAnsi" w:hAnsiTheme="majorHAnsi" w:cs="Arial"/>
          <w:b/>
          <w:bCs/>
          <w:sz w:val="22"/>
          <w:szCs w:val="22"/>
          <w:rtl/>
        </w:rPr>
      </w:pPr>
      <w:r w:rsidRPr="0050766E">
        <w:rPr>
          <w:rStyle w:val="a4"/>
          <w:rFonts w:asciiTheme="majorHAnsi" w:hAnsiTheme="majorHAnsi"/>
          <w:b/>
          <w:bCs/>
          <w:sz w:val="22"/>
          <w:szCs w:val="22"/>
          <w:vertAlign w:val="baseline"/>
          <w:rtl/>
        </w:rPr>
        <w:sym w:font="Symbol" w:char="F02A"/>
      </w:r>
      <w:r w:rsidRPr="009B0837">
        <w:rPr>
          <w:rFonts w:asciiTheme="majorHAnsi" w:hAnsiTheme="majorHAnsi"/>
          <w:b/>
          <w:bCs/>
          <w:sz w:val="22"/>
          <w:szCs w:val="22"/>
          <w:rtl/>
        </w:rPr>
        <w:t xml:space="preserve"> </w:t>
      </w:r>
      <w:r w:rsidRPr="009B0837">
        <w:rPr>
          <w:rFonts w:asciiTheme="majorHAnsi" w:hAnsiTheme="majorHAnsi" w:cs="Arial"/>
          <w:b/>
          <w:bCs/>
          <w:sz w:val="22"/>
          <w:szCs w:val="22"/>
          <w:rtl/>
        </w:rPr>
        <w:t>هي</w:t>
      </w:r>
      <w:r w:rsidRPr="009B0837">
        <w:rPr>
          <w:rFonts w:asciiTheme="majorHAnsi" w:hAnsiTheme="majorHAnsi"/>
          <w:b/>
          <w:bCs/>
          <w:sz w:val="22"/>
          <w:szCs w:val="22"/>
          <w:rtl/>
        </w:rPr>
        <w:t xml:space="preserve"> </w:t>
      </w:r>
      <w:r w:rsidRPr="009B0837">
        <w:rPr>
          <w:rFonts w:asciiTheme="majorHAnsi" w:hAnsiTheme="majorHAnsi" w:cs="Arial"/>
          <w:b/>
          <w:bCs/>
          <w:sz w:val="22"/>
          <w:szCs w:val="22"/>
          <w:rtl/>
        </w:rPr>
        <w:t xml:space="preserve">وكالة حكومية مستقلة مسؤولة عن إصدار الديون نيابة عن الحكومة وعن إدارة الجوانب الاقتصادية والفنية للديون في </w:t>
      </w:r>
      <w:r w:rsidR="00C542EC">
        <w:rPr>
          <w:rFonts w:asciiTheme="majorHAnsi" w:hAnsiTheme="majorHAnsi" w:cs="Arial" w:hint="cs"/>
          <w:b/>
          <w:bCs/>
          <w:sz w:val="22"/>
          <w:szCs w:val="22"/>
          <w:rtl/>
        </w:rPr>
        <w:t xml:space="preserve">  </w:t>
      </w:r>
      <w:r w:rsidRPr="009B0837">
        <w:rPr>
          <w:rFonts w:asciiTheme="majorHAnsi" w:hAnsiTheme="majorHAnsi" w:cs="Arial"/>
          <w:b/>
          <w:bCs/>
          <w:sz w:val="22"/>
          <w:szCs w:val="22"/>
          <w:rtl/>
        </w:rPr>
        <w:t>البلاد.</w:t>
      </w:r>
    </w:p>
    <w:p w:rsidR="009B0837" w:rsidRPr="0050766E" w:rsidRDefault="0050766E" w:rsidP="00D52AE4">
      <w:pPr>
        <w:pStyle w:val="a3"/>
        <w:rPr>
          <w:rFonts w:asciiTheme="majorHAnsi" w:hAnsiTheme="majorHAnsi" w:cs="Arial"/>
          <w:b/>
          <w:bCs/>
          <w:sz w:val="22"/>
          <w:szCs w:val="22"/>
        </w:rPr>
      </w:pPr>
      <w:r w:rsidRPr="0050766E">
        <w:rPr>
          <w:rFonts w:asciiTheme="majorHAnsi" w:hAnsiTheme="majorHAnsi" w:hint="cs"/>
          <w:sz w:val="22"/>
          <w:szCs w:val="22"/>
          <w:rtl/>
        </w:rPr>
        <w:t>-</w:t>
      </w:r>
      <w:r>
        <w:rPr>
          <w:rFonts w:asciiTheme="majorHAnsi" w:hAnsiTheme="majorHAnsi" w:hint="cs"/>
          <w:b/>
          <w:bCs/>
          <w:sz w:val="22"/>
          <w:szCs w:val="22"/>
          <w:rtl/>
        </w:rPr>
        <w:t xml:space="preserve"> </w:t>
      </w:r>
      <w:r w:rsidR="009B0837" w:rsidRPr="0050766E">
        <w:rPr>
          <w:rStyle w:val="a4"/>
          <w:rFonts w:asciiTheme="majorHAnsi" w:hAnsiTheme="majorHAnsi"/>
          <w:b/>
          <w:bCs/>
          <w:sz w:val="22"/>
          <w:szCs w:val="22"/>
          <w:vertAlign w:val="baseline"/>
          <w:rtl/>
        </w:rPr>
        <w:t xml:space="preserve">المبادئ التوجيهية لإدارة الدين العام ، إعداد خبراء </w:t>
      </w:r>
      <w:r w:rsidR="009B0837" w:rsidRPr="0050766E">
        <w:rPr>
          <w:rFonts w:asciiTheme="majorHAnsi" w:hAnsiTheme="majorHAnsi" w:cs="Arial"/>
          <w:b/>
          <w:bCs/>
          <w:sz w:val="22"/>
          <w:szCs w:val="22"/>
          <w:rtl/>
        </w:rPr>
        <w:t>(</w:t>
      </w:r>
      <w:r w:rsidR="00D52AE4">
        <w:rPr>
          <w:rFonts w:asciiTheme="majorHAnsi" w:hAnsiTheme="majorHAnsi" w:cs="Arial" w:hint="cs"/>
          <w:b/>
          <w:bCs/>
          <w:sz w:val="22"/>
          <w:szCs w:val="22"/>
          <w:rtl/>
        </w:rPr>
        <w:t>الصندوق</w:t>
      </w:r>
      <w:r w:rsidR="009B0837" w:rsidRPr="0050766E">
        <w:rPr>
          <w:rStyle w:val="a4"/>
          <w:rFonts w:asciiTheme="majorHAnsi" w:hAnsiTheme="majorHAnsi"/>
          <w:b/>
          <w:bCs/>
          <w:sz w:val="22"/>
          <w:szCs w:val="22"/>
          <w:vertAlign w:val="baseline"/>
          <w:rtl/>
        </w:rPr>
        <w:t xml:space="preserve"> والبنك الدوليين</w:t>
      </w:r>
      <w:r w:rsidR="009B0837" w:rsidRPr="0050766E">
        <w:rPr>
          <w:rFonts w:asciiTheme="majorHAnsi" w:hAnsiTheme="majorHAnsi" w:cs="Arial"/>
          <w:b/>
          <w:bCs/>
          <w:sz w:val="22"/>
          <w:szCs w:val="22"/>
          <w:rtl/>
        </w:rPr>
        <w:t>)</w:t>
      </w:r>
      <w:r w:rsidR="009B0837" w:rsidRPr="0050766E">
        <w:rPr>
          <w:rStyle w:val="a4"/>
          <w:rFonts w:asciiTheme="majorHAnsi" w:hAnsiTheme="majorHAnsi"/>
          <w:b/>
          <w:bCs/>
          <w:sz w:val="22"/>
          <w:szCs w:val="22"/>
          <w:vertAlign w:val="baseline"/>
          <w:rtl/>
        </w:rPr>
        <w:t xml:space="preserve"> </w:t>
      </w:r>
      <w:r w:rsidR="009B0837" w:rsidRPr="0050766E">
        <w:rPr>
          <w:rFonts w:asciiTheme="majorHAnsi" w:hAnsiTheme="majorHAnsi" w:cs="Arial"/>
          <w:b/>
          <w:bCs/>
          <w:sz w:val="22"/>
          <w:szCs w:val="22"/>
          <w:rtl/>
        </w:rPr>
        <w:t>،21، مارس ، 2001، ص2.</w:t>
      </w:r>
    </w:p>
  </w:footnote>
  <w:footnote w:id="16">
    <w:p w:rsidR="009B0837" w:rsidRPr="009B0837" w:rsidRDefault="009B0837" w:rsidP="009B0837">
      <w:pPr>
        <w:pStyle w:val="a3"/>
        <w:jc w:val="right"/>
        <w:rPr>
          <w:rFonts w:asciiTheme="majorHAnsi" w:hAnsiTheme="majorHAnsi" w:cstheme="minorBidi"/>
          <w:b/>
          <w:bCs/>
          <w:sz w:val="22"/>
          <w:szCs w:val="22"/>
          <w:rtl/>
          <w:lang w:bidi="ar-IQ"/>
        </w:rPr>
      </w:pPr>
      <w:r w:rsidRPr="00804188">
        <w:rPr>
          <w:rStyle w:val="a4"/>
          <w:rFonts w:asciiTheme="majorHAnsi" w:hAnsiTheme="majorHAnsi"/>
          <w:b/>
          <w:bCs/>
          <w:sz w:val="22"/>
          <w:szCs w:val="22"/>
        </w:rPr>
        <w:footnoteRef/>
      </w:r>
      <w:r w:rsidRPr="009B0837">
        <w:rPr>
          <w:rFonts w:asciiTheme="majorHAnsi" w:hAnsiTheme="majorHAnsi"/>
          <w:b/>
          <w:bCs/>
          <w:sz w:val="22"/>
          <w:szCs w:val="22"/>
        </w:rPr>
        <w:t xml:space="preserve">.Mark Allen ,the UK Debt management  office  borrowing  on behalf of government ,National Audit office , London, 2007 pp:5-6. </w:t>
      </w:r>
      <w:r w:rsidRPr="009B0837">
        <w:rPr>
          <w:rFonts w:asciiTheme="majorHAnsi" w:hAnsiTheme="majorHAnsi"/>
          <w:b/>
          <w:bCs/>
          <w:sz w:val="22"/>
          <w:szCs w:val="22"/>
          <w:rtl/>
        </w:rPr>
        <w:t xml:space="preserve"> </w:t>
      </w:r>
    </w:p>
  </w:footnote>
  <w:footnote w:id="17">
    <w:p w:rsidR="009B0837" w:rsidRPr="003E1E68" w:rsidRDefault="009B0837" w:rsidP="009B0837">
      <w:pPr>
        <w:pStyle w:val="a3"/>
        <w:rPr>
          <w:rFonts w:asciiTheme="majorHAnsi" w:hAnsiTheme="majorHAnsi" w:cstheme="minorBidi"/>
          <w:b/>
          <w:bCs/>
          <w:i/>
          <w:sz w:val="22"/>
          <w:szCs w:val="22"/>
          <w:rtl/>
          <w:lang w:bidi="ar-IQ"/>
        </w:rPr>
      </w:pPr>
      <w:r w:rsidRPr="00C542EC">
        <w:rPr>
          <w:rStyle w:val="a4"/>
          <w:rFonts w:asciiTheme="majorHAnsi" w:hAnsiTheme="majorHAnsi"/>
          <w:b/>
          <w:bCs/>
          <w:sz w:val="22"/>
          <w:szCs w:val="22"/>
          <w:vertAlign w:val="baseline"/>
          <w:rtl/>
        </w:rPr>
        <w:sym w:font="Symbol" w:char="F02A"/>
      </w:r>
      <w:r w:rsidRPr="00C542EC">
        <w:rPr>
          <w:rFonts w:asciiTheme="majorHAnsi" w:hAnsiTheme="majorHAnsi"/>
          <w:b/>
          <w:bCs/>
          <w:sz w:val="22"/>
          <w:szCs w:val="22"/>
          <w:rtl/>
        </w:rPr>
        <w:t xml:space="preserve"> </w:t>
      </w:r>
      <w:r w:rsidRPr="009B0837">
        <w:rPr>
          <w:rFonts w:asciiTheme="majorHAnsi" w:hAnsiTheme="majorHAnsi" w:cstheme="minorBidi"/>
          <w:b/>
          <w:bCs/>
          <w:sz w:val="22"/>
          <w:szCs w:val="22"/>
          <w:rtl/>
          <w:lang w:bidi="ar-IQ"/>
        </w:rPr>
        <w:t xml:space="preserve">مؤشر الانفتاح الاقتصادي =  </w:t>
      </w:r>
      <m:oMath>
        <m:r>
          <m:rPr>
            <m:sty m:val="b"/>
          </m:rPr>
          <w:rPr>
            <w:rFonts w:ascii="Cambria Math" w:hAnsi="Cambria Math" w:cstheme="minorBidi"/>
            <w:sz w:val="22"/>
            <w:szCs w:val="22"/>
            <w:lang w:bidi="ar-IQ"/>
          </w:rPr>
          <m:t>100×</m:t>
        </m:r>
        <m:f>
          <m:fPr>
            <m:ctrlPr>
              <w:rPr>
                <w:rFonts w:ascii="Cambria Math" w:hAnsi="Cambria Math" w:cstheme="minorBidi"/>
                <w:b/>
                <w:bCs/>
                <w:sz w:val="22"/>
                <w:szCs w:val="22"/>
                <w:lang w:bidi="ar-IQ"/>
              </w:rPr>
            </m:ctrlPr>
          </m:fPr>
          <m:num>
            <m:r>
              <m:rPr>
                <m:sty m:val="b"/>
              </m:rPr>
              <w:rPr>
                <w:rFonts w:ascii="Cambria Math" w:hAnsi="Cambria Math" w:cstheme="minorBidi"/>
                <w:sz w:val="22"/>
                <w:szCs w:val="22"/>
                <w:lang w:bidi="ar-IQ"/>
              </w:rPr>
              <m:t>(M+X)</m:t>
            </m:r>
          </m:num>
          <m:den>
            <m:r>
              <m:rPr>
                <m:sty m:val="b"/>
              </m:rPr>
              <w:rPr>
                <w:rFonts w:ascii="Cambria Math" w:hAnsi="Cambria Math" w:cstheme="minorBidi"/>
                <w:sz w:val="22"/>
                <w:szCs w:val="22"/>
                <w:lang w:bidi="ar-IQ"/>
              </w:rPr>
              <m:t>GDP</m:t>
            </m:r>
          </m:den>
        </m:f>
      </m:oMath>
    </w:p>
  </w:footnote>
  <w:footnote w:id="18">
    <w:p w:rsidR="009B0837" w:rsidRPr="009B0837" w:rsidRDefault="009B0837" w:rsidP="009B0837">
      <w:pPr>
        <w:pStyle w:val="a3"/>
        <w:jc w:val="right"/>
        <w:rPr>
          <w:rFonts w:asciiTheme="majorHAnsi" w:hAnsiTheme="majorHAnsi"/>
          <w:b/>
          <w:bCs/>
          <w:sz w:val="22"/>
          <w:szCs w:val="22"/>
          <w:rtl/>
          <w:lang w:bidi="ar-IQ"/>
        </w:rPr>
      </w:pPr>
      <w:r w:rsidRPr="00804188">
        <w:rPr>
          <w:rStyle w:val="a4"/>
          <w:rFonts w:asciiTheme="majorHAnsi" w:hAnsiTheme="majorHAnsi"/>
          <w:b/>
          <w:bCs/>
          <w:sz w:val="22"/>
          <w:szCs w:val="22"/>
        </w:rPr>
        <w:footnoteRef/>
      </w:r>
      <w:r w:rsidRPr="00C542EC">
        <w:rPr>
          <w:rFonts w:asciiTheme="majorHAnsi" w:hAnsiTheme="majorHAnsi"/>
          <w:b/>
          <w:bCs/>
          <w:sz w:val="22"/>
          <w:szCs w:val="22"/>
        </w:rPr>
        <w:t>.</w:t>
      </w:r>
      <w:r w:rsidRPr="009B0837">
        <w:rPr>
          <w:rFonts w:asciiTheme="majorHAnsi" w:hAnsiTheme="majorHAnsi"/>
          <w:b/>
          <w:bCs/>
          <w:sz w:val="22"/>
          <w:szCs w:val="22"/>
        </w:rPr>
        <w:t xml:space="preserve"> Christine Brandt , economic Growth and openness an econometric Analysis For regions prebiminarge University at ,UIM,2004,p:13. </w:t>
      </w:r>
      <w:r w:rsidRPr="009B0837">
        <w:rPr>
          <w:rFonts w:asciiTheme="majorHAnsi" w:hAnsiTheme="majorHAnsi"/>
          <w:b/>
          <w:bCs/>
          <w:sz w:val="22"/>
          <w:szCs w:val="22"/>
          <w:rtl/>
        </w:rPr>
        <w:t xml:space="preserve"> </w:t>
      </w:r>
    </w:p>
  </w:footnote>
  <w:footnote w:id="19">
    <w:p w:rsidR="009B0837" w:rsidRPr="009B0837" w:rsidRDefault="009B0837" w:rsidP="009B0837">
      <w:pPr>
        <w:pStyle w:val="a3"/>
        <w:rPr>
          <w:rFonts w:asciiTheme="majorHAnsi" w:hAnsiTheme="majorHAnsi"/>
          <w:b/>
          <w:bCs/>
          <w:sz w:val="22"/>
          <w:szCs w:val="22"/>
          <w:rtl/>
          <w:lang w:bidi="ar-IQ"/>
        </w:rPr>
      </w:pPr>
      <w:r w:rsidRPr="00804188">
        <w:rPr>
          <w:rStyle w:val="a4"/>
          <w:rFonts w:asciiTheme="majorHAnsi" w:hAnsiTheme="majorHAnsi"/>
          <w:b/>
          <w:bCs/>
          <w:sz w:val="22"/>
          <w:szCs w:val="22"/>
        </w:rPr>
        <w:footnoteRef/>
      </w:r>
      <w:r w:rsidRPr="00C542EC">
        <w:rPr>
          <w:rFonts w:asciiTheme="majorHAnsi" w:hAnsiTheme="majorHAnsi"/>
          <w:b/>
          <w:bCs/>
          <w:sz w:val="22"/>
          <w:szCs w:val="22"/>
          <w:rtl/>
        </w:rPr>
        <w:t xml:space="preserve"> </w:t>
      </w:r>
      <w:r w:rsidRPr="00C542EC">
        <w:rPr>
          <w:rFonts w:asciiTheme="majorHAnsi" w:hAnsiTheme="majorHAnsi"/>
          <w:b/>
          <w:bCs/>
          <w:sz w:val="22"/>
          <w:szCs w:val="22"/>
          <w:rtl/>
          <w:lang w:bidi="ar-IQ"/>
        </w:rPr>
        <w:t>.</w:t>
      </w:r>
      <w:r w:rsidRPr="009B0837">
        <w:rPr>
          <w:rFonts w:asciiTheme="majorHAnsi" w:hAnsiTheme="majorHAnsi" w:cstheme="minorBidi"/>
          <w:b/>
          <w:bCs/>
          <w:sz w:val="22"/>
          <w:szCs w:val="22"/>
          <w:rtl/>
          <w:lang w:bidi="ar-IQ"/>
        </w:rPr>
        <w:t>ارشد</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عبد</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اللطيف</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تركي</w:t>
      </w:r>
      <w:r w:rsidRPr="009B0837">
        <w:rPr>
          <w:rFonts w:asciiTheme="majorHAnsi" w:hAnsiTheme="majorHAnsi"/>
          <w:b/>
          <w:bCs/>
          <w:sz w:val="22"/>
          <w:szCs w:val="22"/>
          <w:rtl/>
          <w:lang w:bidi="ar-IQ"/>
        </w:rPr>
        <w:t xml:space="preserve"> , </w:t>
      </w:r>
      <w:r w:rsidRPr="009B0837">
        <w:rPr>
          <w:rFonts w:asciiTheme="majorHAnsi" w:hAnsiTheme="majorHAnsi" w:cstheme="minorBidi"/>
          <w:b/>
          <w:bCs/>
          <w:sz w:val="22"/>
          <w:szCs w:val="22"/>
          <w:rtl/>
          <w:lang w:bidi="ar-IQ"/>
        </w:rPr>
        <w:t>السياسات</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التجارية</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وأثرها</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على النمو الاقتصادي في العراق</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للمدة</w:t>
      </w:r>
      <w:r w:rsidRPr="009B0837">
        <w:rPr>
          <w:rFonts w:asciiTheme="majorHAnsi" w:hAnsiTheme="majorHAnsi"/>
          <w:b/>
          <w:bCs/>
          <w:sz w:val="22"/>
          <w:szCs w:val="22"/>
          <w:rtl/>
          <w:lang w:bidi="ar-IQ"/>
        </w:rPr>
        <w:t xml:space="preserve"> (1970_2010) </w:t>
      </w:r>
      <w:r w:rsidRPr="009B0837">
        <w:rPr>
          <w:rFonts w:asciiTheme="majorHAnsi" w:hAnsiTheme="majorHAnsi" w:cstheme="minorBidi"/>
          <w:b/>
          <w:bCs/>
          <w:sz w:val="22"/>
          <w:szCs w:val="22"/>
          <w:rtl/>
          <w:lang w:bidi="ar-IQ"/>
        </w:rPr>
        <w:t>رسالة</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ماجستير</w:t>
      </w:r>
      <w:r w:rsidRPr="009B0837">
        <w:rPr>
          <w:rFonts w:asciiTheme="majorHAnsi" w:hAnsiTheme="majorHAnsi"/>
          <w:b/>
          <w:bCs/>
          <w:sz w:val="22"/>
          <w:szCs w:val="22"/>
          <w:rtl/>
          <w:lang w:bidi="ar-IQ"/>
        </w:rPr>
        <w:t xml:space="preserve"> , </w:t>
      </w:r>
      <w:r w:rsidRPr="009B0837">
        <w:rPr>
          <w:rFonts w:asciiTheme="majorHAnsi" w:hAnsiTheme="majorHAnsi" w:cstheme="minorBidi"/>
          <w:b/>
          <w:bCs/>
          <w:sz w:val="22"/>
          <w:szCs w:val="22"/>
          <w:rtl/>
          <w:lang w:bidi="ar-IQ"/>
        </w:rPr>
        <w:t>جامعة</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واسط</w:t>
      </w:r>
      <w:r w:rsidRPr="009B0837">
        <w:rPr>
          <w:rFonts w:asciiTheme="majorHAnsi" w:hAnsiTheme="majorHAnsi"/>
          <w:b/>
          <w:bCs/>
          <w:sz w:val="22"/>
          <w:szCs w:val="22"/>
          <w:rtl/>
          <w:lang w:bidi="ar-IQ"/>
        </w:rPr>
        <w:t xml:space="preserve"> , </w:t>
      </w:r>
      <w:r w:rsidRPr="009B0837">
        <w:rPr>
          <w:rFonts w:asciiTheme="majorHAnsi" w:hAnsiTheme="majorHAnsi" w:cstheme="minorBidi"/>
          <w:b/>
          <w:bCs/>
          <w:sz w:val="22"/>
          <w:szCs w:val="22"/>
          <w:rtl/>
          <w:lang w:bidi="ar-IQ"/>
        </w:rPr>
        <w:t>كلية ألإدارة</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واقتصاد،</w:t>
      </w:r>
      <w:r w:rsidRPr="009B0837">
        <w:rPr>
          <w:rFonts w:asciiTheme="majorHAnsi" w:hAnsiTheme="majorHAnsi"/>
          <w:b/>
          <w:bCs/>
          <w:sz w:val="22"/>
          <w:szCs w:val="22"/>
          <w:rtl/>
          <w:lang w:bidi="ar-IQ"/>
        </w:rPr>
        <w:t xml:space="preserve"> 2014 ,</w:t>
      </w:r>
      <w:r w:rsidRPr="009B0837">
        <w:rPr>
          <w:rFonts w:asciiTheme="majorHAnsi" w:hAnsiTheme="majorHAnsi" w:cstheme="minorBidi"/>
          <w:b/>
          <w:bCs/>
          <w:sz w:val="22"/>
          <w:szCs w:val="22"/>
          <w:rtl/>
          <w:lang w:bidi="ar-IQ"/>
        </w:rPr>
        <w:t>ص</w:t>
      </w:r>
      <w:r w:rsidRPr="009B0837">
        <w:rPr>
          <w:rFonts w:asciiTheme="majorHAnsi" w:hAnsiTheme="majorHAnsi"/>
          <w:b/>
          <w:bCs/>
          <w:sz w:val="22"/>
          <w:szCs w:val="22"/>
          <w:rtl/>
          <w:lang w:bidi="ar-IQ"/>
        </w:rPr>
        <w:t>146_148.</w:t>
      </w:r>
    </w:p>
  </w:footnote>
  <w:footnote w:id="20">
    <w:p w:rsidR="009B0837" w:rsidRPr="009B0837" w:rsidRDefault="009B0837" w:rsidP="009B0837">
      <w:pPr>
        <w:pStyle w:val="a3"/>
        <w:rPr>
          <w:rFonts w:asciiTheme="majorHAnsi" w:hAnsiTheme="majorHAnsi"/>
          <w:b/>
          <w:bCs/>
          <w:sz w:val="22"/>
          <w:szCs w:val="22"/>
          <w:rtl/>
          <w:lang w:bidi="ar-IQ"/>
        </w:rPr>
      </w:pPr>
      <w:r w:rsidRPr="00804188">
        <w:rPr>
          <w:rStyle w:val="a4"/>
          <w:rFonts w:asciiTheme="majorHAnsi" w:hAnsiTheme="majorHAnsi"/>
          <w:b/>
          <w:bCs/>
          <w:sz w:val="22"/>
          <w:szCs w:val="22"/>
        </w:rPr>
        <w:footnoteRef/>
      </w:r>
      <w:r w:rsidRPr="00804188">
        <w:rPr>
          <w:rFonts w:asciiTheme="majorHAnsi" w:hAnsiTheme="majorHAnsi"/>
          <w:b/>
          <w:bCs/>
          <w:sz w:val="22"/>
          <w:szCs w:val="22"/>
          <w:vertAlign w:val="superscript"/>
          <w:rtl/>
        </w:rPr>
        <w:t xml:space="preserve"> </w:t>
      </w:r>
      <w:r w:rsidRPr="00C542EC">
        <w:rPr>
          <w:rFonts w:asciiTheme="majorHAnsi" w:hAnsiTheme="majorHAnsi"/>
          <w:b/>
          <w:bCs/>
          <w:sz w:val="22"/>
          <w:szCs w:val="22"/>
          <w:rtl/>
          <w:lang w:bidi="ar-IQ"/>
        </w:rPr>
        <w:t>.</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احمد</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الكواز</w:t>
      </w:r>
      <w:r w:rsidRPr="009B0837">
        <w:rPr>
          <w:rFonts w:asciiTheme="majorHAnsi" w:hAnsiTheme="majorHAnsi"/>
          <w:b/>
          <w:bCs/>
          <w:sz w:val="22"/>
          <w:szCs w:val="22"/>
          <w:rtl/>
          <w:lang w:bidi="ar-IQ"/>
        </w:rPr>
        <w:t xml:space="preserve"> , </w:t>
      </w:r>
      <w:r w:rsidRPr="009B0837">
        <w:rPr>
          <w:rFonts w:asciiTheme="majorHAnsi" w:hAnsiTheme="majorHAnsi" w:cstheme="minorBidi"/>
          <w:b/>
          <w:bCs/>
          <w:sz w:val="22"/>
          <w:szCs w:val="22"/>
          <w:rtl/>
          <w:lang w:bidi="ar-IQ"/>
        </w:rPr>
        <w:t>التجارة</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الخارجية</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والنمو</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الاقتصادي</w:t>
      </w:r>
      <w:r w:rsidRPr="009B0837">
        <w:rPr>
          <w:rFonts w:asciiTheme="majorHAnsi" w:hAnsiTheme="majorHAnsi"/>
          <w:b/>
          <w:bCs/>
          <w:sz w:val="22"/>
          <w:szCs w:val="22"/>
          <w:rtl/>
          <w:lang w:bidi="ar-IQ"/>
        </w:rPr>
        <w:t xml:space="preserve"> , </w:t>
      </w:r>
      <w:r w:rsidRPr="009B0837">
        <w:rPr>
          <w:rFonts w:asciiTheme="majorHAnsi" w:hAnsiTheme="majorHAnsi" w:cstheme="minorBidi"/>
          <w:b/>
          <w:bCs/>
          <w:sz w:val="22"/>
          <w:szCs w:val="22"/>
          <w:rtl/>
          <w:lang w:bidi="ar-IQ"/>
        </w:rPr>
        <w:t>المعهد</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العرب</w:t>
      </w:r>
      <w:r w:rsidRPr="009B0837">
        <w:rPr>
          <w:rFonts w:asciiTheme="majorHAnsi" w:hAnsiTheme="majorHAnsi" w:cs="Arial"/>
          <w:b/>
          <w:bCs/>
          <w:sz w:val="22"/>
          <w:szCs w:val="22"/>
          <w:rtl/>
          <w:lang w:bidi="ar-IQ"/>
        </w:rPr>
        <w:t>ي</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للتخطيط</w:t>
      </w:r>
      <w:r w:rsidRPr="009B0837">
        <w:rPr>
          <w:rFonts w:asciiTheme="majorHAnsi" w:hAnsiTheme="majorHAnsi"/>
          <w:b/>
          <w:bCs/>
          <w:sz w:val="22"/>
          <w:szCs w:val="22"/>
          <w:rtl/>
          <w:lang w:bidi="ar-IQ"/>
        </w:rPr>
        <w:t xml:space="preserve"> , </w:t>
      </w:r>
      <w:r w:rsidRPr="009B0837">
        <w:rPr>
          <w:rFonts w:asciiTheme="majorHAnsi" w:hAnsiTheme="majorHAnsi" w:cstheme="minorBidi"/>
          <w:b/>
          <w:bCs/>
          <w:sz w:val="22"/>
          <w:szCs w:val="22"/>
          <w:rtl/>
          <w:lang w:bidi="ar-IQ"/>
        </w:rPr>
        <w:t>الكويت</w:t>
      </w:r>
      <w:r w:rsidRPr="009B0837">
        <w:rPr>
          <w:rFonts w:asciiTheme="majorHAnsi" w:hAnsiTheme="majorHAnsi"/>
          <w:b/>
          <w:bCs/>
          <w:sz w:val="22"/>
          <w:szCs w:val="22"/>
          <w:rtl/>
          <w:lang w:bidi="ar-IQ"/>
        </w:rPr>
        <w:t xml:space="preserve"> , </w:t>
      </w:r>
      <w:r w:rsidRPr="009B0837">
        <w:rPr>
          <w:rFonts w:asciiTheme="majorHAnsi" w:hAnsiTheme="majorHAnsi" w:cstheme="minorBidi"/>
          <w:b/>
          <w:bCs/>
          <w:sz w:val="22"/>
          <w:szCs w:val="22"/>
          <w:rtl/>
          <w:lang w:bidi="ar-IQ"/>
        </w:rPr>
        <w:t>جسر</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التنمية</w:t>
      </w:r>
      <w:r w:rsidRPr="009B0837">
        <w:rPr>
          <w:rFonts w:asciiTheme="majorHAnsi" w:hAnsiTheme="majorHAnsi"/>
          <w:b/>
          <w:bCs/>
          <w:sz w:val="22"/>
          <w:szCs w:val="22"/>
          <w:rtl/>
          <w:lang w:bidi="ar-IQ"/>
        </w:rPr>
        <w:t xml:space="preserve"> , </w:t>
      </w:r>
      <w:r w:rsidRPr="009B0837">
        <w:rPr>
          <w:rFonts w:asciiTheme="majorHAnsi" w:hAnsiTheme="majorHAnsi" w:cstheme="minorBidi"/>
          <w:b/>
          <w:bCs/>
          <w:sz w:val="22"/>
          <w:szCs w:val="22"/>
          <w:rtl/>
          <w:lang w:bidi="ar-IQ"/>
        </w:rPr>
        <w:t>العدد</w:t>
      </w:r>
      <w:r w:rsidRPr="009B0837">
        <w:rPr>
          <w:rFonts w:asciiTheme="majorHAnsi" w:hAnsiTheme="majorHAnsi"/>
          <w:b/>
          <w:bCs/>
          <w:sz w:val="22"/>
          <w:szCs w:val="22"/>
          <w:rtl/>
          <w:lang w:bidi="ar-IQ"/>
        </w:rPr>
        <w:t xml:space="preserve"> 73 , </w:t>
      </w:r>
      <w:r w:rsidRPr="009B0837">
        <w:rPr>
          <w:rFonts w:asciiTheme="majorHAnsi" w:hAnsiTheme="majorHAnsi" w:cstheme="minorBidi"/>
          <w:b/>
          <w:bCs/>
          <w:sz w:val="22"/>
          <w:szCs w:val="22"/>
          <w:rtl/>
          <w:lang w:bidi="ar-IQ"/>
        </w:rPr>
        <w:t>أيار</w:t>
      </w:r>
      <w:r w:rsidRPr="009B0837">
        <w:rPr>
          <w:rFonts w:asciiTheme="majorHAnsi" w:hAnsiTheme="majorHAnsi"/>
          <w:b/>
          <w:bCs/>
          <w:sz w:val="22"/>
          <w:szCs w:val="22"/>
          <w:rtl/>
          <w:lang w:bidi="ar-IQ"/>
        </w:rPr>
        <w:t xml:space="preserve"> ,2008</w:t>
      </w:r>
      <w:r w:rsidRPr="009B0837">
        <w:rPr>
          <w:rFonts w:asciiTheme="majorHAnsi" w:hAnsiTheme="majorHAnsi" w:cs="Arial"/>
          <w:b/>
          <w:bCs/>
          <w:sz w:val="22"/>
          <w:szCs w:val="22"/>
          <w:rtl/>
          <w:lang w:bidi="ar-IQ"/>
        </w:rPr>
        <w:t>،</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ص</w:t>
      </w:r>
      <w:r w:rsidRPr="009B0837">
        <w:rPr>
          <w:rFonts w:asciiTheme="majorHAnsi" w:hAnsiTheme="majorHAnsi"/>
          <w:b/>
          <w:bCs/>
          <w:sz w:val="22"/>
          <w:szCs w:val="22"/>
          <w:rtl/>
          <w:lang w:bidi="ar-IQ"/>
        </w:rPr>
        <w:t>29.</w:t>
      </w:r>
    </w:p>
  </w:footnote>
  <w:footnote w:id="21">
    <w:p w:rsidR="00C542EC" w:rsidRPr="009B0837" w:rsidRDefault="00C542EC" w:rsidP="007B4FDC">
      <w:pPr>
        <w:pStyle w:val="a3"/>
        <w:rPr>
          <w:rFonts w:asciiTheme="majorHAnsi" w:hAnsiTheme="majorHAnsi" w:cstheme="minorBidi"/>
          <w:b/>
          <w:bCs/>
          <w:sz w:val="22"/>
          <w:szCs w:val="22"/>
          <w:rtl/>
          <w:lang w:bidi="ar-IQ"/>
        </w:rPr>
      </w:pPr>
      <w:r w:rsidRPr="00804188">
        <w:rPr>
          <w:rStyle w:val="a4"/>
          <w:rFonts w:asciiTheme="majorHAnsi" w:hAnsiTheme="majorHAnsi"/>
          <w:b/>
          <w:bCs/>
          <w:sz w:val="22"/>
          <w:szCs w:val="22"/>
        </w:rPr>
        <w:footnoteRef/>
      </w:r>
      <w:r w:rsidRPr="00C542EC">
        <w:rPr>
          <w:rFonts w:asciiTheme="majorHAnsi" w:hAnsiTheme="majorHAnsi"/>
          <w:b/>
          <w:bCs/>
          <w:sz w:val="22"/>
          <w:szCs w:val="22"/>
          <w:rtl/>
        </w:rPr>
        <w:t xml:space="preserve"> </w:t>
      </w:r>
      <w:r w:rsidRPr="007B4FDC">
        <w:rPr>
          <w:rFonts w:asciiTheme="majorBidi" w:hAnsiTheme="majorBidi" w:cstheme="majorBidi"/>
          <w:b/>
          <w:bCs/>
          <w:sz w:val="24"/>
          <w:szCs w:val="24"/>
          <w:rtl/>
          <w:lang w:bidi="ar-IQ"/>
        </w:rPr>
        <w:t xml:space="preserve">. </w:t>
      </w:r>
      <w:r w:rsidR="007B4FDC" w:rsidRPr="007B4FDC">
        <w:rPr>
          <w:rFonts w:asciiTheme="majorBidi" w:hAnsiTheme="majorBidi" w:cstheme="majorBidi"/>
          <w:b/>
          <w:bCs/>
          <w:sz w:val="24"/>
          <w:szCs w:val="24"/>
          <w:rtl/>
          <w:lang w:bidi="ar-IQ"/>
        </w:rPr>
        <w:t>مظهر محمد صالح ، أوراق في السياسة المالية، التعزيز المالي للعراق رؤية للأعوام 2018_2020 ، 3 ، أب ،2017</w:t>
      </w:r>
      <w:r w:rsidRPr="007B4FDC">
        <w:rPr>
          <w:rFonts w:asciiTheme="majorBidi" w:hAnsiTheme="majorBidi" w:cstheme="majorBidi"/>
          <w:b/>
          <w:bCs/>
          <w:sz w:val="24"/>
          <w:szCs w:val="24"/>
          <w:rtl/>
          <w:lang w:bidi="ar-IQ"/>
        </w:rPr>
        <w:t>, ص149.</w:t>
      </w:r>
    </w:p>
  </w:footnote>
  <w:footnote w:id="22">
    <w:p w:rsidR="009B0837" w:rsidRPr="009B0837" w:rsidRDefault="009B0837" w:rsidP="007B4FDC">
      <w:pPr>
        <w:pStyle w:val="a3"/>
        <w:rPr>
          <w:rFonts w:asciiTheme="majorHAnsi" w:hAnsiTheme="majorHAnsi"/>
          <w:b/>
          <w:bCs/>
          <w:sz w:val="22"/>
          <w:szCs w:val="22"/>
          <w:rtl/>
          <w:lang w:bidi="ar-IQ"/>
        </w:rPr>
      </w:pPr>
      <w:r w:rsidRPr="00804188">
        <w:rPr>
          <w:rStyle w:val="a4"/>
          <w:rFonts w:asciiTheme="majorHAnsi" w:hAnsiTheme="majorHAnsi"/>
          <w:b/>
          <w:bCs/>
          <w:sz w:val="22"/>
          <w:szCs w:val="22"/>
        </w:rPr>
        <w:footnoteRef/>
      </w:r>
      <w:r w:rsidRPr="00804188">
        <w:rPr>
          <w:rFonts w:asciiTheme="majorHAnsi" w:hAnsiTheme="majorHAnsi"/>
          <w:b/>
          <w:bCs/>
          <w:sz w:val="22"/>
          <w:szCs w:val="22"/>
          <w:vertAlign w:val="superscript"/>
          <w:rtl/>
        </w:rPr>
        <w:t xml:space="preserve"> </w:t>
      </w:r>
      <w:r w:rsidRPr="00C542EC">
        <w:rPr>
          <w:rFonts w:asciiTheme="majorHAnsi" w:hAnsiTheme="majorHAnsi"/>
          <w:b/>
          <w:bCs/>
          <w:sz w:val="22"/>
          <w:szCs w:val="22"/>
          <w:rtl/>
          <w:lang w:bidi="ar-IQ"/>
        </w:rPr>
        <w:t>.</w:t>
      </w:r>
      <w:r w:rsidRPr="007B4FDC">
        <w:rPr>
          <w:rFonts w:asciiTheme="majorBidi" w:hAnsiTheme="majorBidi" w:cstheme="majorBidi"/>
          <w:b/>
          <w:bCs/>
          <w:rtl/>
          <w:lang w:bidi="ar-IQ"/>
        </w:rPr>
        <w:t xml:space="preserve"> </w:t>
      </w:r>
      <w:r w:rsidR="007B4FDC" w:rsidRPr="007B4FDC">
        <w:rPr>
          <w:rFonts w:asciiTheme="majorBidi" w:hAnsiTheme="majorBidi" w:cstheme="majorBidi"/>
          <w:b/>
          <w:bCs/>
          <w:sz w:val="24"/>
          <w:szCs w:val="24"/>
          <w:rtl/>
          <w:lang w:bidi="ar-IQ"/>
        </w:rPr>
        <w:t>مظهر محمد صالح ، مدخل في الاقتصاد السياسي للعراق الدولة الريعية من المركزية الاقتصادية إلى ديمقراطية السوق ، بيت الحكمة ، بغداد ، 2010</w:t>
      </w:r>
      <w:r w:rsidRPr="009B0837">
        <w:rPr>
          <w:rFonts w:asciiTheme="majorHAnsi" w:hAnsiTheme="majorHAnsi" w:cs="Arial"/>
          <w:b/>
          <w:bCs/>
          <w:sz w:val="22"/>
          <w:szCs w:val="22"/>
          <w:rtl/>
          <w:lang w:bidi="ar-IQ"/>
        </w:rPr>
        <w:t>،</w:t>
      </w:r>
      <w:r w:rsidRPr="009B0837">
        <w:rPr>
          <w:rFonts w:asciiTheme="majorHAnsi" w:hAnsiTheme="majorHAnsi" w:cstheme="minorBidi"/>
          <w:b/>
          <w:bCs/>
          <w:sz w:val="22"/>
          <w:szCs w:val="22"/>
          <w:rtl/>
          <w:lang w:bidi="ar-IQ"/>
        </w:rPr>
        <w:t>ص</w:t>
      </w:r>
      <w:r w:rsidRPr="009B0837">
        <w:rPr>
          <w:rFonts w:asciiTheme="majorHAnsi" w:hAnsiTheme="majorHAnsi"/>
          <w:b/>
          <w:bCs/>
          <w:sz w:val="22"/>
          <w:szCs w:val="22"/>
          <w:rtl/>
          <w:lang w:bidi="ar-IQ"/>
        </w:rPr>
        <w:t>59-80 .</w:t>
      </w:r>
    </w:p>
  </w:footnote>
  <w:footnote w:id="23">
    <w:p w:rsidR="009B0837" w:rsidRPr="009B0837" w:rsidRDefault="009B0837" w:rsidP="007B4FDC">
      <w:pPr>
        <w:pStyle w:val="a3"/>
        <w:rPr>
          <w:rFonts w:asciiTheme="majorHAnsi" w:hAnsiTheme="majorHAnsi" w:cstheme="minorBidi"/>
          <w:b/>
          <w:bCs/>
          <w:sz w:val="22"/>
          <w:szCs w:val="22"/>
          <w:rtl/>
          <w:lang w:bidi="ar-IQ"/>
        </w:rPr>
      </w:pPr>
      <w:r w:rsidRPr="00804188">
        <w:rPr>
          <w:rStyle w:val="a4"/>
          <w:rFonts w:asciiTheme="majorHAnsi" w:hAnsiTheme="majorHAnsi"/>
          <w:b/>
          <w:bCs/>
          <w:sz w:val="22"/>
          <w:szCs w:val="22"/>
        </w:rPr>
        <w:footnoteRef/>
      </w:r>
      <w:r w:rsidRPr="009B0837">
        <w:rPr>
          <w:rFonts w:asciiTheme="majorHAnsi" w:hAnsiTheme="majorHAnsi"/>
          <w:b/>
          <w:bCs/>
          <w:sz w:val="22"/>
          <w:szCs w:val="22"/>
          <w:rtl/>
        </w:rPr>
        <w:t xml:space="preserve"> </w:t>
      </w:r>
      <w:r w:rsidRPr="009B0837">
        <w:rPr>
          <w:rFonts w:asciiTheme="majorHAnsi" w:hAnsiTheme="majorHAnsi"/>
          <w:b/>
          <w:bCs/>
          <w:sz w:val="22"/>
          <w:szCs w:val="22"/>
          <w:rtl/>
          <w:lang w:bidi="ar-IQ"/>
        </w:rPr>
        <w:t>.</w:t>
      </w:r>
      <w:r w:rsidR="007B4FDC" w:rsidRPr="007B4FDC">
        <w:rPr>
          <w:rFonts w:asciiTheme="majorBidi" w:hAnsiTheme="majorBidi" w:cstheme="majorBidi"/>
          <w:b/>
          <w:bCs/>
          <w:sz w:val="24"/>
          <w:szCs w:val="24"/>
          <w:rtl/>
          <w:lang w:bidi="ar-IQ"/>
        </w:rPr>
        <w:t>مظهر محمد صالح ، السياسة النقدية للبنك المركزي العراقي مفارقة الازدهار في الاقتصاد ألريعي ، مجلة الإدارة والاقتصاد ، جامعة بغداد ، السنة 35، العدد91، 2012.</w:t>
      </w:r>
      <w:r w:rsidRPr="009B0837">
        <w:rPr>
          <w:rFonts w:asciiTheme="majorHAnsi" w:hAnsiTheme="majorHAnsi" w:cs="Arial"/>
          <w:b/>
          <w:bCs/>
          <w:sz w:val="22"/>
          <w:szCs w:val="22"/>
          <w:rtl/>
          <w:lang w:bidi="ar-IQ"/>
        </w:rPr>
        <w:t>،</w:t>
      </w:r>
      <w:r w:rsidRPr="009B0837">
        <w:rPr>
          <w:rFonts w:asciiTheme="majorHAnsi" w:hAnsiTheme="majorHAnsi" w:cstheme="minorBidi"/>
          <w:b/>
          <w:bCs/>
          <w:sz w:val="22"/>
          <w:szCs w:val="22"/>
          <w:rtl/>
          <w:lang w:bidi="ar-IQ"/>
        </w:rPr>
        <w:t>ص</w:t>
      </w:r>
      <w:r w:rsidRPr="009B0837">
        <w:rPr>
          <w:rFonts w:asciiTheme="majorHAnsi" w:hAnsiTheme="majorHAnsi"/>
          <w:b/>
          <w:bCs/>
          <w:sz w:val="22"/>
          <w:szCs w:val="22"/>
          <w:rtl/>
          <w:lang w:bidi="ar-IQ"/>
        </w:rPr>
        <w:t xml:space="preserve"> 158_160</w:t>
      </w:r>
      <w:r w:rsidRPr="009B0837">
        <w:rPr>
          <w:rFonts w:asciiTheme="majorHAnsi" w:hAnsiTheme="majorHAnsi" w:cstheme="minorBidi"/>
          <w:b/>
          <w:bCs/>
          <w:sz w:val="22"/>
          <w:szCs w:val="22"/>
          <w:rtl/>
          <w:lang w:bidi="ar-IQ"/>
        </w:rPr>
        <w:t>.</w:t>
      </w:r>
    </w:p>
  </w:footnote>
  <w:footnote w:id="24">
    <w:p w:rsidR="009B0837" w:rsidRPr="009B0837" w:rsidRDefault="009B0837" w:rsidP="009B0837">
      <w:pPr>
        <w:pStyle w:val="a3"/>
        <w:rPr>
          <w:rFonts w:asciiTheme="majorHAnsi" w:hAnsiTheme="majorHAnsi" w:cstheme="minorBidi"/>
          <w:b/>
          <w:bCs/>
          <w:sz w:val="22"/>
          <w:szCs w:val="22"/>
          <w:rtl/>
          <w:lang w:bidi="ar-IQ"/>
        </w:rPr>
      </w:pPr>
      <w:r w:rsidRPr="00804188">
        <w:rPr>
          <w:rStyle w:val="a4"/>
          <w:rFonts w:asciiTheme="majorHAnsi" w:hAnsiTheme="majorHAnsi"/>
          <w:b/>
          <w:bCs/>
          <w:sz w:val="22"/>
          <w:szCs w:val="22"/>
        </w:rPr>
        <w:footnoteRef/>
      </w:r>
      <w:r w:rsidRPr="00804188">
        <w:rPr>
          <w:rFonts w:asciiTheme="majorHAnsi" w:hAnsiTheme="majorHAnsi"/>
          <w:b/>
          <w:bCs/>
          <w:sz w:val="22"/>
          <w:szCs w:val="22"/>
          <w:vertAlign w:val="superscript"/>
          <w:rtl/>
        </w:rPr>
        <w:t xml:space="preserve"> </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احمد</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ابريهي</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علي</w:t>
      </w:r>
      <w:r w:rsidRPr="009B0837">
        <w:rPr>
          <w:rFonts w:asciiTheme="majorHAnsi" w:hAnsiTheme="majorHAnsi"/>
          <w:b/>
          <w:bCs/>
          <w:sz w:val="22"/>
          <w:szCs w:val="22"/>
          <w:rtl/>
          <w:lang w:bidi="ar-IQ"/>
        </w:rPr>
        <w:t xml:space="preserve"> , </w:t>
      </w:r>
      <w:r w:rsidRPr="009B0837">
        <w:rPr>
          <w:rFonts w:asciiTheme="majorHAnsi" w:hAnsiTheme="majorHAnsi" w:cstheme="minorBidi"/>
          <w:b/>
          <w:bCs/>
          <w:sz w:val="22"/>
          <w:szCs w:val="22"/>
          <w:rtl/>
          <w:lang w:bidi="ar-IQ"/>
        </w:rPr>
        <w:t>تحليل</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سوق</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النفط</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العالمي</w:t>
      </w:r>
      <w:r w:rsidRPr="009B0837">
        <w:rPr>
          <w:rFonts w:asciiTheme="majorHAnsi" w:hAnsiTheme="majorHAnsi"/>
          <w:b/>
          <w:bCs/>
          <w:sz w:val="22"/>
          <w:szCs w:val="22"/>
          <w:rtl/>
          <w:lang w:bidi="ar-IQ"/>
        </w:rPr>
        <w:t xml:space="preserve"> , </w:t>
      </w:r>
      <w:r w:rsidRPr="009B0837">
        <w:rPr>
          <w:rFonts w:asciiTheme="majorHAnsi" w:hAnsiTheme="majorHAnsi" w:cstheme="minorBidi"/>
          <w:b/>
          <w:bCs/>
          <w:sz w:val="22"/>
          <w:szCs w:val="22"/>
          <w:rtl/>
          <w:lang w:bidi="ar-IQ"/>
        </w:rPr>
        <w:t>البنك</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المركزي</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العراقي</w:t>
      </w:r>
      <w:r w:rsidRPr="009B0837">
        <w:rPr>
          <w:rFonts w:asciiTheme="majorHAnsi" w:hAnsiTheme="majorHAnsi"/>
          <w:b/>
          <w:bCs/>
          <w:sz w:val="22"/>
          <w:szCs w:val="22"/>
          <w:rtl/>
          <w:lang w:bidi="ar-IQ"/>
        </w:rPr>
        <w:t xml:space="preserve"> , </w:t>
      </w:r>
      <w:r w:rsidRPr="009B0837">
        <w:rPr>
          <w:rFonts w:asciiTheme="majorHAnsi" w:hAnsiTheme="majorHAnsi" w:cstheme="minorBidi"/>
          <w:b/>
          <w:bCs/>
          <w:sz w:val="22"/>
          <w:szCs w:val="22"/>
          <w:rtl/>
          <w:lang w:bidi="ar-IQ"/>
        </w:rPr>
        <w:t>آذار</w:t>
      </w:r>
      <w:r w:rsidRPr="009B0837">
        <w:rPr>
          <w:rFonts w:asciiTheme="majorHAnsi" w:hAnsiTheme="majorHAnsi"/>
          <w:b/>
          <w:bCs/>
          <w:sz w:val="22"/>
          <w:szCs w:val="22"/>
          <w:rtl/>
          <w:lang w:bidi="ar-IQ"/>
        </w:rPr>
        <w:t xml:space="preserve"> ,2016 ,</w:t>
      </w:r>
      <w:r w:rsidRPr="009B0837">
        <w:rPr>
          <w:rFonts w:asciiTheme="majorHAnsi" w:hAnsiTheme="majorHAnsi" w:cstheme="minorBidi"/>
          <w:b/>
          <w:bCs/>
          <w:sz w:val="22"/>
          <w:szCs w:val="22"/>
          <w:rtl/>
          <w:lang w:bidi="ar-IQ"/>
        </w:rPr>
        <w:t>ص</w:t>
      </w:r>
      <w:r w:rsidRPr="009B0837">
        <w:rPr>
          <w:rFonts w:asciiTheme="majorHAnsi" w:hAnsiTheme="majorHAnsi"/>
          <w:b/>
          <w:bCs/>
          <w:sz w:val="22"/>
          <w:szCs w:val="22"/>
          <w:rtl/>
          <w:lang w:bidi="ar-IQ"/>
        </w:rPr>
        <w:t>18</w:t>
      </w:r>
    </w:p>
  </w:footnote>
  <w:footnote w:id="25">
    <w:p w:rsidR="009B0837" w:rsidRPr="009B0837" w:rsidRDefault="009B0837" w:rsidP="009B0837">
      <w:pPr>
        <w:pStyle w:val="a3"/>
        <w:rPr>
          <w:rFonts w:asciiTheme="majorHAnsi" w:hAnsiTheme="majorHAnsi" w:cs="Arial"/>
          <w:b/>
          <w:bCs/>
          <w:sz w:val="22"/>
          <w:szCs w:val="22"/>
          <w:lang w:bidi="ar-IQ"/>
        </w:rPr>
      </w:pPr>
      <w:r w:rsidRPr="00990C15">
        <w:rPr>
          <w:rStyle w:val="a4"/>
          <w:rFonts w:asciiTheme="majorHAnsi" w:hAnsiTheme="majorHAnsi"/>
          <w:b/>
          <w:bCs/>
          <w:sz w:val="22"/>
          <w:szCs w:val="22"/>
          <w:vertAlign w:val="baseline"/>
          <w:rtl/>
        </w:rPr>
        <w:sym w:font="Symbol" w:char="F02A"/>
      </w:r>
      <w:r w:rsidRPr="00990C15">
        <w:rPr>
          <w:rFonts w:asciiTheme="majorHAnsi" w:hAnsiTheme="majorHAnsi"/>
          <w:b/>
          <w:bCs/>
          <w:sz w:val="22"/>
          <w:szCs w:val="22"/>
          <w:rtl/>
        </w:rPr>
        <w:t xml:space="preserve"> </w:t>
      </w:r>
      <w:r w:rsidRPr="009B0837">
        <w:rPr>
          <w:rFonts w:asciiTheme="majorHAnsi" w:hAnsiTheme="majorHAnsi" w:cs="Arial"/>
          <w:b/>
          <w:bCs/>
          <w:sz w:val="22"/>
          <w:szCs w:val="22"/>
          <w:rtl/>
          <w:lang w:bidi="ar-IQ"/>
        </w:rPr>
        <w:t>يقصد بـ التنظيم ما يسمى بـ (داعش الارهابي).</w:t>
      </w:r>
    </w:p>
  </w:footnote>
  <w:footnote w:id="26">
    <w:p w:rsidR="009B0837" w:rsidRPr="009B0837" w:rsidRDefault="009B0837" w:rsidP="007B4FDC">
      <w:pPr>
        <w:pStyle w:val="a3"/>
        <w:jc w:val="right"/>
        <w:rPr>
          <w:rFonts w:asciiTheme="majorHAnsi" w:hAnsiTheme="majorHAnsi" w:cstheme="minorBidi"/>
          <w:b/>
          <w:bCs/>
          <w:sz w:val="22"/>
          <w:szCs w:val="22"/>
          <w:rtl/>
          <w:lang w:bidi="ar-IQ"/>
        </w:rPr>
      </w:pPr>
      <w:r w:rsidRPr="007B4FDC">
        <w:rPr>
          <w:rStyle w:val="a4"/>
          <w:rFonts w:asciiTheme="majorBidi" w:hAnsiTheme="majorBidi" w:cstheme="majorBidi"/>
          <w:b/>
          <w:bCs/>
          <w:sz w:val="24"/>
          <w:szCs w:val="24"/>
        </w:rPr>
        <w:footnoteRef/>
      </w:r>
      <w:r w:rsidRPr="007B4FDC">
        <w:rPr>
          <w:rFonts w:asciiTheme="majorBidi" w:hAnsiTheme="majorBidi" w:cstheme="majorBidi"/>
          <w:b/>
          <w:bCs/>
          <w:sz w:val="24"/>
          <w:szCs w:val="24"/>
        </w:rPr>
        <w:t xml:space="preserve">. </w:t>
      </w:r>
      <w:r w:rsidR="007B4FDC" w:rsidRPr="007B4FDC">
        <w:rPr>
          <w:rFonts w:asciiTheme="majorBidi" w:hAnsiTheme="majorBidi" w:cstheme="majorBidi"/>
          <w:b/>
          <w:bCs/>
          <w:sz w:val="24"/>
          <w:szCs w:val="24"/>
          <w:lang w:bidi="ar-IQ"/>
        </w:rPr>
        <w:t>Dimitrios</w:t>
      </w:r>
      <w:r w:rsidR="007B4FDC">
        <w:rPr>
          <w:rFonts w:asciiTheme="majorBidi" w:hAnsiTheme="majorBidi" w:cstheme="majorBidi"/>
          <w:b/>
          <w:bCs/>
          <w:sz w:val="24"/>
          <w:szCs w:val="24"/>
          <w:lang w:bidi="ar-IQ"/>
        </w:rPr>
        <w:t xml:space="preserve"> ,</w:t>
      </w:r>
      <w:r w:rsidR="007B4FDC" w:rsidRPr="007B4FDC">
        <w:rPr>
          <w:rFonts w:asciiTheme="majorBidi" w:hAnsiTheme="majorBidi" w:cstheme="majorBidi"/>
          <w:b/>
          <w:bCs/>
          <w:sz w:val="24"/>
          <w:szCs w:val="24"/>
          <w:lang w:bidi="ar-IQ"/>
        </w:rPr>
        <w:t xml:space="preserve"> Stergion , "ISIS" political Economy Financing a terror stat, Tripoli, Greece, Journal of money  Laundering control , Vol 19,  No2,2016</w:t>
      </w:r>
      <w:r w:rsidRPr="009B0837">
        <w:rPr>
          <w:rFonts w:asciiTheme="majorHAnsi" w:hAnsiTheme="majorHAnsi"/>
          <w:b/>
          <w:bCs/>
          <w:sz w:val="22"/>
          <w:szCs w:val="22"/>
        </w:rPr>
        <w:t xml:space="preserve">,pp:192-194. </w:t>
      </w:r>
      <w:r w:rsidRPr="009B0837">
        <w:rPr>
          <w:rFonts w:asciiTheme="majorHAnsi" w:hAnsiTheme="majorHAnsi"/>
          <w:b/>
          <w:bCs/>
          <w:sz w:val="22"/>
          <w:szCs w:val="22"/>
          <w:rtl/>
        </w:rPr>
        <w:t xml:space="preserve"> </w:t>
      </w:r>
    </w:p>
  </w:footnote>
  <w:footnote w:id="27">
    <w:p w:rsidR="009B0837" w:rsidRPr="009B0837" w:rsidRDefault="009B0837" w:rsidP="009B0837">
      <w:pPr>
        <w:pStyle w:val="a3"/>
        <w:rPr>
          <w:rFonts w:asciiTheme="majorHAnsi" w:hAnsiTheme="majorHAnsi" w:cstheme="minorBidi"/>
          <w:b/>
          <w:bCs/>
          <w:sz w:val="22"/>
          <w:szCs w:val="22"/>
          <w:rtl/>
          <w:lang w:bidi="ar-IQ"/>
        </w:rPr>
      </w:pPr>
      <w:r w:rsidRPr="009B0837">
        <w:rPr>
          <w:rStyle w:val="a4"/>
          <w:rFonts w:asciiTheme="majorHAnsi" w:hAnsiTheme="majorHAnsi"/>
          <w:b/>
          <w:bCs/>
          <w:sz w:val="22"/>
          <w:szCs w:val="22"/>
          <w:rtl/>
        </w:rPr>
        <w:sym w:font="Symbol" w:char="F02A"/>
      </w:r>
      <w:r w:rsidRPr="009B0837">
        <w:rPr>
          <w:rFonts w:asciiTheme="majorHAnsi" w:hAnsiTheme="majorHAnsi"/>
          <w:b/>
          <w:bCs/>
          <w:sz w:val="22"/>
          <w:szCs w:val="22"/>
          <w:rtl/>
        </w:rPr>
        <w:t xml:space="preserve"> </w:t>
      </w:r>
      <w:r w:rsidRPr="009B0837">
        <w:rPr>
          <w:rFonts w:asciiTheme="majorHAnsi" w:hAnsiTheme="majorHAnsi"/>
          <w:b/>
          <w:bCs/>
          <w:sz w:val="22"/>
          <w:szCs w:val="22"/>
          <w:rtl/>
          <w:lang w:bidi="ar-IQ"/>
        </w:rPr>
        <w:t>(</w:t>
      </w:r>
      <w:r w:rsidRPr="009B0837">
        <w:rPr>
          <w:rFonts w:asciiTheme="majorHAnsi" w:hAnsiTheme="majorHAnsi"/>
          <w:b/>
          <w:bCs/>
          <w:sz w:val="22"/>
          <w:szCs w:val="22"/>
          <w:lang w:bidi="ar-IQ"/>
        </w:rPr>
        <w:t>FATF</w:t>
      </w:r>
      <w:r w:rsidRPr="009B0837">
        <w:rPr>
          <w:rFonts w:asciiTheme="majorHAnsi" w:hAnsiTheme="majorHAnsi"/>
          <w:b/>
          <w:bCs/>
          <w:sz w:val="22"/>
          <w:szCs w:val="22"/>
          <w:rtl/>
          <w:lang w:bidi="ar-IQ"/>
        </w:rPr>
        <w:t>)</w:t>
      </w:r>
      <w:r w:rsidRPr="009B0837">
        <w:rPr>
          <w:rFonts w:asciiTheme="majorHAnsi" w:hAnsiTheme="majorHAnsi" w:cstheme="minorBidi"/>
          <w:b/>
          <w:bCs/>
          <w:sz w:val="22"/>
          <w:szCs w:val="22"/>
          <w:rtl/>
          <w:lang w:bidi="ar-IQ"/>
        </w:rPr>
        <w:t>: هيئة حكومية دولية مستقلة تهدف إلى حماية النظام المالي العالمي من خطر تمويل الإرهاب ومكافحة غسيل الأموال، التقرير مشترك من قبل (الولايات المتحدة الأمريكية _ تركيا) بمشاركة فريق الرصد التابع لـ (</w:t>
      </w:r>
      <w:r w:rsidRPr="009B0837">
        <w:rPr>
          <w:rFonts w:asciiTheme="majorHAnsi" w:hAnsiTheme="majorHAnsi" w:cstheme="minorBidi"/>
          <w:b/>
          <w:bCs/>
          <w:sz w:val="22"/>
          <w:szCs w:val="22"/>
          <w:lang w:bidi="ar-IQ"/>
        </w:rPr>
        <w:t>UN</w:t>
      </w:r>
      <w:r w:rsidRPr="009B0837">
        <w:rPr>
          <w:rFonts w:asciiTheme="majorHAnsi" w:hAnsiTheme="majorHAnsi" w:cstheme="minorBidi"/>
          <w:b/>
          <w:bCs/>
          <w:sz w:val="22"/>
          <w:szCs w:val="22"/>
          <w:rtl/>
          <w:lang w:bidi="ar-IQ"/>
        </w:rPr>
        <w:t xml:space="preserve">) لتطبيق قرار الأمم المتحدة رقم (2170) عام 2014 وقرار رقم (2199) عام 2015 القاضي بتجفيف منابع تمويل الإرهاب الدولي.  </w:t>
      </w:r>
    </w:p>
  </w:footnote>
  <w:footnote w:id="28">
    <w:p w:rsidR="009B0837" w:rsidRPr="009B0837" w:rsidRDefault="009B0837" w:rsidP="009B0837">
      <w:pPr>
        <w:pStyle w:val="a3"/>
        <w:jc w:val="right"/>
        <w:rPr>
          <w:rFonts w:asciiTheme="majorHAnsi" w:hAnsiTheme="majorHAnsi"/>
          <w:b/>
          <w:bCs/>
          <w:sz w:val="22"/>
          <w:szCs w:val="22"/>
          <w:lang w:bidi="ar-IQ"/>
        </w:rPr>
      </w:pPr>
      <w:r w:rsidRPr="00804188">
        <w:rPr>
          <w:rStyle w:val="a4"/>
          <w:rFonts w:asciiTheme="majorHAnsi" w:hAnsiTheme="majorHAnsi"/>
          <w:b/>
          <w:bCs/>
          <w:sz w:val="22"/>
          <w:szCs w:val="22"/>
        </w:rPr>
        <w:footnoteRef/>
      </w:r>
      <w:r w:rsidRPr="00990C15">
        <w:rPr>
          <w:rFonts w:asciiTheme="majorHAnsi" w:hAnsiTheme="majorHAnsi"/>
          <w:b/>
          <w:bCs/>
          <w:sz w:val="22"/>
          <w:szCs w:val="22"/>
        </w:rPr>
        <w:t>.</w:t>
      </w:r>
      <w:r w:rsidRPr="009B0837">
        <w:rPr>
          <w:rFonts w:asciiTheme="majorHAnsi" w:hAnsiTheme="majorHAnsi"/>
          <w:b/>
          <w:bCs/>
          <w:sz w:val="22"/>
          <w:szCs w:val="22"/>
        </w:rPr>
        <w:t xml:space="preserve">FATF, Report: Financing of the terrorist Organization , Islamic State In Iraq and the Levant ,Fabruary,2015,pp:21-22.  </w:t>
      </w:r>
      <w:r w:rsidRPr="009B0837">
        <w:rPr>
          <w:rFonts w:asciiTheme="majorHAnsi" w:hAnsiTheme="majorHAnsi"/>
          <w:b/>
          <w:bCs/>
          <w:sz w:val="22"/>
          <w:szCs w:val="22"/>
          <w:rtl/>
        </w:rPr>
        <w:t xml:space="preserve"> </w:t>
      </w:r>
    </w:p>
  </w:footnote>
  <w:footnote w:id="29">
    <w:p w:rsidR="009B0837" w:rsidRPr="009B0837" w:rsidRDefault="009B0837" w:rsidP="009B0837">
      <w:pPr>
        <w:autoSpaceDE w:val="0"/>
        <w:autoSpaceDN w:val="0"/>
        <w:bidi w:val="0"/>
        <w:adjustRightInd w:val="0"/>
        <w:rPr>
          <w:rFonts w:asciiTheme="majorHAnsi" w:hAnsiTheme="majorHAnsi"/>
          <w:b/>
          <w:bCs/>
          <w:color w:val="000000"/>
          <w:sz w:val="22"/>
          <w:szCs w:val="22"/>
          <w:rtl/>
        </w:rPr>
      </w:pPr>
      <w:r w:rsidRPr="00804188">
        <w:rPr>
          <w:rStyle w:val="a4"/>
          <w:rFonts w:asciiTheme="majorHAnsi" w:hAnsiTheme="majorHAnsi"/>
          <w:b/>
          <w:bCs/>
          <w:sz w:val="22"/>
          <w:szCs w:val="22"/>
        </w:rPr>
        <w:footnoteRef/>
      </w:r>
      <w:r w:rsidRPr="009B0837">
        <w:rPr>
          <w:rFonts w:asciiTheme="majorHAnsi" w:hAnsiTheme="majorHAnsi"/>
          <w:b/>
          <w:bCs/>
          <w:sz w:val="22"/>
          <w:szCs w:val="22"/>
        </w:rPr>
        <w:t xml:space="preserve">. </w:t>
      </w:r>
      <w:r w:rsidRPr="009B0837">
        <w:rPr>
          <w:rFonts w:asciiTheme="majorHAnsi" w:hAnsiTheme="majorHAnsi"/>
          <w:b/>
          <w:bCs/>
          <w:color w:val="000000"/>
          <w:sz w:val="22"/>
          <w:szCs w:val="22"/>
        </w:rPr>
        <w:t>Moamen Gouda, Marktanner, Muslim Youth Unemployment and Expat Jihadism - Bored to Death?     Hankuk University of Foreign Studies, Seoul, South Korea Marcus , Kennesaw State University, Kennesaw, GA, USA ,March 31, 2017</w:t>
      </w:r>
      <w:r w:rsidRPr="009B0837">
        <w:rPr>
          <w:rFonts w:asciiTheme="majorHAnsi" w:hAnsiTheme="majorHAnsi"/>
          <w:b/>
          <w:bCs/>
          <w:sz w:val="22"/>
          <w:szCs w:val="22"/>
        </w:rPr>
        <w:t xml:space="preserve">,pp:5-6.     </w:t>
      </w:r>
      <w:r w:rsidRPr="009B0837">
        <w:rPr>
          <w:rFonts w:asciiTheme="majorHAnsi" w:hAnsiTheme="majorHAnsi"/>
          <w:b/>
          <w:bCs/>
          <w:sz w:val="22"/>
          <w:szCs w:val="22"/>
          <w:rtl/>
        </w:rPr>
        <w:t xml:space="preserve"> </w:t>
      </w:r>
    </w:p>
  </w:footnote>
  <w:footnote w:id="30">
    <w:p w:rsidR="009B0837" w:rsidRPr="009B0837" w:rsidRDefault="009B0837" w:rsidP="009B0837">
      <w:pPr>
        <w:pStyle w:val="a3"/>
        <w:rPr>
          <w:rFonts w:asciiTheme="majorHAnsi" w:hAnsiTheme="majorHAnsi"/>
          <w:b/>
          <w:bCs/>
          <w:sz w:val="22"/>
          <w:szCs w:val="22"/>
          <w:rtl/>
        </w:rPr>
      </w:pPr>
      <w:r w:rsidRPr="00990C15">
        <w:rPr>
          <w:rStyle w:val="a4"/>
          <w:rFonts w:asciiTheme="majorHAnsi" w:hAnsiTheme="majorHAnsi"/>
          <w:b/>
          <w:bCs/>
          <w:sz w:val="22"/>
          <w:szCs w:val="22"/>
          <w:vertAlign w:val="baseline"/>
          <w:rtl/>
        </w:rPr>
        <w:sym w:font="Symbol" w:char="F02A"/>
      </w:r>
      <w:r w:rsidRPr="009B0837">
        <w:rPr>
          <w:rFonts w:asciiTheme="majorHAnsi" w:hAnsiTheme="majorHAnsi"/>
          <w:b/>
          <w:bCs/>
          <w:sz w:val="22"/>
          <w:szCs w:val="22"/>
          <w:rtl/>
        </w:rPr>
        <w:t xml:space="preserve"> </w:t>
      </w:r>
      <w:r w:rsidRPr="009B0837">
        <w:rPr>
          <w:rFonts w:asciiTheme="majorHAnsi" w:hAnsiTheme="majorHAnsi" w:cs="Arial"/>
          <w:b/>
          <w:bCs/>
          <w:sz w:val="22"/>
          <w:szCs w:val="22"/>
          <w:rtl/>
          <w:lang w:bidi="ar-IQ"/>
        </w:rPr>
        <w:t>تعود بدايات هذا النموذج عام 1977 لكل من (</w:t>
      </w:r>
      <w:r w:rsidRPr="009B0837">
        <w:rPr>
          <w:rFonts w:asciiTheme="majorHAnsi" w:hAnsiTheme="majorHAnsi" w:cs="Arial"/>
          <w:b/>
          <w:bCs/>
          <w:sz w:val="22"/>
          <w:szCs w:val="22"/>
          <w:lang w:bidi="ar-IQ"/>
        </w:rPr>
        <w:t>Kydland&amp; Prescott</w:t>
      </w:r>
      <w:r w:rsidRPr="009B0837">
        <w:rPr>
          <w:rFonts w:asciiTheme="majorHAnsi" w:hAnsiTheme="majorHAnsi" w:cs="Arial"/>
          <w:b/>
          <w:bCs/>
          <w:sz w:val="22"/>
          <w:szCs w:val="22"/>
          <w:rtl/>
          <w:lang w:bidi="ar-IQ"/>
        </w:rPr>
        <w:t>) الفكرة الأساس التي يتبناها النموذج تندرج في أن الحكومات تواجه مفاضلة بين معدلات البطالة ومعدلات التضخم ، إذ قد تفضل معدلات تضخم تتجاوز المعدلات المتوقعة أو المثلى ، ما يعرف بالميل التضخمي للسياسة النقدية ، ومع نموذج كلي حديث يقوم على التوقعات العقلانية فان مستوى الناتج يكون فيه مرتبط بشكل طردي مع التضخم غير المتوقع ، بينما لا يتأثر مستوى الإنتاج بالتضخم المتوقع ، وإذا ما كانت الحكومة تستهدف كل من الناتج والتضخم عندها تكون عرضة لمشكلة عدم الاتساق الزمني ، مما يتوجب عليها تبني هدف واحد (استقرار مستوى الأسعار) بدلاً من مجموعة أهداف السياسة النقدية.</w:t>
      </w:r>
    </w:p>
    <w:p w:rsidR="009B0837" w:rsidRPr="009B0837" w:rsidRDefault="00990C15" w:rsidP="00990C15">
      <w:pPr>
        <w:pStyle w:val="a3"/>
        <w:jc w:val="right"/>
        <w:rPr>
          <w:rStyle w:val="a4"/>
          <w:rFonts w:asciiTheme="majorHAnsi" w:hAnsiTheme="majorHAnsi"/>
          <w:b/>
          <w:bCs/>
          <w:sz w:val="22"/>
          <w:szCs w:val="22"/>
          <w:rtl/>
        </w:rPr>
      </w:pPr>
      <w:r>
        <w:rPr>
          <w:rFonts w:asciiTheme="majorHAnsi" w:hAnsiTheme="majorHAnsi"/>
          <w:b/>
          <w:bCs/>
          <w:sz w:val="22"/>
          <w:szCs w:val="22"/>
        </w:rPr>
        <w:t xml:space="preserve">- </w:t>
      </w:r>
      <w:r w:rsidR="009B0837" w:rsidRPr="009B0837">
        <w:rPr>
          <w:rFonts w:asciiTheme="majorHAnsi" w:hAnsiTheme="majorHAnsi"/>
          <w:b/>
          <w:bCs/>
          <w:sz w:val="22"/>
          <w:szCs w:val="22"/>
        </w:rPr>
        <w:t>Fin kydland &amp; Edward Prescott , "Rules Rather than Discretion The Inconsistency optimal plins ",Journal Of political Economy, Vol 85,No.3,June,1977,p.473.</w:t>
      </w:r>
    </w:p>
  </w:footnote>
  <w:footnote w:id="31">
    <w:p w:rsidR="009B0837" w:rsidRPr="009B0837" w:rsidRDefault="009B0837" w:rsidP="009B0837">
      <w:pPr>
        <w:pStyle w:val="a3"/>
        <w:rPr>
          <w:rFonts w:asciiTheme="majorHAnsi" w:hAnsiTheme="majorHAnsi"/>
          <w:b/>
          <w:bCs/>
          <w:sz w:val="22"/>
          <w:szCs w:val="22"/>
          <w:rtl/>
          <w:lang w:bidi="ar-IQ"/>
        </w:rPr>
      </w:pPr>
      <w:r w:rsidRPr="00990C15">
        <w:rPr>
          <w:rStyle w:val="a4"/>
          <w:rFonts w:asciiTheme="majorHAnsi" w:hAnsiTheme="majorHAnsi"/>
          <w:b/>
          <w:bCs/>
          <w:sz w:val="22"/>
          <w:szCs w:val="22"/>
          <w:vertAlign w:val="baseline"/>
        </w:rPr>
        <w:footnoteRef/>
      </w:r>
      <w:r w:rsidRPr="00990C15">
        <w:rPr>
          <w:rFonts w:asciiTheme="majorHAnsi" w:hAnsiTheme="majorHAnsi"/>
          <w:b/>
          <w:bCs/>
          <w:sz w:val="22"/>
          <w:szCs w:val="22"/>
          <w:rtl/>
        </w:rPr>
        <w:t xml:space="preserve"> </w:t>
      </w:r>
      <w:r w:rsidRPr="009B0837">
        <w:rPr>
          <w:rFonts w:asciiTheme="majorHAnsi" w:hAnsiTheme="majorHAnsi"/>
          <w:b/>
          <w:bCs/>
          <w:sz w:val="22"/>
          <w:szCs w:val="22"/>
          <w:rtl/>
          <w:lang w:bidi="ar-IQ"/>
        </w:rPr>
        <w:t>. قانون الموازنة العامة الاتحادية لعام 2015.</w:t>
      </w:r>
    </w:p>
  </w:footnote>
  <w:footnote w:id="32">
    <w:p w:rsidR="009B0837" w:rsidRPr="009B0837" w:rsidRDefault="009B0837" w:rsidP="007B4FDC">
      <w:pPr>
        <w:pStyle w:val="a3"/>
        <w:rPr>
          <w:rFonts w:asciiTheme="majorHAnsi" w:hAnsiTheme="majorHAnsi"/>
          <w:b/>
          <w:bCs/>
          <w:sz w:val="22"/>
          <w:szCs w:val="22"/>
          <w:rtl/>
          <w:lang w:bidi="ar-IQ"/>
        </w:rPr>
      </w:pPr>
      <w:r w:rsidRPr="00804188">
        <w:rPr>
          <w:rStyle w:val="a4"/>
          <w:rFonts w:asciiTheme="majorHAnsi" w:hAnsiTheme="majorHAnsi"/>
          <w:b/>
          <w:bCs/>
          <w:sz w:val="22"/>
          <w:szCs w:val="22"/>
        </w:rPr>
        <w:footnoteRef/>
      </w:r>
      <w:r w:rsidRPr="00804188">
        <w:rPr>
          <w:rFonts w:asciiTheme="majorHAnsi" w:hAnsiTheme="majorHAnsi"/>
          <w:b/>
          <w:bCs/>
          <w:sz w:val="22"/>
          <w:szCs w:val="22"/>
          <w:vertAlign w:val="superscript"/>
          <w:rtl/>
        </w:rPr>
        <w:t xml:space="preserve"> </w:t>
      </w:r>
      <w:r w:rsidRPr="009B0837">
        <w:rPr>
          <w:rFonts w:asciiTheme="majorHAnsi" w:hAnsiTheme="majorHAnsi"/>
          <w:b/>
          <w:bCs/>
          <w:sz w:val="22"/>
          <w:szCs w:val="22"/>
          <w:rtl/>
          <w:lang w:bidi="ar-IQ"/>
        </w:rPr>
        <w:t>.</w:t>
      </w:r>
      <w:r w:rsidRPr="009B0837">
        <w:rPr>
          <w:rFonts w:asciiTheme="majorHAnsi" w:hAnsiTheme="majorHAnsi" w:cstheme="minorBidi"/>
          <w:b/>
          <w:bCs/>
          <w:sz w:val="22"/>
          <w:szCs w:val="22"/>
          <w:rtl/>
          <w:lang w:bidi="ar-IQ"/>
        </w:rPr>
        <w:t>مظهر</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محمد</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صالح</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w:t>
      </w:r>
      <w:r w:rsidRPr="009B0837">
        <w:rPr>
          <w:rFonts w:asciiTheme="majorHAnsi" w:hAnsiTheme="majorHAnsi"/>
          <w:b/>
          <w:bCs/>
          <w:sz w:val="22"/>
          <w:szCs w:val="22"/>
          <w:rtl/>
          <w:lang w:bidi="ar-IQ"/>
        </w:rPr>
        <w:t xml:space="preserve"> </w:t>
      </w:r>
      <w:r w:rsidR="007B4FDC">
        <w:rPr>
          <w:rFonts w:asciiTheme="majorHAnsi" w:hAnsiTheme="majorHAnsi" w:cstheme="minorBidi" w:hint="cs"/>
          <w:b/>
          <w:bCs/>
          <w:sz w:val="22"/>
          <w:szCs w:val="22"/>
          <w:rtl/>
          <w:lang w:bidi="ar-IQ"/>
        </w:rPr>
        <w:t>مصدر سابق</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w:t>
      </w:r>
      <w:r w:rsidRPr="009B0837">
        <w:rPr>
          <w:rFonts w:asciiTheme="majorHAnsi" w:hAnsiTheme="majorHAnsi"/>
          <w:b/>
          <w:bCs/>
          <w:sz w:val="22"/>
          <w:szCs w:val="22"/>
          <w:rtl/>
          <w:lang w:bidi="ar-IQ"/>
        </w:rPr>
        <w:t>2017</w:t>
      </w:r>
      <w:r w:rsidRPr="009B0837">
        <w:rPr>
          <w:rFonts w:asciiTheme="majorHAnsi" w:hAnsiTheme="majorHAnsi" w:cstheme="minorBidi"/>
          <w:b/>
          <w:bCs/>
          <w:sz w:val="22"/>
          <w:szCs w:val="22"/>
          <w:rtl/>
          <w:lang w:bidi="ar-IQ"/>
        </w:rPr>
        <w:t>،ص</w:t>
      </w:r>
      <w:r w:rsidRPr="009B0837">
        <w:rPr>
          <w:rFonts w:asciiTheme="majorHAnsi" w:hAnsiTheme="majorHAnsi"/>
          <w:b/>
          <w:bCs/>
          <w:sz w:val="22"/>
          <w:szCs w:val="22"/>
          <w:rtl/>
          <w:lang w:bidi="ar-IQ"/>
        </w:rPr>
        <w:t>2.</w:t>
      </w:r>
    </w:p>
  </w:footnote>
  <w:footnote w:id="33">
    <w:p w:rsidR="009B0837" w:rsidRPr="009B0837" w:rsidRDefault="009B0837" w:rsidP="009B0837">
      <w:pPr>
        <w:pStyle w:val="a3"/>
        <w:jc w:val="right"/>
        <w:rPr>
          <w:rFonts w:asciiTheme="majorHAnsi" w:hAnsiTheme="majorHAnsi"/>
          <w:b/>
          <w:bCs/>
          <w:sz w:val="22"/>
          <w:szCs w:val="22"/>
          <w:lang w:bidi="ar-IQ"/>
        </w:rPr>
      </w:pPr>
      <w:r w:rsidRPr="00804188">
        <w:rPr>
          <w:rStyle w:val="a4"/>
          <w:rFonts w:asciiTheme="majorHAnsi" w:hAnsiTheme="majorHAnsi"/>
          <w:b/>
          <w:bCs/>
          <w:sz w:val="22"/>
          <w:szCs w:val="22"/>
        </w:rPr>
        <w:footnoteRef/>
      </w:r>
      <w:r w:rsidRPr="009B0837">
        <w:rPr>
          <w:rFonts w:asciiTheme="majorHAnsi" w:hAnsiTheme="majorHAnsi"/>
          <w:b/>
          <w:bCs/>
          <w:sz w:val="22"/>
          <w:szCs w:val="22"/>
        </w:rPr>
        <w:t>.</w:t>
      </w:r>
      <w:r w:rsidRPr="009B0837">
        <w:rPr>
          <w:rFonts w:asciiTheme="majorHAnsi" w:hAnsiTheme="majorHAnsi"/>
          <w:b/>
          <w:bCs/>
          <w:sz w:val="22"/>
          <w:szCs w:val="22"/>
          <w:lang w:bidi="ar-IQ"/>
        </w:rPr>
        <w:t xml:space="preserve"> Robin McConnachie, “Primary dealers in government securities markets”, Centre for Central Banking Studies, Handbooks in Central Banking, No.6, Bank of England, London, May 1996, p. 24.</w:t>
      </w:r>
      <w:r w:rsidRPr="009B0837">
        <w:rPr>
          <w:rFonts w:asciiTheme="majorHAnsi" w:hAnsiTheme="majorHAnsi"/>
          <w:b/>
          <w:bCs/>
          <w:sz w:val="22"/>
          <w:szCs w:val="22"/>
          <w:rtl/>
        </w:rPr>
        <w:t xml:space="preserve"> </w:t>
      </w:r>
    </w:p>
  </w:footnote>
  <w:footnote w:id="34">
    <w:p w:rsidR="009B0837" w:rsidRPr="009B0837" w:rsidRDefault="009B0837" w:rsidP="009B0837">
      <w:pPr>
        <w:pStyle w:val="a3"/>
        <w:jc w:val="right"/>
        <w:rPr>
          <w:rFonts w:asciiTheme="majorHAnsi" w:hAnsiTheme="majorHAnsi" w:cstheme="minorBidi"/>
          <w:b/>
          <w:bCs/>
          <w:sz w:val="22"/>
          <w:szCs w:val="22"/>
          <w:rtl/>
        </w:rPr>
      </w:pPr>
      <w:r w:rsidRPr="00804188">
        <w:rPr>
          <w:rStyle w:val="a4"/>
          <w:rFonts w:asciiTheme="majorHAnsi" w:hAnsiTheme="majorHAnsi"/>
          <w:b/>
          <w:bCs/>
          <w:sz w:val="22"/>
          <w:szCs w:val="22"/>
        </w:rPr>
        <w:footnoteRef/>
      </w:r>
      <w:r w:rsidRPr="009B0837">
        <w:rPr>
          <w:rFonts w:asciiTheme="majorHAnsi" w:hAnsiTheme="majorHAnsi"/>
          <w:b/>
          <w:bCs/>
          <w:sz w:val="22"/>
          <w:szCs w:val="22"/>
        </w:rPr>
        <w:t>.IMF Executive Board Concludes 2015 Article IV Consultation With Iraq,IMF Country Report No. 15/235,Augast,2015.</w:t>
      </w:r>
    </w:p>
  </w:footnote>
  <w:footnote w:id="35">
    <w:p w:rsidR="009B0837" w:rsidRPr="009B0837" w:rsidRDefault="009B0837" w:rsidP="009B0837">
      <w:pPr>
        <w:pStyle w:val="a3"/>
        <w:rPr>
          <w:rFonts w:asciiTheme="majorHAnsi" w:hAnsiTheme="majorHAnsi" w:cs="Arial"/>
          <w:b/>
          <w:bCs/>
          <w:sz w:val="22"/>
          <w:szCs w:val="22"/>
          <w:lang w:bidi="ar-IQ"/>
        </w:rPr>
      </w:pPr>
      <w:r w:rsidRPr="00F06EFE">
        <w:rPr>
          <w:rStyle w:val="a4"/>
          <w:rFonts w:asciiTheme="majorHAnsi" w:hAnsiTheme="majorHAnsi"/>
          <w:b/>
          <w:bCs/>
          <w:sz w:val="22"/>
          <w:szCs w:val="22"/>
        </w:rPr>
        <w:footnoteRef/>
      </w:r>
      <w:r w:rsidRPr="004300D8">
        <w:rPr>
          <w:rFonts w:asciiTheme="majorHAnsi" w:hAnsiTheme="majorHAnsi" w:cstheme="minorBidi"/>
          <w:b/>
          <w:bCs/>
          <w:sz w:val="22"/>
          <w:szCs w:val="22"/>
          <w:rtl/>
          <w:lang w:bidi="ar-IQ"/>
        </w:rPr>
        <w:t>.</w:t>
      </w:r>
      <w:r w:rsidRPr="009B0837">
        <w:rPr>
          <w:rFonts w:asciiTheme="majorHAnsi" w:hAnsiTheme="majorHAnsi"/>
          <w:b/>
          <w:bCs/>
          <w:sz w:val="22"/>
          <w:szCs w:val="22"/>
          <w:rtl/>
        </w:rPr>
        <w:t xml:space="preserve"> </w:t>
      </w:r>
      <w:r w:rsidRPr="009B0837">
        <w:rPr>
          <w:rFonts w:asciiTheme="majorHAnsi" w:hAnsiTheme="majorHAnsi" w:cstheme="minorBidi"/>
          <w:b/>
          <w:bCs/>
          <w:sz w:val="22"/>
          <w:szCs w:val="22"/>
          <w:rtl/>
          <w:lang w:bidi="ar-IQ"/>
        </w:rPr>
        <w:t>شذى</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خليل</w:t>
      </w:r>
      <w:r w:rsidRPr="009B0837">
        <w:rPr>
          <w:rFonts w:asciiTheme="majorHAnsi" w:hAnsiTheme="majorHAnsi"/>
          <w:b/>
          <w:bCs/>
          <w:sz w:val="22"/>
          <w:szCs w:val="22"/>
          <w:rtl/>
          <w:lang w:bidi="ar-IQ"/>
        </w:rPr>
        <w:t xml:space="preserve"> , </w:t>
      </w:r>
      <w:r w:rsidRPr="009B0837">
        <w:rPr>
          <w:rFonts w:asciiTheme="majorHAnsi" w:hAnsiTheme="majorHAnsi" w:cstheme="minorBidi"/>
          <w:b/>
          <w:bCs/>
          <w:sz w:val="22"/>
          <w:szCs w:val="22"/>
          <w:rtl/>
          <w:lang w:bidi="ar-IQ"/>
        </w:rPr>
        <w:t>صندوق</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النقد</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الدولي</w:t>
      </w:r>
      <w:r w:rsidRPr="009B0837">
        <w:rPr>
          <w:rFonts w:asciiTheme="majorHAnsi" w:hAnsiTheme="majorHAnsi"/>
          <w:b/>
          <w:bCs/>
          <w:sz w:val="22"/>
          <w:szCs w:val="22"/>
          <w:rtl/>
          <w:lang w:bidi="ar-IQ"/>
        </w:rPr>
        <w:t xml:space="preserve"> </w:t>
      </w:r>
      <w:r w:rsidRPr="009B0837">
        <w:rPr>
          <w:rFonts w:asciiTheme="majorHAnsi" w:hAnsiTheme="majorHAnsi" w:cs="Arial"/>
          <w:b/>
          <w:bCs/>
          <w:sz w:val="22"/>
          <w:szCs w:val="22"/>
          <w:rtl/>
          <w:lang w:bidi="ar-IQ"/>
        </w:rPr>
        <w:t>،</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ارتفاع</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ديون</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العراق</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إلى</w:t>
      </w:r>
      <w:r w:rsidRPr="009B0837">
        <w:rPr>
          <w:rFonts w:asciiTheme="majorHAnsi" w:hAnsiTheme="majorHAnsi"/>
          <w:b/>
          <w:bCs/>
          <w:sz w:val="22"/>
          <w:szCs w:val="22"/>
          <w:rtl/>
          <w:lang w:bidi="ar-IQ"/>
        </w:rPr>
        <w:t xml:space="preserve">  64% </w:t>
      </w:r>
      <w:r w:rsidRPr="009B0837">
        <w:rPr>
          <w:rFonts w:asciiTheme="majorHAnsi" w:hAnsiTheme="majorHAnsi" w:cstheme="minorBidi"/>
          <w:b/>
          <w:bCs/>
          <w:sz w:val="22"/>
          <w:szCs w:val="22"/>
          <w:rtl/>
          <w:lang w:bidi="ar-IQ"/>
        </w:rPr>
        <w:t>وانخفاض</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احتياط</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النقد</w:t>
      </w:r>
      <w:r w:rsidRPr="009B0837">
        <w:rPr>
          <w:rFonts w:asciiTheme="majorHAnsi" w:hAnsiTheme="majorHAnsi"/>
          <w:b/>
          <w:bCs/>
          <w:sz w:val="22"/>
          <w:szCs w:val="22"/>
          <w:rtl/>
          <w:lang w:bidi="ar-IQ"/>
        </w:rPr>
        <w:t xml:space="preserve"> </w:t>
      </w:r>
      <w:r w:rsidRPr="009B0837">
        <w:rPr>
          <w:rFonts w:asciiTheme="majorHAnsi" w:hAnsiTheme="majorHAnsi" w:cs="Arial"/>
          <w:b/>
          <w:bCs/>
          <w:sz w:val="22"/>
          <w:szCs w:val="22"/>
          <w:rtl/>
          <w:lang w:bidi="ar-IQ"/>
        </w:rPr>
        <w:t>، الأسباب</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والمعالجات</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وحدة</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الدراسات</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الاقتصادية</w:t>
      </w:r>
      <w:r w:rsidRPr="009B0837">
        <w:rPr>
          <w:rFonts w:asciiTheme="majorHAnsi" w:hAnsiTheme="majorHAnsi"/>
          <w:b/>
          <w:bCs/>
          <w:sz w:val="22"/>
          <w:szCs w:val="22"/>
          <w:rtl/>
          <w:lang w:bidi="ar-IQ"/>
        </w:rPr>
        <w:t xml:space="preserve"> </w:t>
      </w:r>
      <w:r w:rsidRPr="009B0837">
        <w:rPr>
          <w:rFonts w:asciiTheme="majorHAnsi" w:hAnsiTheme="majorHAnsi" w:cs="Arial"/>
          <w:b/>
          <w:bCs/>
          <w:sz w:val="22"/>
          <w:szCs w:val="22"/>
          <w:rtl/>
          <w:lang w:bidi="ar-IQ"/>
        </w:rPr>
        <w:t>،</w:t>
      </w:r>
      <w:r w:rsidRPr="009B0837">
        <w:rPr>
          <w:rFonts w:asciiTheme="majorHAnsi" w:hAnsiTheme="majorHAnsi" w:cstheme="minorBidi"/>
          <w:b/>
          <w:bCs/>
          <w:sz w:val="22"/>
          <w:szCs w:val="22"/>
          <w:rtl/>
          <w:lang w:bidi="ar-IQ"/>
        </w:rPr>
        <w:t>مركز</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الروابط</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للبحوث</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والدراسات</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الإستراتيجية،</w:t>
      </w:r>
      <w:r w:rsidRPr="009B0837">
        <w:rPr>
          <w:rFonts w:asciiTheme="majorHAnsi" w:hAnsiTheme="majorHAnsi"/>
          <w:b/>
          <w:bCs/>
          <w:sz w:val="22"/>
          <w:szCs w:val="22"/>
          <w:rtl/>
          <w:lang w:bidi="ar-IQ"/>
        </w:rPr>
        <w:t xml:space="preserve"> 20 </w:t>
      </w:r>
      <w:r w:rsidRPr="009B0837">
        <w:rPr>
          <w:rFonts w:asciiTheme="majorHAnsi" w:hAnsiTheme="majorHAnsi" w:cstheme="minorBidi"/>
          <w:b/>
          <w:bCs/>
          <w:sz w:val="22"/>
          <w:szCs w:val="22"/>
          <w:rtl/>
          <w:lang w:bidi="ar-IQ"/>
        </w:rPr>
        <w:t>مارس،</w:t>
      </w:r>
      <w:r w:rsidRPr="009B0837">
        <w:rPr>
          <w:rFonts w:asciiTheme="majorHAnsi" w:hAnsiTheme="majorHAnsi"/>
          <w:b/>
          <w:bCs/>
          <w:sz w:val="22"/>
          <w:szCs w:val="22"/>
          <w:rtl/>
          <w:lang w:bidi="ar-IQ"/>
        </w:rPr>
        <w:t xml:space="preserve">  2017 , </w:t>
      </w:r>
      <w:r w:rsidRPr="009B0837">
        <w:rPr>
          <w:rFonts w:asciiTheme="majorHAnsi" w:hAnsiTheme="majorHAnsi" w:cstheme="minorBidi"/>
          <w:b/>
          <w:bCs/>
          <w:sz w:val="22"/>
          <w:szCs w:val="22"/>
          <w:rtl/>
          <w:lang w:bidi="ar-IQ"/>
        </w:rPr>
        <w:t>تاريخ</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المطالعة</w:t>
      </w:r>
      <w:r w:rsidRPr="009B0837">
        <w:rPr>
          <w:rFonts w:asciiTheme="majorHAnsi" w:hAnsiTheme="majorHAnsi"/>
          <w:b/>
          <w:bCs/>
          <w:sz w:val="22"/>
          <w:szCs w:val="22"/>
          <w:rtl/>
          <w:lang w:bidi="ar-IQ"/>
        </w:rPr>
        <w:t xml:space="preserve"> </w:t>
      </w:r>
      <w:r w:rsidRPr="009B0837">
        <w:rPr>
          <w:rFonts w:asciiTheme="majorHAnsi" w:hAnsiTheme="majorHAnsi" w:cs="Arial"/>
          <w:b/>
          <w:bCs/>
          <w:sz w:val="22"/>
          <w:szCs w:val="22"/>
          <w:rtl/>
          <w:lang w:bidi="ar-IQ"/>
        </w:rPr>
        <w:t xml:space="preserve">، 7-7-2017، </w:t>
      </w:r>
      <w:r w:rsidRPr="009B0837">
        <w:rPr>
          <w:rFonts w:asciiTheme="majorHAnsi" w:hAnsiTheme="majorHAnsi" w:cs="Arial"/>
          <w:b/>
          <w:bCs/>
          <w:sz w:val="22"/>
          <w:szCs w:val="22"/>
          <w:lang w:bidi="ar-IQ"/>
        </w:rPr>
        <w:t>www. Rawabet Center.com.</w:t>
      </w:r>
    </w:p>
  </w:footnote>
  <w:footnote w:id="36">
    <w:p w:rsidR="009B0837" w:rsidRPr="009B0837" w:rsidRDefault="009B0837" w:rsidP="009B0837">
      <w:pPr>
        <w:pStyle w:val="a3"/>
        <w:rPr>
          <w:rFonts w:asciiTheme="majorHAnsi" w:hAnsiTheme="majorHAnsi"/>
          <w:b/>
          <w:bCs/>
          <w:sz w:val="22"/>
          <w:szCs w:val="22"/>
          <w:lang w:bidi="ar-IQ"/>
        </w:rPr>
      </w:pPr>
      <w:r w:rsidRPr="00F06EFE">
        <w:rPr>
          <w:rStyle w:val="a4"/>
          <w:rFonts w:asciiTheme="majorHAnsi" w:hAnsiTheme="majorHAnsi"/>
          <w:b/>
          <w:bCs/>
          <w:sz w:val="22"/>
          <w:szCs w:val="22"/>
        </w:rPr>
        <w:footnoteRef/>
      </w:r>
      <w:r w:rsidRPr="004300D8">
        <w:rPr>
          <w:rFonts w:asciiTheme="majorHAnsi" w:hAnsiTheme="majorHAnsi"/>
          <w:b/>
          <w:bCs/>
          <w:sz w:val="22"/>
          <w:szCs w:val="22"/>
          <w:rtl/>
          <w:lang w:bidi="ar-IQ"/>
        </w:rPr>
        <w:t>.</w:t>
      </w:r>
      <w:r w:rsidRPr="009B0837">
        <w:rPr>
          <w:rFonts w:asciiTheme="majorHAnsi" w:hAnsiTheme="majorHAnsi"/>
          <w:b/>
          <w:bCs/>
          <w:sz w:val="22"/>
          <w:szCs w:val="22"/>
          <w:rtl/>
          <w:lang w:bidi="ar-IQ"/>
        </w:rPr>
        <w:t xml:space="preserve"> علي محسن العلاق،  إعادة  النظر في بيئة وعرض الموازنة العامة للدولة في أطار الاقتصاد الكلي , البنك المركزي العراقي،2016 ص28.</w:t>
      </w:r>
    </w:p>
  </w:footnote>
  <w:footnote w:id="37">
    <w:p w:rsidR="009B0837" w:rsidRPr="009B0837" w:rsidRDefault="009B0837" w:rsidP="004300D8">
      <w:pPr>
        <w:pStyle w:val="a3"/>
        <w:rPr>
          <w:rFonts w:asciiTheme="majorHAnsi" w:hAnsiTheme="majorHAnsi"/>
          <w:b/>
          <w:bCs/>
          <w:sz w:val="22"/>
          <w:szCs w:val="22"/>
          <w:rtl/>
          <w:lang w:bidi="ar-IQ"/>
        </w:rPr>
      </w:pPr>
      <w:r w:rsidRPr="009B0837">
        <w:rPr>
          <w:rStyle w:val="a4"/>
          <w:rFonts w:asciiTheme="majorHAnsi" w:hAnsiTheme="majorHAnsi"/>
          <w:b/>
          <w:bCs/>
          <w:sz w:val="22"/>
          <w:szCs w:val="22"/>
        </w:rPr>
        <w:footnoteRef/>
      </w:r>
      <w:r w:rsidRPr="009B0837">
        <w:rPr>
          <w:rFonts w:asciiTheme="majorHAnsi" w:hAnsiTheme="majorHAnsi"/>
          <w:b/>
          <w:bCs/>
          <w:sz w:val="22"/>
          <w:szCs w:val="22"/>
          <w:rtl/>
        </w:rPr>
        <w:t xml:space="preserve"> </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احمد</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بريهي</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علي</w:t>
      </w:r>
      <w:r w:rsidRPr="009B0837">
        <w:rPr>
          <w:rFonts w:asciiTheme="majorHAnsi" w:hAnsiTheme="majorHAnsi"/>
          <w:b/>
          <w:bCs/>
          <w:sz w:val="22"/>
          <w:szCs w:val="22"/>
          <w:rtl/>
          <w:lang w:bidi="ar-IQ"/>
        </w:rPr>
        <w:t xml:space="preserve"> , </w:t>
      </w:r>
      <w:r w:rsidRPr="009B0837">
        <w:rPr>
          <w:rFonts w:asciiTheme="majorHAnsi" w:hAnsiTheme="majorHAnsi" w:cstheme="minorBidi"/>
          <w:b/>
          <w:bCs/>
          <w:sz w:val="22"/>
          <w:szCs w:val="22"/>
          <w:rtl/>
          <w:lang w:bidi="ar-IQ"/>
        </w:rPr>
        <w:t>سياسة</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الدين</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العام</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وخصائص</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الاقتصاد</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النفطي</w:t>
      </w:r>
      <w:r w:rsidRPr="009B0837">
        <w:rPr>
          <w:rFonts w:asciiTheme="majorHAnsi" w:hAnsiTheme="majorHAnsi"/>
          <w:b/>
          <w:bCs/>
          <w:sz w:val="22"/>
          <w:szCs w:val="22"/>
          <w:rtl/>
          <w:lang w:bidi="ar-IQ"/>
        </w:rPr>
        <w:t xml:space="preserve"> </w:t>
      </w:r>
      <w:r w:rsidRPr="009B0837">
        <w:rPr>
          <w:rFonts w:asciiTheme="majorHAnsi" w:hAnsiTheme="majorHAnsi" w:cs="Arial"/>
          <w:b/>
          <w:bCs/>
          <w:sz w:val="22"/>
          <w:szCs w:val="22"/>
          <w:rtl/>
          <w:lang w:bidi="ar-IQ"/>
        </w:rPr>
        <w:t>،</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البنك</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المركزي</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العراقي</w:t>
      </w:r>
      <w:r w:rsidRPr="009B0837">
        <w:rPr>
          <w:rFonts w:asciiTheme="majorHAnsi" w:hAnsiTheme="majorHAnsi"/>
          <w:b/>
          <w:bCs/>
          <w:sz w:val="22"/>
          <w:szCs w:val="22"/>
          <w:rtl/>
          <w:lang w:bidi="ar-IQ"/>
        </w:rPr>
        <w:t xml:space="preserve"> </w:t>
      </w:r>
      <w:r w:rsidRPr="009B0837">
        <w:rPr>
          <w:rFonts w:asciiTheme="majorHAnsi" w:hAnsiTheme="majorHAnsi" w:cs="Arial"/>
          <w:b/>
          <w:bCs/>
          <w:sz w:val="22"/>
          <w:szCs w:val="22"/>
          <w:rtl/>
          <w:lang w:bidi="ar-IQ"/>
        </w:rPr>
        <w:t>،</w:t>
      </w:r>
      <w:r w:rsidRPr="009B0837">
        <w:rPr>
          <w:rFonts w:asciiTheme="majorHAnsi" w:hAnsiTheme="majorHAnsi" w:cstheme="minorBidi"/>
          <w:b/>
          <w:bCs/>
          <w:sz w:val="22"/>
          <w:szCs w:val="22"/>
          <w:rtl/>
          <w:lang w:bidi="ar-IQ"/>
        </w:rPr>
        <w:t>تشرين</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الأول</w:t>
      </w:r>
      <w:r w:rsidRPr="009B0837">
        <w:rPr>
          <w:rFonts w:asciiTheme="majorHAnsi" w:hAnsiTheme="majorHAnsi"/>
          <w:b/>
          <w:bCs/>
          <w:sz w:val="22"/>
          <w:szCs w:val="22"/>
          <w:rtl/>
          <w:lang w:bidi="ar-IQ"/>
        </w:rPr>
        <w:t xml:space="preserve"> </w:t>
      </w:r>
      <w:r w:rsidRPr="009B0837">
        <w:rPr>
          <w:rFonts w:asciiTheme="majorHAnsi" w:hAnsiTheme="majorHAnsi" w:cs="Arial"/>
          <w:b/>
          <w:bCs/>
          <w:sz w:val="22"/>
          <w:szCs w:val="22"/>
          <w:rtl/>
          <w:lang w:bidi="ar-IQ"/>
        </w:rPr>
        <w:t>،</w:t>
      </w:r>
      <w:r w:rsidRPr="009B0837">
        <w:rPr>
          <w:rFonts w:asciiTheme="majorHAnsi" w:hAnsiTheme="majorHAnsi"/>
          <w:b/>
          <w:bCs/>
          <w:sz w:val="22"/>
          <w:szCs w:val="22"/>
          <w:rtl/>
          <w:lang w:bidi="ar-IQ"/>
        </w:rPr>
        <w:t xml:space="preserve"> 2015 </w:t>
      </w:r>
      <w:r w:rsidRPr="009B0837">
        <w:rPr>
          <w:rFonts w:asciiTheme="majorHAnsi" w:hAnsiTheme="majorHAnsi" w:cs="Arial"/>
          <w:b/>
          <w:bCs/>
          <w:sz w:val="22"/>
          <w:szCs w:val="22"/>
          <w:rtl/>
          <w:lang w:bidi="ar-IQ"/>
        </w:rPr>
        <w:t>،</w:t>
      </w:r>
      <w:r w:rsidRPr="009B0837">
        <w:rPr>
          <w:rFonts w:asciiTheme="majorHAnsi" w:hAnsiTheme="majorHAnsi"/>
          <w:b/>
          <w:bCs/>
          <w:sz w:val="22"/>
          <w:szCs w:val="22"/>
          <w:rtl/>
          <w:lang w:bidi="ar-IQ"/>
        </w:rPr>
        <w:t xml:space="preserve"> </w:t>
      </w:r>
      <w:r w:rsidRPr="009B0837">
        <w:rPr>
          <w:rFonts w:asciiTheme="majorHAnsi" w:hAnsiTheme="majorHAnsi" w:cstheme="minorBidi"/>
          <w:b/>
          <w:bCs/>
          <w:sz w:val="22"/>
          <w:szCs w:val="22"/>
          <w:rtl/>
          <w:lang w:bidi="ar-IQ"/>
        </w:rPr>
        <w:t>ص</w:t>
      </w:r>
      <w:r w:rsidRPr="009B0837">
        <w:rPr>
          <w:rFonts w:asciiTheme="majorHAnsi" w:hAnsiTheme="majorHAnsi"/>
          <w:b/>
          <w:bCs/>
          <w:sz w:val="22"/>
          <w:szCs w:val="22"/>
          <w:rtl/>
          <w:lang w:bidi="ar-IQ"/>
        </w:rPr>
        <w:t>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FF" w:rsidRDefault="000150FF">
    <w:pPr>
      <w:pStyle w:val="a9"/>
      <w:rPr>
        <w:rtl/>
        <w:lang w:bidi="ar-IQ"/>
      </w:rPr>
    </w:pPr>
  </w:p>
  <w:p w:rsidR="000150FF" w:rsidRDefault="000150FF">
    <w:pPr>
      <w:pStyle w:val="a9"/>
      <w:rPr>
        <w:rtl/>
        <w:lang w:bidi="ar-IQ"/>
      </w:rPr>
    </w:pPr>
  </w:p>
  <w:p w:rsidR="000150FF" w:rsidRPr="006F66DA" w:rsidRDefault="000150FF">
    <w:pPr>
      <w:pStyle w:val="a9"/>
      <w:rPr>
        <w:sz w:val="6"/>
        <w:szCs w:val="6"/>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584"/>
    <w:multiLevelType w:val="hybridMultilevel"/>
    <w:tmpl w:val="03EA7E88"/>
    <w:lvl w:ilvl="0" w:tplc="076CFF76">
      <w:start w:val="1"/>
      <w:numFmt w:val="decimal"/>
      <w:lvlText w:val="%1."/>
      <w:lvlJc w:val="left"/>
      <w:pPr>
        <w:ind w:left="-265"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1">
    <w:nsid w:val="0CDD3A58"/>
    <w:multiLevelType w:val="hybridMultilevel"/>
    <w:tmpl w:val="2252066C"/>
    <w:lvl w:ilvl="0" w:tplc="CF8E19FC">
      <w:start w:val="6"/>
      <w:numFmt w:val="bullet"/>
      <w:lvlText w:val="-"/>
      <w:lvlJc w:val="left"/>
      <w:pPr>
        <w:ind w:left="-548" w:hanging="360"/>
      </w:pPr>
      <w:rPr>
        <w:rFonts w:ascii="Calibri" w:eastAsiaTheme="minorHAnsi" w:hAnsi="Calibri" w:cs="Calibri" w:hint="default"/>
      </w:rPr>
    </w:lvl>
    <w:lvl w:ilvl="1" w:tplc="04090003" w:tentative="1">
      <w:start w:val="1"/>
      <w:numFmt w:val="bullet"/>
      <w:lvlText w:val="o"/>
      <w:lvlJc w:val="left"/>
      <w:pPr>
        <w:ind w:left="172" w:hanging="360"/>
      </w:pPr>
      <w:rPr>
        <w:rFonts w:ascii="Courier New" w:hAnsi="Courier New" w:cs="Courier New" w:hint="default"/>
      </w:rPr>
    </w:lvl>
    <w:lvl w:ilvl="2" w:tplc="04090005" w:tentative="1">
      <w:start w:val="1"/>
      <w:numFmt w:val="bullet"/>
      <w:lvlText w:val=""/>
      <w:lvlJc w:val="left"/>
      <w:pPr>
        <w:ind w:left="892" w:hanging="360"/>
      </w:pPr>
      <w:rPr>
        <w:rFonts w:ascii="Wingdings" w:hAnsi="Wingdings" w:hint="default"/>
      </w:rPr>
    </w:lvl>
    <w:lvl w:ilvl="3" w:tplc="04090001" w:tentative="1">
      <w:start w:val="1"/>
      <w:numFmt w:val="bullet"/>
      <w:lvlText w:val=""/>
      <w:lvlJc w:val="left"/>
      <w:pPr>
        <w:ind w:left="1612" w:hanging="360"/>
      </w:pPr>
      <w:rPr>
        <w:rFonts w:ascii="Symbol" w:hAnsi="Symbol" w:hint="default"/>
      </w:rPr>
    </w:lvl>
    <w:lvl w:ilvl="4" w:tplc="04090003" w:tentative="1">
      <w:start w:val="1"/>
      <w:numFmt w:val="bullet"/>
      <w:lvlText w:val="o"/>
      <w:lvlJc w:val="left"/>
      <w:pPr>
        <w:ind w:left="2332" w:hanging="360"/>
      </w:pPr>
      <w:rPr>
        <w:rFonts w:ascii="Courier New" w:hAnsi="Courier New" w:cs="Courier New" w:hint="default"/>
      </w:rPr>
    </w:lvl>
    <w:lvl w:ilvl="5" w:tplc="04090005" w:tentative="1">
      <w:start w:val="1"/>
      <w:numFmt w:val="bullet"/>
      <w:lvlText w:val=""/>
      <w:lvlJc w:val="left"/>
      <w:pPr>
        <w:ind w:left="3052" w:hanging="360"/>
      </w:pPr>
      <w:rPr>
        <w:rFonts w:ascii="Wingdings" w:hAnsi="Wingdings" w:hint="default"/>
      </w:rPr>
    </w:lvl>
    <w:lvl w:ilvl="6" w:tplc="04090001" w:tentative="1">
      <w:start w:val="1"/>
      <w:numFmt w:val="bullet"/>
      <w:lvlText w:val=""/>
      <w:lvlJc w:val="left"/>
      <w:pPr>
        <w:ind w:left="3772" w:hanging="360"/>
      </w:pPr>
      <w:rPr>
        <w:rFonts w:ascii="Symbol" w:hAnsi="Symbol" w:hint="default"/>
      </w:rPr>
    </w:lvl>
    <w:lvl w:ilvl="7" w:tplc="04090003" w:tentative="1">
      <w:start w:val="1"/>
      <w:numFmt w:val="bullet"/>
      <w:lvlText w:val="o"/>
      <w:lvlJc w:val="left"/>
      <w:pPr>
        <w:ind w:left="4492" w:hanging="360"/>
      </w:pPr>
      <w:rPr>
        <w:rFonts w:ascii="Courier New" w:hAnsi="Courier New" w:cs="Courier New" w:hint="default"/>
      </w:rPr>
    </w:lvl>
    <w:lvl w:ilvl="8" w:tplc="04090005" w:tentative="1">
      <w:start w:val="1"/>
      <w:numFmt w:val="bullet"/>
      <w:lvlText w:val=""/>
      <w:lvlJc w:val="left"/>
      <w:pPr>
        <w:ind w:left="5212" w:hanging="360"/>
      </w:pPr>
      <w:rPr>
        <w:rFonts w:ascii="Wingdings" w:hAnsi="Wingdings" w:hint="default"/>
      </w:rPr>
    </w:lvl>
  </w:abstractNum>
  <w:abstractNum w:abstractNumId="2">
    <w:nsid w:val="0E3A6FC8"/>
    <w:multiLevelType w:val="hybridMultilevel"/>
    <w:tmpl w:val="5802ABA0"/>
    <w:lvl w:ilvl="0" w:tplc="6FD6048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70BAC"/>
    <w:multiLevelType w:val="hybridMultilevel"/>
    <w:tmpl w:val="A48C0D5A"/>
    <w:lvl w:ilvl="0" w:tplc="F4A85266">
      <w:start w:val="1"/>
      <w:numFmt w:val="decimal"/>
      <w:lvlText w:val="%1."/>
      <w:lvlJc w:val="left"/>
      <w:pPr>
        <w:ind w:left="237" w:hanging="360"/>
      </w:pPr>
      <w:rPr>
        <w:rFonts w:hint="default"/>
      </w:rPr>
    </w:lvl>
    <w:lvl w:ilvl="1" w:tplc="04090019" w:tentative="1">
      <w:start w:val="1"/>
      <w:numFmt w:val="lowerLetter"/>
      <w:lvlText w:val="%2."/>
      <w:lvlJc w:val="left"/>
      <w:pPr>
        <w:ind w:left="957" w:hanging="360"/>
      </w:pPr>
    </w:lvl>
    <w:lvl w:ilvl="2" w:tplc="0409001B" w:tentative="1">
      <w:start w:val="1"/>
      <w:numFmt w:val="lowerRoman"/>
      <w:lvlText w:val="%3."/>
      <w:lvlJc w:val="right"/>
      <w:pPr>
        <w:ind w:left="1677" w:hanging="180"/>
      </w:pPr>
    </w:lvl>
    <w:lvl w:ilvl="3" w:tplc="0409000F" w:tentative="1">
      <w:start w:val="1"/>
      <w:numFmt w:val="decimal"/>
      <w:lvlText w:val="%4."/>
      <w:lvlJc w:val="left"/>
      <w:pPr>
        <w:ind w:left="2397" w:hanging="360"/>
      </w:pPr>
    </w:lvl>
    <w:lvl w:ilvl="4" w:tplc="04090019" w:tentative="1">
      <w:start w:val="1"/>
      <w:numFmt w:val="lowerLetter"/>
      <w:lvlText w:val="%5."/>
      <w:lvlJc w:val="left"/>
      <w:pPr>
        <w:ind w:left="3117" w:hanging="360"/>
      </w:pPr>
    </w:lvl>
    <w:lvl w:ilvl="5" w:tplc="0409001B" w:tentative="1">
      <w:start w:val="1"/>
      <w:numFmt w:val="lowerRoman"/>
      <w:lvlText w:val="%6."/>
      <w:lvlJc w:val="right"/>
      <w:pPr>
        <w:ind w:left="3837" w:hanging="180"/>
      </w:pPr>
    </w:lvl>
    <w:lvl w:ilvl="6" w:tplc="0409000F" w:tentative="1">
      <w:start w:val="1"/>
      <w:numFmt w:val="decimal"/>
      <w:lvlText w:val="%7."/>
      <w:lvlJc w:val="left"/>
      <w:pPr>
        <w:ind w:left="4557" w:hanging="360"/>
      </w:pPr>
    </w:lvl>
    <w:lvl w:ilvl="7" w:tplc="04090019" w:tentative="1">
      <w:start w:val="1"/>
      <w:numFmt w:val="lowerLetter"/>
      <w:lvlText w:val="%8."/>
      <w:lvlJc w:val="left"/>
      <w:pPr>
        <w:ind w:left="5277" w:hanging="360"/>
      </w:pPr>
    </w:lvl>
    <w:lvl w:ilvl="8" w:tplc="0409001B" w:tentative="1">
      <w:start w:val="1"/>
      <w:numFmt w:val="lowerRoman"/>
      <w:lvlText w:val="%9."/>
      <w:lvlJc w:val="right"/>
      <w:pPr>
        <w:ind w:left="5997" w:hanging="180"/>
      </w:pPr>
    </w:lvl>
  </w:abstractNum>
  <w:abstractNum w:abstractNumId="4">
    <w:nsid w:val="0FAA26D8"/>
    <w:multiLevelType w:val="hybridMultilevel"/>
    <w:tmpl w:val="058C4A64"/>
    <w:lvl w:ilvl="0" w:tplc="AA224DC6">
      <w:start w:val="1"/>
      <w:numFmt w:val="decimal"/>
      <w:lvlText w:val="%1."/>
      <w:lvlJc w:val="left"/>
      <w:pPr>
        <w:ind w:left="360"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5">
    <w:nsid w:val="14CF0E44"/>
    <w:multiLevelType w:val="hybridMultilevel"/>
    <w:tmpl w:val="E4BA74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CB7A72"/>
    <w:multiLevelType w:val="hybridMultilevel"/>
    <w:tmpl w:val="FED26AD0"/>
    <w:lvl w:ilvl="0" w:tplc="763C5EB6">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7">
    <w:nsid w:val="25AF570A"/>
    <w:multiLevelType w:val="hybridMultilevel"/>
    <w:tmpl w:val="9DD8FD18"/>
    <w:lvl w:ilvl="0" w:tplc="B1105650">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800200"/>
    <w:multiLevelType w:val="hybridMultilevel"/>
    <w:tmpl w:val="B858855E"/>
    <w:lvl w:ilvl="0" w:tplc="0EB21D20">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9">
    <w:nsid w:val="2C637F67"/>
    <w:multiLevelType w:val="hybridMultilevel"/>
    <w:tmpl w:val="EAB01E7C"/>
    <w:lvl w:ilvl="0" w:tplc="4A4A8050">
      <w:start w:val="1"/>
      <w:numFmt w:val="decimal"/>
      <w:lvlText w:val="%1."/>
      <w:lvlJc w:val="left"/>
      <w:pPr>
        <w:ind w:left="-405" w:hanging="360"/>
      </w:pPr>
      <w:rPr>
        <w:rFonts w:hint="default"/>
      </w:rPr>
    </w:lvl>
    <w:lvl w:ilvl="1" w:tplc="04090019" w:tentative="1">
      <w:start w:val="1"/>
      <w:numFmt w:val="lowerLetter"/>
      <w:lvlText w:val="%2."/>
      <w:lvlJc w:val="left"/>
      <w:pPr>
        <w:ind w:left="315" w:hanging="360"/>
      </w:pPr>
    </w:lvl>
    <w:lvl w:ilvl="2" w:tplc="0409001B" w:tentative="1">
      <w:start w:val="1"/>
      <w:numFmt w:val="lowerRoman"/>
      <w:lvlText w:val="%3."/>
      <w:lvlJc w:val="right"/>
      <w:pPr>
        <w:ind w:left="1035" w:hanging="180"/>
      </w:pPr>
    </w:lvl>
    <w:lvl w:ilvl="3" w:tplc="0409000F" w:tentative="1">
      <w:start w:val="1"/>
      <w:numFmt w:val="decimal"/>
      <w:lvlText w:val="%4."/>
      <w:lvlJc w:val="left"/>
      <w:pPr>
        <w:ind w:left="1755" w:hanging="360"/>
      </w:pPr>
    </w:lvl>
    <w:lvl w:ilvl="4" w:tplc="04090019" w:tentative="1">
      <w:start w:val="1"/>
      <w:numFmt w:val="lowerLetter"/>
      <w:lvlText w:val="%5."/>
      <w:lvlJc w:val="left"/>
      <w:pPr>
        <w:ind w:left="2475" w:hanging="360"/>
      </w:pPr>
    </w:lvl>
    <w:lvl w:ilvl="5" w:tplc="0409001B" w:tentative="1">
      <w:start w:val="1"/>
      <w:numFmt w:val="lowerRoman"/>
      <w:lvlText w:val="%6."/>
      <w:lvlJc w:val="right"/>
      <w:pPr>
        <w:ind w:left="3195" w:hanging="180"/>
      </w:pPr>
    </w:lvl>
    <w:lvl w:ilvl="6" w:tplc="0409000F" w:tentative="1">
      <w:start w:val="1"/>
      <w:numFmt w:val="decimal"/>
      <w:lvlText w:val="%7."/>
      <w:lvlJc w:val="left"/>
      <w:pPr>
        <w:ind w:left="3915" w:hanging="360"/>
      </w:pPr>
    </w:lvl>
    <w:lvl w:ilvl="7" w:tplc="04090019" w:tentative="1">
      <w:start w:val="1"/>
      <w:numFmt w:val="lowerLetter"/>
      <w:lvlText w:val="%8."/>
      <w:lvlJc w:val="left"/>
      <w:pPr>
        <w:ind w:left="4635" w:hanging="360"/>
      </w:pPr>
    </w:lvl>
    <w:lvl w:ilvl="8" w:tplc="0409001B" w:tentative="1">
      <w:start w:val="1"/>
      <w:numFmt w:val="lowerRoman"/>
      <w:lvlText w:val="%9."/>
      <w:lvlJc w:val="right"/>
      <w:pPr>
        <w:ind w:left="5355" w:hanging="180"/>
      </w:pPr>
    </w:lvl>
  </w:abstractNum>
  <w:abstractNum w:abstractNumId="10">
    <w:nsid w:val="2CD345ED"/>
    <w:multiLevelType w:val="hybridMultilevel"/>
    <w:tmpl w:val="058C4A64"/>
    <w:lvl w:ilvl="0" w:tplc="AA224DC6">
      <w:start w:val="1"/>
      <w:numFmt w:val="decimal"/>
      <w:lvlText w:val="%1."/>
      <w:lvlJc w:val="left"/>
      <w:pPr>
        <w:ind w:left="360"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11">
    <w:nsid w:val="32C85FFD"/>
    <w:multiLevelType w:val="hybridMultilevel"/>
    <w:tmpl w:val="85DCC772"/>
    <w:lvl w:ilvl="0" w:tplc="AA3E9BE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DA4BD8"/>
    <w:multiLevelType w:val="hybridMultilevel"/>
    <w:tmpl w:val="DEDC590C"/>
    <w:lvl w:ilvl="0" w:tplc="C792A0DE">
      <w:start w:val="1"/>
      <w:numFmt w:val="decimal"/>
      <w:lvlText w:val="%1."/>
      <w:lvlJc w:val="left"/>
      <w:pPr>
        <w:ind w:left="360"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13">
    <w:nsid w:val="3C7E77B0"/>
    <w:multiLevelType w:val="hybridMultilevel"/>
    <w:tmpl w:val="6F9C5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397A7B"/>
    <w:multiLevelType w:val="hybridMultilevel"/>
    <w:tmpl w:val="1E2E40C6"/>
    <w:lvl w:ilvl="0" w:tplc="4BBE23E4">
      <w:start w:val="1"/>
      <w:numFmt w:val="arabicAlpha"/>
      <w:lvlText w:val="%1."/>
      <w:lvlJc w:val="left"/>
      <w:pPr>
        <w:ind w:left="-690" w:hanging="360"/>
      </w:pPr>
      <w:rPr>
        <w:rFonts w:hint="default"/>
        <w:b/>
        <w:bCs/>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15">
    <w:nsid w:val="47693A09"/>
    <w:multiLevelType w:val="hybridMultilevel"/>
    <w:tmpl w:val="9F5406BC"/>
    <w:lvl w:ilvl="0" w:tplc="6A0497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7C45D69"/>
    <w:multiLevelType w:val="hybridMultilevel"/>
    <w:tmpl w:val="03B45BDC"/>
    <w:lvl w:ilvl="0" w:tplc="8E668410">
      <w:start w:val="1"/>
      <w:numFmt w:val="arabicAlpha"/>
      <w:lvlText w:val="%1."/>
      <w:lvlJc w:val="left"/>
      <w:pPr>
        <w:ind w:left="-330" w:hanging="360"/>
      </w:pPr>
      <w:rPr>
        <w:rFonts w:hint="default"/>
      </w:rPr>
    </w:lvl>
    <w:lvl w:ilvl="1" w:tplc="04090019" w:tentative="1">
      <w:start w:val="1"/>
      <w:numFmt w:val="lowerLetter"/>
      <w:lvlText w:val="%2."/>
      <w:lvlJc w:val="left"/>
      <w:pPr>
        <w:ind w:left="390" w:hanging="360"/>
      </w:pPr>
    </w:lvl>
    <w:lvl w:ilvl="2" w:tplc="0409001B" w:tentative="1">
      <w:start w:val="1"/>
      <w:numFmt w:val="lowerRoman"/>
      <w:lvlText w:val="%3."/>
      <w:lvlJc w:val="right"/>
      <w:pPr>
        <w:ind w:left="1110" w:hanging="180"/>
      </w:pPr>
    </w:lvl>
    <w:lvl w:ilvl="3" w:tplc="0409000F" w:tentative="1">
      <w:start w:val="1"/>
      <w:numFmt w:val="decimal"/>
      <w:lvlText w:val="%4."/>
      <w:lvlJc w:val="left"/>
      <w:pPr>
        <w:ind w:left="1830" w:hanging="360"/>
      </w:pPr>
    </w:lvl>
    <w:lvl w:ilvl="4" w:tplc="04090019" w:tentative="1">
      <w:start w:val="1"/>
      <w:numFmt w:val="lowerLetter"/>
      <w:lvlText w:val="%5."/>
      <w:lvlJc w:val="left"/>
      <w:pPr>
        <w:ind w:left="2550" w:hanging="360"/>
      </w:pPr>
    </w:lvl>
    <w:lvl w:ilvl="5" w:tplc="0409001B" w:tentative="1">
      <w:start w:val="1"/>
      <w:numFmt w:val="lowerRoman"/>
      <w:lvlText w:val="%6."/>
      <w:lvlJc w:val="right"/>
      <w:pPr>
        <w:ind w:left="3270" w:hanging="180"/>
      </w:pPr>
    </w:lvl>
    <w:lvl w:ilvl="6" w:tplc="0409000F" w:tentative="1">
      <w:start w:val="1"/>
      <w:numFmt w:val="decimal"/>
      <w:lvlText w:val="%7."/>
      <w:lvlJc w:val="left"/>
      <w:pPr>
        <w:ind w:left="3990" w:hanging="360"/>
      </w:pPr>
    </w:lvl>
    <w:lvl w:ilvl="7" w:tplc="04090019" w:tentative="1">
      <w:start w:val="1"/>
      <w:numFmt w:val="lowerLetter"/>
      <w:lvlText w:val="%8."/>
      <w:lvlJc w:val="left"/>
      <w:pPr>
        <w:ind w:left="4710" w:hanging="360"/>
      </w:pPr>
    </w:lvl>
    <w:lvl w:ilvl="8" w:tplc="0409001B" w:tentative="1">
      <w:start w:val="1"/>
      <w:numFmt w:val="lowerRoman"/>
      <w:lvlText w:val="%9."/>
      <w:lvlJc w:val="right"/>
      <w:pPr>
        <w:ind w:left="5430" w:hanging="180"/>
      </w:pPr>
    </w:lvl>
  </w:abstractNum>
  <w:abstractNum w:abstractNumId="17">
    <w:nsid w:val="49DE7B70"/>
    <w:multiLevelType w:val="hybridMultilevel"/>
    <w:tmpl w:val="EAB01E7C"/>
    <w:lvl w:ilvl="0" w:tplc="4A4A8050">
      <w:start w:val="1"/>
      <w:numFmt w:val="decimal"/>
      <w:lvlText w:val="%1."/>
      <w:lvlJc w:val="left"/>
      <w:pPr>
        <w:ind w:left="-405" w:hanging="360"/>
      </w:pPr>
      <w:rPr>
        <w:rFonts w:hint="default"/>
      </w:rPr>
    </w:lvl>
    <w:lvl w:ilvl="1" w:tplc="04090019" w:tentative="1">
      <w:start w:val="1"/>
      <w:numFmt w:val="lowerLetter"/>
      <w:lvlText w:val="%2."/>
      <w:lvlJc w:val="left"/>
      <w:pPr>
        <w:ind w:left="315" w:hanging="360"/>
      </w:pPr>
    </w:lvl>
    <w:lvl w:ilvl="2" w:tplc="0409001B" w:tentative="1">
      <w:start w:val="1"/>
      <w:numFmt w:val="lowerRoman"/>
      <w:lvlText w:val="%3."/>
      <w:lvlJc w:val="right"/>
      <w:pPr>
        <w:ind w:left="1035" w:hanging="180"/>
      </w:pPr>
    </w:lvl>
    <w:lvl w:ilvl="3" w:tplc="0409000F" w:tentative="1">
      <w:start w:val="1"/>
      <w:numFmt w:val="decimal"/>
      <w:lvlText w:val="%4."/>
      <w:lvlJc w:val="left"/>
      <w:pPr>
        <w:ind w:left="1755" w:hanging="360"/>
      </w:pPr>
    </w:lvl>
    <w:lvl w:ilvl="4" w:tplc="04090019" w:tentative="1">
      <w:start w:val="1"/>
      <w:numFmt w:val="lowerLetter"/>
      <w:lvlText w:val="%5."/>
      <w:lvlJc w:val="left"/>
      <w:pPr>
        <w:ind w:left="2475" w:hanging="360"/>
      </w:pPr>
    </w:lvl>
    <w:lvl w:ilvl="5" w:tplc="0409001B" w:tentative="1">
      <w:start w:val="1"/>
      <w:numFmt w:val="lowerRoman"/>
      <w:lvlText w:val="%6."/>
      <w:lvlJc w:val="right"/>
      <w:pPr>
        <w:ind w:left="3195" w:hanging="180"/>
      </w:pPr>
    </w:lvl>
    <w:lvl w:ilvl="6" w:tplc="0409000F" w:tentative="1">
      <w:start w:val="1"/>
      <w:numFmt w:val="decimal"/>
      <w:lvlText w:val="%7."/>
      <w:lvlJc w:val="left"/>
      <w:pPr>
        <w:ind w:left="3915" w:hanging="360"/>
      </w:pPr>
    </w:lvl>
    <w:lvl w:ilvl="7" w:tplc="04090019" w:tentative="1">
      <w:start w:val="1"/>
      <w:numFmt w:val="lowerLetter"/>
      <w:lvlText w:val="%8."/>
      <w:lvlJc w:val="left"/>
      <w:pPr>
        <w:ind w:left="4635" w:hanging="360"/>
      </w:pPr>
    </w:lvl>
    <w:lvl w:ilvl="8" w:tplc="0409001B" w:tentative="1">
      <w:start w:val="1"/>
      <w:numFmt w:val="lowerRoman"/>
      <w:lvlText w:val="%9."/>
      <w:lvlJc w:val="right"/>
      <w:pPr>
        <w:ind w:left="5355" w:hanging="180"/>
      </w:pPr>
    </w:lvl>
  </w:abstractNum>
  <w:abstractNum w:abstractNumId="18">
    <w:nsid w:val="4BC51800"/>
    <w:multiLevelType w:val="hybridMultilevel"/>
    <w:tmpl w:val="984C48B8"/>
    <w:lvl w:ilvl="0" w:tplc="5D96CCE8">
      <w:start w:val="6"/>
      <w:numFmt w:val="bullet"/>
      <w:lvlText w:val="-"/>
      <w:lvlJc w:val="left"/>
      <w:pPr>
        <w:ind w:left="-548" w:hanging="360"/>
      </w:pPr>
      <w:rPr>
        <w:rFonts w:ascii="Calibri" w:eastAsiaTheme="minorHAnsi" w:hAnsi="Calibri" w:cs="Calibri" w:hint="default"/>
      </w:rPr>
    </w:lvl>
    <w:lvl w:ilvl="1" w:tplc="04090003" w:tentative="1">
      <w:start w:val="1"/>
      <w:numFmt w:val="bullet"/>
      <w:lvlText w:val="o"/>
      <w:lvlJc w:val="left"/>
      <w:pPr>
        <w:ind w:left="172" w:hanging="360"/>
      </w:pPr>
      <w:rPr>
        <w:rFonts w:ascii="Courier New" w:hAnsi="Courier New" w:cs="Courier New" w:hint="default"/>
      </w:rPr>
    </w:lvl>
    <w:lvl w:ilvl="2" w:tplc="04090005" w:tentative="1">
      <w:start w:val="1"/>
      <w:numFmt w:val="bullet"/>
      <w:lvlText w:val=""/>
      <w:lvlJc w:val="left"/>
      <w:pPr>
        <w:ind w:left="892" w:hanging="360"/>
      </w:pPr>
      <w:rPr>
        <w:rFonts w:ascii="Wingdings" w:hAnsi="Wingdings" w:hint="default"/>
      </w:rPr>
    </w:lvl>
    <w:lvl w:ilvl="3" w:tplc="04090001" w:tentative="1">
      <w:start w:val="1"/>
      <w:numFmt w:val="bullet"/>
      <w:lvlText w:val=""/>
      <w:lvlJc w:val="left"/>
      <w:pPr>
        <w:ind w:left="1612" w:hanging="360"/>
      </w:pPr>
      <w:rPr>
        <w:rFonts w:ascii="Symbol" w:hAnsi="Symbol" w:hint="default"/>
      </w:rPr>
    </w:lvl>
    <w:lvl w:ilvl="4" w:tplc="04090003" w:tentative="1">
      <w:start w:val="1"/>
      <w:numFmt w:val="bullet"/>
      <w:lvlText w:val="o"/>
      <w:lvlJc w:val="left"/>
      <w:pPr>
        <w:ind w:left="2332" w:hanging="360"/>
      </w:pPr>
      <w:rPr>
        <w:rFonts w:ascii="Courier New" w:hAnsi="Courier New" w:cs="Courier New" w:hint="default"/>
      </w:rPr>
    </w:lvl>
    <w:lvl w:ilvl="5" w:tplc="04090005" w:tentative="1">
      <w:start w:val="1"/>
      <w:numFmt w:val="bullet"/>
      <w:lvlText w:val=""/>
      <w:lvlJc w:val="left"/>
      <w:pPr>
        <w:ind w:left="3052" w:hanging="360"/>
      </w:pPr>
      <w:rPr>
        <w:rFonts w:ascii="Wingdings" w:hAnsi="Wingdings" w:hint="default"/>
      </w:rPr>
    </w:lvl>
    <w:lvl w:ilvl="6" w:tplc="04090001" w:tentative="1">
      <w:start w:val="1"/>
      <w:numFmt w:val="bullet"/>
      <w:lvlText w:val=""/>
      <w:lvlJc w:val="left"/>
      <w:pPr>
        <w:ind w:left="3772" w:hanging="360"/>
      </w:pPr>
      <w:rPr>
        <w:rFonts w:ascii="Symbol" w:hAnsi="Symbol" w:hint="default"/>
      </w:rPr>
    </w:lvl>
    <w:lvl w:ilvl="7" w:tplc="04090003" w:tentative="1">
      <w:start w:val="1"/>
      <w:numFmt w:val="bullet"/>
      <w:lvlText w:val="o"/>
      <w:lvlJc w:val="left"/>
      <w:pPr>
        <w:ind w:left="4492" w:hanging="360"/>
      </w:pPr>
      <w:rPr>
        <w:rFonts w:ascii="Courier New" w:hAnsi="Courier New" w:cs="Courier New" w:hint="default"/>
      </w:rPr>
    </w:lvl>
    <w:lvl w:ilvl="8" w:tplc="04090005" w:tentative="1">
      <w:start w:val="1"/>
      <w:numFmt w:val="bullet"/>
      <w:lvlText w:val=""/>
      <w:lvlJc w:val="left"/>
      <w:pPr>
        <w:ind w:left="5212" w:hanging="360"/>
      </w:pPr>
      <w:rPr>
        <w:rFonts w:ascii="Wingdings" w:hAnsi="Wingdings" w:hint="default"/>
      </w:rPr>
    </w:lvl>
  </w:abstractNum>
  <w:abstractNum w:abstractNumId="19">
    <w:nsid w:val="4CA40328"/>
    <w:multiLevelType w:val="hybridMultilevel"/>
    <w:tmpl w:val="64E28DB8"/>
    <w:lvl w:ilvl="0" w:tplc="8FFE873A">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20">
    <w:nsid w:val="4D951660"/>
    <w:multiLevelType w:val="hybridMultilevel"/>
    <w:tmpl w:val="A168A2E8"/>
    <w:lvl w:ilvl="0" w:tplc="15FEFD9A">
      <w:start w:val="1"/>
      <w:numFmt w:val="arabicAlpha"/>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21">
    <w:nsid w:val="52E26244"/>
    <w:multiLevelType w:val="hybridMultilevel"/>
    <w:tmpl w:val="62025834"/>
    <w:lvl w:ilvl="0" w:tplc="A984B3CE">
      <w:start w:val="1"/>
      <w:numFmt w:val="decimal"/>
      <w:lvlText w:val="%1."/>
      <w:lvlJc w:val="left"/>
      <w:pPr>
        <w:ind w:left="597" w:hanging="360"/>
      </w:pPr>
      <w:rPr>
        <w:rFonts w:hint="default"/>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22">
    <w:nsid w:val="55335FD8"/>
    <w:multiLevelType w:val="hybridMultilevel"/>
    <w:tmpl w:val="F8D46708"/>
    <w:lvl w:ilvl="0" w:tplc="85F8DACA">
      <w:start w:val="1"/>
      <w:numFmt w:val="decimal"/>
      <w:lvlText w:val="%1-"/>
      <w:lvlJc w:val="left"/>
      <w:pPr>
        <w:ind w:left="720" w:hanging="360"/>
      </w:pPr>
      <w:rPr>
        <w:rFonts w:cstheme="minorHAns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8073F2F"/>
    <w:multiLevelType w:val="hybridMultilevel"/>
    <w:tmpl w:val="B720C0C8"/>
    <w:lvl w:ilvl="0" w:tplc="987AEC82">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24">
    <w:nsid w:val="59351CE7"/>
    <w:multiLevelType w:val="hybridMultilevel"/>
    <w:tmpl w:val="29748FF2"/>
    <w:lvl w:ilvl="0" w:tplc="C06C7DB6">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25">
    <w:nsid w:val="62691515"/>
    <w:multiLevelType w:val="hybridMultilevel"/>
    <w:tmpl w:val="03EA7E88"/>
    <w:lvl w:ilvl="0" w:tplc="076CFF76">
      <w:start w:val="1"/>
      <w:numFmt w:val="decimal"/>
      <w:lvlText w:val="%1."/>
      <w:lvlJc w:val="left"/>
      <w:pPr>
        <w:ind w:left="-265"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26">
    <w:nsid w:val="63A16DA8"/>
    <w:multiLevelType w:val="hybridMultilevel"/>
    <w:tmpl w:val="8976F1E6"/>
    <w:lvl w:ilvl="0" w:tplc="A1C0C74E">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27">
    <w:nsid w:val="648E5E9C"/>
    <w:multiLevelType w:val="hybridMultilevel"/>
    <w:tmpl w:val="21E83500"/>
    <w:lvl w:ilvl="0" w:tplc="EA2AF658">
      <w:start w:val="1"/>
      <w:numFmt w:val="decimal"/>
      <w:lvlText w:val="%1."/>
      <w:lvlJc w:val="left"/>
      <w:pPr>
        <w:ind w:left="-265"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28">
    <w:nsid w:val="677D71B1"/>
    <w:multiLevelType w:val="hybridMultilevel"/>
    <w:tmpl w:val="D5B62BEE"/>
    <w:lvl w:ilvl="0" w:tplc="B20AB652">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29">
    <w:nsid w:val="756C1493"/>
    <w:multiLevelType w:val="hybridMultilevel"/>
    <w:tmpl w:val="EBE0A59E"/>
    <w:lvl w:ilvl="0" w:tplc="1B7CE8F0">
      <w:start w:val="1"/>
      <w:numFmt w:val="decimal"/>
      <w:lvlText w:val="%1."/>
      <w:lvlJc w:val="left"/>
      <w:pPr>
        <w:ind w:left="-406" w:hanging="360"/>
      </w:pPr>
      <w:rPr>
        <w:rFonts w:hint="default"/>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30">
    <w:nsid w:val="776412BA"/>
    <w:multiLevelType w:val="hybridMultilevel"/>
    <w:tmpl w:val="2D18599E"/>
    <w:lvl w:ilvl="0" w:tplc="F2044096">
      <w:start w:val="1"/>
      <w:numFmt w:val="arabicAlpha"/>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31">
    <w:nsid w:val="7EF303B3"/>
    <w:multiLevelType w:val="hybridMultilevel"/>
    <w:tmpl w:val="82706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4"/>
  </w:num>
  <w:num w:numId="3">
    <w:abstractNumId w:val="20"/>
  </w:num>
  <w:num w:numId="4">
    <w:abstractNumId w:val="30"/>
  </w:num>
  <w:num w:numId="5">
    <w:abstractNumId w:val="16"/>
  </w:num>
  <w:num w:numId="6">
    <w:abstractNumId w:val="15"/>
  </w:num>
  <w:num w:numId="7">
    <w:abstractNumId w:val="27"/>
  </w:num>
  <w:num w:numId="8">
    <w:abstractNumId w:val="7"/>
  </w:num>
  <w:num w:numId="9">
    <w:abstractNumId w:val="12"/>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9"/>
  </w:num>
  <w:num w:numId="13">
    <w:abstractNumId w:val="29"/>
  </w:num>
  <w:num w:numId="14">
    <w:abstractNumId w:val="25"/>
  </w:num>
  <w:num w:numId="15">
    <w:abstractNumId w:val="6"/>
  </w:num>
  <w:num w:numId="16">
    <w:abstractNumId w:val="0"/>
  </w:num>
  <w:num w:numId="17">
    <w:abstractNumId w:val="4"/>
  </w:num>
  <w:num w:numId="18">
    <w:abstractNumId w:val="10"/>
  </w:num>
  <w:num w:numId="19">
    <w:abstractNumId w:val="23"/>
  </w:num>
  <w:num w:numId="20">
    <w:abstractNumId w:val="8"/>
  </w:num>
  <w:num w:numId="21">
    <w:abstractNumId w:val="19"/>
  </w:num>
  <w:num w:numId="22">
    <w:abstractNumId w:val="3"/>
  </w:num>
  <w:num w:numId="23">
    <w:abstractNumId w:val="21"/>
  </w:num>
  <w:num w:numId="24">
    <w:abstractNumId w:val="13"/>
  </w:num>
  <w:num w:numId="25">
    <w:abstractNumId w:val="31"/>
  </w:num>
  <w:num w:numId="26">
    <w:abstractNumId w:val="5"/>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8"/>
  </w:num>
  <w:num w:numId="30">
    <w:abstractNumId w:val="28"/>
  </w:num>
  <w:num w:numId="31">
    <w:abstractNumId w:val="14"/>
  </w:num>
  <w:num w:numId="32">
    <w:abstractNumId w:val="2"/>
  </w:num>
  <w:num w:numId="3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84F"/>
    <w:rsid w:val="000150FF"/>
    <w:rsid w:val="00033416"/>
    <w:rsid w:val="00037577"/>
    <w:rsid w:val="00040816"/>
    <w:rsid w:val="00045171"/>
    <w:rsid w:val="0005139D"/>
    <w:rsid w:val="0005770B"/>
    <w:rsid w:val="00070C90"/>
    <w:rsid w:val="00077B91"/>
    <w:rsid w:val="00094BEA"/>
    <w:rsid w:val="000C1F27"/>
    <w:rsid w:val="000D385C"/>
    <w:rsid w:val="000E4283"/>
    <w:rsid w:val="0010079E"/>
    <w:rsid w:val="00117227"/>
    <w:rsid w:val="0012738A"/>
    <w:rsid w:val="00130B8A"/>
    <w:rsid w:val="00142837"/>
    <w:rsid w:val="0015780E"/>
    <w:rsid w:val="00165BFD"/>
    <w:rsid w:val="0016684F"/>
    <w:rsid w:val="00176530"/>
    <w:rsid w:val="00177C7B"/>
    <w:rsid w:val="001A250F"/>
    <w:rsid w:val="001A7AB3"/>
    <w:rsid w:val="001B1E11"/>
    <w:rsid w:val="001B3642"/>
    <w:rsid w:val="00201C79"/>
    <w:rsid w:val="00204BC3"/>
    <w:rsid w:val="002064B3"/>
    <w:rsid w:val="002075BF"/>
    <w:rsid w:val="002302CF"/>
    <w:rsid w:val="00233FA4"/>
    <w:rsid w:val="002466E4"/>
    <w:rsid w:val="00277881"/>
    <w:rsid w:val="00277CD5"/>
    <w:rsid w:val="00294F38"/>
    <w:rsid w:val="0029779C"/>
    <w:rsid w:val="002A636A"/>
    <w:rsid w:val="002C3800"/>
    <w:rsid w:val="002C67A9"/>
    <w:rsid w:val="002E1DF5"/>
    <w:rsid w:val="002E3745"/>
    <w:rsid w:val="002F579A"/>
    <w:rsid w:val="002F779C"/>
    <w:rsid w:val="00303C63"/>
    <w:rsid w:val="003045F5"/>
    <w:rsid w:val="00317747"/>
    <w:rsid w:val="003411B5"/>
    <w:rsid w:val="00344CF0"/>
    <w:rsid w:val="00346A79"/>
    <w:rsid w:val="00350AC5"/>
    <w:rsid w:val="0035262B"/>
    <w:rsid w:val="00356EA0"/>
    <w:rsid w:val="00367BD5"/>
    <w:rsid w:val="00376774"/>
    <w:rsid w:val="00382929"/>
    <w:rsid w:val="00391FC5"/>
    <w:rsid w:val="003A6106"/>
    <w:rsid w:val="003E04E6"/>
    <w:rsid w:val="003E1E68"/>
    <w:rsid w:val="00403A10"/>
    <w:rsid w:val="0041333E"/>
    <w:rsid w:val="0041747F"/>
    <w:rsid w:val="004300D8"/>
    <w:rsid w:val="004404EA"/>
    <w:rsid w:val="0044377A"/>
    <w:rsid w:val="004478A0"/>
    <w:rsid w:val="00464368"/>
    <w:rsid w:val="0046683A"/>
    <w:rsid w:val="00481BB4"/>
    <w:rsid w:val="004B68B8"/>
    <w:rsid w:val="004C561B"/>
    <w:rsid w:val="004C70FB"/>
    <w:rsid w:val="004D46EF"/>
    <w:rsid w:val="004E3685"/>
    <w:rsid w:val="004F435D"/>
    <w:rsid w:val="004F66A2"/>
    <w:rsid w:val="004F757D"/>
    <w:rsid w:val="0050016F"/>
    <w:rsid w:val="0050766E"/>
    <w:rsid w:val="005144DF"/>
    <w:rsid w:val="00532D7F"/>
    <w:rsid w:val="00546EDE"/>
    <w:rsid w:val="00553AC4"/>
    <w:rsid w:val="0055535D"/>
    <w:rsid w:val="00574CCE"/>
    <w:rsid w:val="00591E43"/>
    <w:rsid w:val="00592158"/>
    <w:rsid w:val="00594C9D"/>
    <w:rsid w:val="005D353B"/>
    <w:rsid w:val="005D7909"/>
    <w:rsid w:val="005E30E0"/>
    <w:rsid w:val="005F6818"/>
    <w:rsid w:val="00606880"/>
    <w:rsid w:val="006100D4"/>
    <w:rsid w:val="00620C52"/>
    <w:rsid w:val="00642CBC"/>
    <w:rsid w:val="00651816"/>
    <w:rsid w:val="00654EB0"/>
    <w:rsid w:val="00655CA1"/>
    <w:rsid w:val="00674552"/>
    <w:rsid w:val="006747A1"/>
    <w:rsid w:val="006802C9"/>
    <w:rsid w:val="00684137"/>
    <w:rsid w:val="00692010"/>
    <w:rsid w:val="006A1D01"/>
    <w:rsid w:val="006B4871"/>
    <w:rsid w:val="006E02B7"/>
    <w:rsid w:val="006F66DA"/>
    <w:rsid w:val="006F7008"/>
    <w:rsid w:val="007108C5"/>
    <w:rsid w:val="007321F3"/>
    <w:rsid w:val="007421E2"/>
    <w:rsid w:val="0077227D"/>
    <w:rsid w:val="00773F9A"/>
    <w:rsid w:val="00782223"/>
    <w:rsid w:val="007A1612"/>
    <w:rsid w:val="007A4214"/>
    <w:rsid w:val="007B42B4"/>
    <w:rsid w:val="007B4FDC"/>
    <w:rsid w:val="007E09DA"/>
    <w:rsid w:val="007E3317"/>
    <w:rsid w:val="007F79BB"/>
    <w:rsid w:val="00804188"/>
    <w:rsid w:val="00811B46"/>
    <w:rsid w:val="008255A6"/>
    <w:rsid w:val="00842F1D"/>
    <w:rsid w:val="00855D02"/>
    <w:rsid w:val="00880EF3"/>
    <w:rsid w:val="0088149C"/>
    <w:rsid w:val="008A3FF6"/>
    <w:rsid w:val="008A608F"/>
    <w:rsid w:val="008A60AD"/>
    <w:rsid w:val="008B221D"/>
    <w:rsid w:val="008C3A45"/>
    <w:rsid w:val="008D546A"/>
    <w:rsid w:val="008D571C"/>
    <w:rsid w:val="008F0D4A"/>
    <w:rsid w:val="008F1DBF"/>
    <w:rsid w:val="00905A2D"/>
    <w:rsid w:val="00912B3D"/>
    <w:rsid w:val="009206B0"/>
    <w:rsid w:val="0093234B"/>
    <w:rsid w:val="00944B6F"/>
    <w:rsid w:val="0095559D"/>
    <w:rsid w:val="0096265D"/>
    <w:rsid w:val="00972ABC"/>
    <w:rsid w:val="00975804"/>
    <w:rsid w:val="00977769"/>
    <w:rsid w:val="0098438B"/>
    <w:rsid w:val="0098603B"/>
    <w:rsid w:val="00990C15"/>
    <w:rsid w:val="009A58F5"/>
    <w:rsid w:val="009A5DA3"/>
    <w:rsid w:val="009B0837"/>
    <w:rsid w:val="009C7102"/>
    <w:rsid w:val="009C7499"/>
    <w:rsid w:val="009D06BE"/>
    <w:rsid w:val="009E14A6"/>
    <w:rsid w:val="00A11E0B"/>
    <w:rsid w:val="00A13DEF"/>
    <w:rsid w:val="00A20B11"/>
    <w:rsid w:val="00A37149"/>
    <w:rsid w:val="00A407F9"/>
    <w:rsid w:val="00A85933"/>
    <w:rsid w:val="00A934CA"/>
    <w:rsid w:val="00AD294E"/>
    <w:rsid w:val="00B0069E"/>
    <w:rsid w:val="00B14E0C"/>
    <w:rsid w:val="00B26EE0"/>
    <w:rsid w:val="00B27625"/>
    <w:rsid w:val="00B44CC2"/>
    <w:rsid w:val="00B55506"/>
    <w:rsid w:val="00B55788"/>
    <w:rsid w:val="00B5650D"/>
    <w:rsid w:val="00B60DC7"/>
    <w:rsid w:val="00B752C4"/>
    <w:rsid w:val="00B8328C"/>
    <w:rsid w:val="00BB29D8"/>
    <w:rsid w:val="00BB4E87"/>
    <w:rsid w:val="00BC4B91"/>
    <w:rsid w:val="00BD3C14"/>
    <w:rsid w:val="00BE0CFF"/>
    <w:rsid w:val="00BE355C"/>
    <w:rsid w:val="00BE45A7"/>
    <w:rsid w:val="00BE574E"/>
    <w:rsid w:val="00BE6CFE"/>
    <w:rsid w:val="00C024F5"/>
    <w:rsid w:val="00C2136F"/>
    <w:rsid w:val="00C4286F"/>
    <w:rsid w:val="00C542EC"/>
    <w:rsid w:val="00C55016"/>
    <w:rsid w:val="00C6034A"/>
    <w:rsid w:val="00C62225"/>
    <w:rsid w:val="00C67076"/>
    <w:rsid w:val="00C732B8"/>
    <w:rsid w:val="00C76D8A"/>
    <w:rsid w:val="00C87FFC"/>
    <w:rsid w:val="00CA32B3"/>
    <w:rsid w:val="00CD7338"/>
    <w:rsid w:val="00CE17E9"/>
    <w:rsid w:val="00CF1BC6"/>
    <w:rsid w:val="00CF295C"/>
    <w:rsid w:val="00D0147F"/>
    <w:rsid w:val="00D108D1"/>
    <w:rsid w:val="00D21152"/>
    <w:rsid w:val="00D25513"/>
    <w:rsid w:val="00D52AE4"/>
    <w:rsid w:val="00D55C7B"/>
    <w:rsid w:val="00D6648F"/>
    <w:rsid w:val="00D66C2E"/>
    <w:rsid w:val="00D677F0"/>
    <w:rsid w:val="00D7391B"/>
    <w:rsid w:val="00D90F2D"/>
    <w:rsid w:val="00DA0A0D"/>
    <w:rsid w:val="00DA505F"/>
    <w:rsid w:val="00DB0D32"/>
    <w:rsid w:val="00DB4A5D"/>
    <w:rsid w:val="00DB7A56"/>
    <w:rsid w:val="00DC1010"/>
    <w:rsid w:val="00DE2090"/>
    <w:rsid w:val="00DF1297"/>
    <w:rsid w:val="00DF3DBB"/>
    <w:rsid w:val="00E04482"/>
    <w:rsid w:val="00E112D5"/>
    <w:rsid w:val="00E34561"/>
    <w:rsid w:val="00E401B2"/>
    <w:rsid w:val="00E43777"/>
    <w:rsid w:val="00E6159E"/>
    <w:rsid w:val="00E63BFF"/>
    <w:rsid w:val="00E64BC8"/>
    <w:rsid w:val="00E7437B"/>
    <w:rsid w:val="00E74BF6"/>
    <w:rsid w:val="00E75599"/>
    <w:rsid w:val="00EA4376"/>
    <w:rsid w:val="00EB653D"/>
    <w:rsid w:val="00EC4B42"/>
    <w:rsid w:val="00EC7BC5"/>
    <w:rsid w:val="00EC7D82"/>
    <w:rsid w:val="00EE58E8"/>
    <w:rsid w:val="00EF2803"/>
    <w:rsid w:val="00EF635D"/>
    <w:rsid w:val="00F039F6"/>
    <w:rsid w:val="00F06EFE"/>
    <w:rsid w:val="00F176D8"/>
    <w:rsid w:val="00F469FD"/>
    <w:rsid w:val="00F537B1"/>
    <w:rsid w:val="00F549FF"/>
    <w:rsid w:val="00F75B6F"/>
    <w:rsid w:val="00FC3FA2"/>
    <w:rsid w:val="00FF0F49"/>
    <w:rsid w:val="00FF7F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090"/>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DE2090"/>
    <w:pPr>
      <w:spacing w:before="480" w:line="276" w:lineRule="auto"/>
      <w:contextualSpacing/>
      <w:outlineLvl w:val="0"/>
    </w:pPr>
    <w:rPr>
      <w:rFonts w:ascii="Calibri" w:hAnsi="Calibri" w:cs="Arial"/>
      <w:b/>
      <w:bCs/>
      <w:sz w:val="28"/>
      <w:szCs w:val="28"/>
      <w:lang w:bidi="en-US"/>
    </w:rPr>
  </w:style>
  <w:style w:type="paragraph" w:styleId="2">
    <w:name w:val="heading 2"/>
    <w:basedOn w:val="a"/>
    <w:next w:val="a"/>
    <w:link w:val="2Char"/>
    <w:uiPriority w:val="9"/>
    <w:unhideWhenUsed/>
    <w:qFormat/>
    <w:rsid w:val="00DE2090"/>
    <w:pPr>
      <w:bidi w:val="0"/>
      <w:spacing w:before="200" w:line="276" w:lineRule="auto"/>
      <w:outlineLvl w:val="1"/>
    </w:pPr>
    <w:rPr>
      <w:rFonts w:ascii="Calibri" w:hAnsi="Calibri" w:cs="Arial"/>
      <w:b/>
      <w:bCs/>
      <w:sz w:val="26"/>
      <w:szCs w:val="26"/>
      <w:lang w:bidi="en-US"/>
    </w:rPr>
  </w:style>
  <w:style w:type="paragraph" w:styleId="3">
    <w:name w:val="heading 3"/>
    <w:basedOn w:val="a"/>
    <w:next w:val="a"/>
    <w:link w:val="3Char"/>
    <w:uiPriority w:val="9"/>
    <w:semiHidden/>
    <w:unhideWhenUsed/>
    <w:qFormat/>
    <w:rsid w:val="00DE2090"/>
    <w:pPr>
      <w:bidi w:val="0"/>
      <w:spacing w:before="200" w:line="271" w:lineRule="auto"/>
      <w:outlineLvl w:val="2"/>
    </w:pPr>
    <w:rPr>
      <w:rFonts w:ascii="Calibri" w:hAnsi="Calibri" w:cs="Arial"/>
      <w:b/>
      <w:bCs/>
      <w:sz w:val="22"/>
      <w:szCs w:val="22"/>
      <w:lang w:bidi="en-US"/>
    </w:rPr>
  </w:style>
  <w:style w:type="paragraph" w:styleId="4">
    <w:name w:val="heading 4"/>
    <w:basedOn w:val="a"/>
    <w:next w:val="a"/>
    <w:link w:val="4Char"/>
    <w:uiPriority w:val="9"/>
    <w:semiHidden/>
    <w:unhideWhenUsed/>
    <w:qFormat/>
    <w:rsid w:val="00DE2090"/>
    <w:pPr>
      <w:bidi w:val="0"/>
      <w:spacing w:before="200" w:line="276" w:lineRule="auto"/>
      <w:outlineLvl w:val="3"/>
    </w:pPr>
    <w:rPr>
      <w:rFonts w:ascii="Calibri" w:hAnsi="Calibri" w:cs="Arial"/>
      <w:b/>
      <w:bCs/>
      <w:i/>
      <w:iCs/>
      <w:sz w:val="22"/>
      <w:szCs w:val="22"/>
      <w:lang w:bidi="en-US"/>
    </w:rPr>
  </w:style>
  <w:style w:type="paragraph" w:styleId="5">
    <w:name w:val="heading 5"/>
    <w:basedOn w:val="a"/>
    <w:next w:val="a"/>
    <w:link w:val="5Char"/>
    <w:uiPriority w:val="9"/>
    <w:semiHidden/>
    <w:unhideWhenUsed/>
    <w:qFormat/>
    <w:rsid w:val="00DE2090"/>
    <w:pPr>
      <w:bidi w:val="0"/>
      <w:spacing w:before="200" w:line="276" w:lineRule="auto"/>
      <w:outlineLvl w:val="4"/>
    </w:pPr>
    <w:rPr>
      <w:rFonts w:ascii="Calibri" w:hAnsi="Calibri" w:cs="Arial"/>
      <w:b/>
      <w:bCs/>
      <w:color w:val="7F7F7F"/>
      <w:sz w:val="22"/>
      <w:szCs w:val="22"/>
      <w:lang w:bidi="en-US"/>
    </w:rPr>
  </w:style>
  <w:style w:type="paragraph" w:styleId="6">
    <w:name w:val="heading 6"/>
    <w:basedOn w:val="a"/>
    <w:next w:val="a"/>
    <w:link w:val="6Char"/>
    <w:uiPriority w:val="9"/>
    <w:semiHidden/>
    <w:unhideWhenUsed/>
    <w:qFormat/>
    <w:rsid w:val="00DE2090"/>
    <w:pPr>
      <w:bidi w:val="0"/>
      <w:spacing w:line="271" w:lineRule="auto"/>
      <w:outlineLvl w:val="5"/>
    </w:pPr>
    <w:rPr>
      <w:rFonts w:ascii="Calibri" w:hAnsi="Calibri" w:cs="Arial"/>
      <w:b/>
      <w:bCs/>
      <w:i/>
      <w:iCs/>
      <w:color w:val="7F7F7F"/>
      <w:sz w:val="22"/>
      <w:szCs w:val="22"/>
      <w:lang w:bidi="en-US"/>
    </w:rPr>
  </w:style>
  <w:style w:type="paragraph" w:styleId="7">
    <w:name w:val="heading 7"/>
    <w:basedOn w:val="a"/>
    <w:next w:val="a"/>
    <w:link w:val="7Char"/>
    <w:uiPriority w:val="9"/>
    <w:semiHidden/>
    <w:unhideWhenUsed/>
    <w:qFormat/>
    <w:rsid w:val="00DE2090"/>
    <w:pPr>
      <w:bidi w:val="0"/>
      <w:spacing w:line="276" w:lineRule="auto"/>
      <w:outlineLvl w:val="6"/>
    </w:pPr>
    <w:rPr>
      <w:rFonts w:ascii="Calibri" w:hAnsi="Calibri" w:cs="Arial"/>
      <w:i/>
      <w:iCs/>
      <w:sz w:val="22"/>
      <w:szCs w:val="22"/>
      <w:lang w:bidi="en-US"/>
    </w:rPr>
  </w:style>
  <w:style w:type="paragraph" w:styleId="8">
    <w:name w:val="heading 8"/>
    <w:basedOn w:val="a"/>
    <w:next w:val="a"/>
    <w:link w:val="8Char"/>
    <w:uiPriority w:val="9"/>
    <w:semiHidden/>
    <w:unhideWhenUsed/>
    <w:qFormat/>
    <w:rsid w:val="00DE2090"/>
    <w:pPr>
      <w:bidi w:val="0"/>
      <w:spacing w:line="276" w:lineRule="auto"/>
      <w:outlineLvl w:val="7"/>
    </w:pPr>
    <w:rPr>
      <w:rFonts w:ascii="Calibri" w:hAnsi="Calibri" w:cs="Arial"/>
      <w:sz w:val="20"/>
      <w:szCs w:val="20"/>
      <w:lang w:bidi="en-US"/>
    </w:rPr>
  </w:style>
  <w:style w:type="paragraph" w:styleId="9">
    <w:name w:val="heading 9"/>
    <w:basedOn w:val="a"/>
    <w:next w:val="a"/>
    <w:link w:val="9Char"/>
    <w:uiPriority w:val="9"/>
    <w:semiHidden/>
    <w:unhideWhenUsed/>
    <w:qFormat/>
    <w:rsid w:val="00DE2090"/>
    <w:pPr>
      <w:bidi w:val="0"/>
      <w:spacing w:line="276" w:lineRule="auto"/>
      <w:outlineLvl w:val="8"/>
    </w:pPr>
    <w:rPr>
      <w:rFonts w:ascii="Calibri" w:hAnsi="Calibri" w:cs="Arial"/>
      <w:i/>
      <w:iCs/>
      <w:spacing w:val="5"/>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E2090"/>
    <w:rPr>
      <w:rFonts w:ascii="Calibri" w:eastAsia="Times New Roman" w:hAnsi="Calibri" w:cs="Arial"/>
      <w:b/>
      <w:bCs/>
      <w:sz w:val="28"/>
      <w:szCs w:val="28"/>
      <w:lang w:bidi="en-US"/>
    </w:rPr>
  </w:style>
  <w:style w:type="character" w:customStyle="1" w:styleId="2Char">
    <w:name w:val="عنوان 2 Char"/>
    <w:basedOn w:val="a0"/>
    <w:link w:val="2"/>
    <w:uiPriority w:val="9"/>
    <w:rsid w:val="00DE2090"/>
    <w:rPr>
      <w:rFonts w:ascii="Calibri" w:eastAsia="Times New Roman" w:hAnsi="Calibri" w:cs="Arial"/>
      <w:b/>
      <w:bCs/>
      <w:sz w:val="26"/>
      <w:szCs w:val="26"/>
      <w:lang w:bidi="en-US"/>
    </w:rPr>
  </w:style>
  <w:style w:type="character" w:customStyle="1" w:styleId="3Char">
    <w:name w:val="عنوان 3 Char"/>
    <w:basedOn w:val="a0"/>
    <w:link w:val="3"/>
    <w:uiPriority w:val="9"/>
    <w:semiHidden/>
    <w:rsid w:val="00DE2090"/>
    <w:rPr>
      <w:rFonts w:ascii="Calibri" w:eastAsia="Times New Roman" w:hAnsi="Calibri" w:cs="Arial"/>
      <w:b/>
      <w:bCs/>
      <w:lang w:bidi="en-US"/>
    </w:rPr>
  </w:style>
  <w:style w:type="character" w:customStyle="1" w:styleId="4Char">
    <w:name w:val="عنوان 4 Char"/>
    <w:basedOn w:val="a0"/>
    <w:link w:val="4"/>
    <w:uiPriority w:val="9"/>
    <w:semiHidden/>
    <w:rsid w:val="00DE2090"/>
    <w:rPr>
      <w:rFonts w:ascii="Calibri" w:eastAsia="Times New Roman" w:hAnsi="Calibri" w:cs="Arial"/>
      <w:b/>
      <w:bCs/>
      <w:i/>
      <w:iCs/>
      <w:lang w:bidi="en-US"/>
    </w:rPr>
  </w:style>
  <w:style w:type="character" w:customStyle="1" w:styleId="5Char">
    <w:name w:val="عنوان 5 Char"/>
    <w:basedOn w:val="a0"/>
    <w:link w:val="5"/>
    <w:uiPriority w:val="9"/>
    <w:semiHidden/>
    <w:rsid w:val="00DE2090"/>
    <w:rPr>
      <w:rFonts w:ascii="Calibri" w:eastAsia="Times New Roman" w:hAnsi="Calibri" w:cs="Arial"/>
      <w:b/>
      <w:bCs/>
      <w:color w:val="7F7F7F"/>
      <w:lang w:bidi="en-US"/>
    </w:rPr>
  </w:style>
  <w:style w:type="character" w:customStyle="1" w:styleId="6Char">
    <w:name w:val="عنوان 6 Char"/>
    <w:basedOn w:val="a0"/>
    <w:link w:val="6"/>
    <w:uiPriority w:val="9"/>
    <w:semiHidden/>
    <w:rsid w:val="00DE2090"/>
    <w:rPr>
      <w:rFonts w:ascii="Calibri" w:eastAsia="Times New Roman" w:hAnsi="Calibri" w:cs="Arial"/>
      <w:b/>
      <w:bCs/>
      <w:i/>
      <w:iCs/>
      <w:color w:val="7F7F7F"/>
      <w:lang w:bidi="en-US"/>
    </w:rPr>
  </w:style>
  <w:style w:type="character" w:customStyle="1" w:styleId="7Char">
    <w:name w:val="عنوان 7 Char"/>
    <w:basedOn w:val="a0"/>
    <w:link w:val="7"/>
    <w:uiPriority w:val="9"/>
    <w:semiHidden/>
    <w:rsid w:val="00DE2090"/>
    <w:rPr>
      <w:rFonts w:ascii="Calibri" w:eastAsia="Times New Roman" w:hAnsi="Calibri" w:cs="Arial"/>
      <w:i/>
      <w:iCs/>
      <w:lang w:bidi="en-US"/>
    </w:rPr>
  </w:style>
  <w:style w:type="character" w:customStyle="1" w:styleId="8Char">
    <w:name w:val="عنوان 8 Char"/>
    <w:basedOn w:val="a0"/>
    <w:link w:val="8"/>
    <w:uiPriority w:val="9"/>
    <w:semiHidden/>
    <w:rsid w:val="00DE2090"/>
    <w:rPr>
      <w:rFonts w:ascii="Calibri" w:eastAsia="Times New Roman" w:hAnsi="Calibri" w:cs="Arial"/>
      <w:sz w:val="20"/>
      <w:szCs w:val="20"/>
      <w:lang w:bidi="en-US"/>
    </w:rPr>
  </w:style>
  <w:style w:type="character" w:customStyle="1" w:styleId="9Char">
    <w:name w:val="عنوان 9 Char"/>
    <w:basedOn w:val="a0"/>
    <w:link w:val="9"/>
    <w:uiPriority w:val="9"/>
    <w:semiHidden/>
    <w:rsid w:val="00DE2090"/>
    <w:rPr>
      <w:rFonts w:ascii="Calibri" w:eastAsia="Times New Roman" w:hAnsi="Calibri" w:cs="Arial"/>
      <w:i/>
      <w:iCs/>
      <w:spacing w:val="5"/>
      <w:sz w:val="20"/>
      <w:szCs w:val="20"/>
      <w:lang w:bidi="en-US"/>
    </w:rPr>
  </w:style>
  <w:style w:type="paragraph" w:styleId="a3">
    <w:name w:val="footnote text"/>
    <w:basedOn w:val="a"/>
    <w:link w:val="Char"/>
    <w:uiPriority w:val="99"/>
    <w:unhideWhenUsed/>
    <w:qFormat/>
    <w:rsid w:val="00233FA4"/>
    <w:rPr>
      <w:sz w:val="20"/>
      <w:szCs w:val="20"/>
    </w:rPr>
  </w:style>
  <w:style w:type="character" w:customStyle="1" w:styleId="Char">
    <w:name w:val="نص حاشية سفلية Char"/>
    <w:basedOn w:val="a0"/>
    <w:link w:val="a3"/>
    <w:uiPriority w:val="99"/>
    <w:rsid w:val="00233FA4"/>
    <w:rPr>
      <w:sz w:val="20"/>
      <w:szCs w:val="20"/>
    </w:rPr>
  </w:style>
  <w:style w:type="character" w:styleId="a4">
    <w:name w:val="footnote reference"/>
    <w:basedOn w:val="a0"/>
    <w:uiPriority w:val="99"/>
    <w:semiHidden/>
    <w:unhideWhenUsed/>
    <w:rsid w:val="00233FA4"/>
    <w:rPr>
      <w:vertAlign w:val="superscript"/>
    </w:rPr>
  </w:style>
  <w:style w:type="paragraph" w:styleId="a5">
    <w:name w:val="endnote text"/>
    <w:basedOn w:val="a"/>
    <w:link w:val="Char0"/>
    <w:uiPriority w:val="99"/>
    <w:semiHidden/>
    <w:unhideWhenUsed/>
    <w:rsid w:val="00233FA4"/>
    <w:rPr>
      <w:sz w:val="20"/>
      <w:szCs w:val="20"/>
    </w:rPr>
  </w:style>
  <w:style w:type="character" w:customStyle="1" w:styleId="Char0">
    <w:name w:val="نص تعليق ختامي Char"/>
    <w:basedOn w:val="a0"/>
    <w:link w:val="a5"/>
    <w:uiPriority w:val="99"/>
    <w:semiHidden/>
    <w:rsid w:val="00233FA4"/>
    <w:rPr>
      <w:sz w:val="20"/>
      <w:szCs w:val="20"/>
    </w:rPr>
  </w:style>
  <w:style w:type="character" w:styleId="a6">
    <w:name w:val="endnote reference"/>
    <w:basedOn w:val="a0"/>
    <w:uiPriority w:val="99"/>
    <w:semiHidden/>
    <w:unhideWhenUsed/>
    <w:rsid w:val="00233FA4"/>
    <w:rPr>
      <w:vertAlign w:val="superscript"/>
    </w:rPr>
  </w:style>
  <w:style w:type="paragraph" w:styleId="a7">
    <w:name w:val="List Paragraph"/>
    <w:basedOn w:val="a"/>
    <w:uiPriority w:val="34"/>
    <w:qFormat/>
    <w:rsid w:val="00684137"/>
    <w:pPr>
      <w:ind w:left="720"/>
      <w:contextualSpacing/>
    </w:pPr>
  </w:style>
  <w:style w:type="table" w:styleId="a8">
    <w:name w:val="Table Grid"/>
    <w:basedOn w:val="a1"/>
    <w:uiPriority w:val="59"/>
    <w:rsid w:val="00912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29779C"/>
    <w:rPr>
      <w:color w:val="0000FF" w:themeColor="hyperlink"/>
      <w:u w:val="single"/>
    </w:rPr>
  </w:style>
  <w:style w:type="paragraph" w:styleId="a9">
    <w:name w:val="header"/>
    <w:basedOn w:val="a"/>
    <w:link w:val="Char1"/>
    <w:uiPriority w:val="99"/>
    <w:unhideWhenUsed/>
    <w:rsid w:val="003A6106"/>
    <w:pPr>
      <w:tabs>
        <w:tab w:val="center" w:pos="4153"/>
        <w:tab w:val="right" w:pos="8306"/>
      </w:tabs>
    </w:pPr>
  </w:style>
  <w:style w:type="character" w:customStyle="1" w:styleId="Char1">
    <w:name w:val="رأس الصفحة Char"/>
    <w:basedOn w:val="a0"/>
    <w:link w:val="a9"/>
    <w:uiPriority w:val="99"/>
    <w:rsid w:val="003A6106"/>
  </w:style>
  <w:style w:type="paragraph" w:styleId="aa">
    <w:name w:val="footer"/>
    <w:basedOn w:val="a"/>
    <w:link w:val="Char2"/>
    <w:uiPriority w:val="99"/>
    <w:unhideWhenUsed/>
    <w:rsid w:val="003A6106"/>
    <w:pPr>
      <w:tabs>
        <w:tab w:val="center" w:pos="4153"/>
        <w:tab w:val="right" w:pos="8306"/>
      </w:tabs>
    </w:pPr>
  </w:style>
  <w:style w:type="character" w:customStyle="1" w:styleId="Char2">
    <w:name w:val="تذييل الصفحة Char"/>
    <w:basedOn w:val="a0"/>
    <w:link w:val="aa"/>
    <w:uiPriority w:val="99"/>
    <w:rsid w:val="003A6106"/>
  </w:style>
  <w:style w:type="paragraph" w:styleId="ab">
    <w:name w:val="Balloon Text"/>
    <w:basedOn w:val="a"/>
    <w:link w:val="Char3"/>
    <w:uiPriority w:val="99"/>
    <w:unhideWhenUsed/>
    <w:rsid w:val="006F66DA"/>
    <w:rPr>
      <w:rFonts w:ascii="Tahoma" w:hAnsi="Tahoma" w:cs="Tahoma"/>
      <w:sz w:val="16"/>
      <w:szCs w:val="16"/>
    </w:rPr>
  </w:style>
  <w:style w:type="character" w:customStyle="1" w:styleId="Char3">
    <w:name w:val="نص في بالون Char"/>
    <w:basedOn w:val="a0"/>
    <w:link w:val="ab"/>
    <w:uiPriority w:val="99"/>
    <w:rsid w:val="006F66DA"/>
    <w:rPr>
      <w:rFonts w:ascii="Tahoma" w:hAnsi="Tahoma" w:cs="Tahoma"/>
      <w:sz w:val="16"/>
      <w:szCs w:val="16"/>
    </w:rPr>
  </w:style>
  <w:style w:type="character" w:styleId="ac">
    <w:name w:val="Subtle Emphasis"/>
    <w:uiPriority w:val="19"/>
    <w:qFormat/>
    <w:rsid w:val="00DE2090"/>
    <w:rPr>
      <w:i/>
      <w:iCs/>
    </w:rPr>
  </w:style>
  <w:style w:type="paragraph" w:styleId="ad">
    <w:name w:val="Title"/>
    <w:basedOn w:val="a"/>
    <w:next w:val="a"/>
    <w:link w:val="Char4"/>
    <w:uiPriority w:val="10"/>
    <w:qFormat/>
    <w:rsid w:val="00DE2090"/>
    <w:pPr>
      <w:pBdr>
        <w:bottom w:val="single" w:sz="4" w:space="1" w:color="auto"/>
      </w:pBdr>
      <w:bidi w:val="0"/>
      <w:spacing w:after="200"/>
      <w:contextualSpacing/>
    </w:pPr>
    <w:rPr>
      <w:rFonts w:ascii="Calibri" w:hAnsi="Calibri" w:cs="Arial"/>
      <w:spacing w:val="5"/>
      <w:sz w:val="52"/>
      <w:szCs w:val="52"/>
      <w:lang w:bidi="en-US"/>
    </w:rPr>
  </w:style>
  <w:style w:type="character" w:customStyle="1" w:styleId="Char4">
    <w:name w:val="العنوان Char"/>
    <w:basedOn w:val="a0"/>
    <w:link w:val="ad"/>
    <w:uiPriority w:val="10"/>
    <w:rsid w:val="00DE2090"/>
    <w:rPr>
      <w:rFonts w:ascii="Calibri" w:eastAsia="Times New Roman" w:hAnsi="Calibri" w:cs="Arial"/>
      <w:spacing w:val="5"/>
      <w:sz w:val="52"/>
      <w:szCs w:val="52"/>
      <w:lang w:bidi="en-US"/>
    </w:rPr>
  </w:style>
  <w:style w:type="paragraph" w:styleId="ae">
    <w:name w:val="Subtitle"/>
    <w:basedOn w:val="a"/>
    <w:next w:val="a"/>
    <w:link w:val="Char5"/>
    <w:uiPriority w:val="11"/>
    <w:qFormat/>
    <w:rsid w:val="00DE2090"/>
    <w:pPr>
      <w:bidi w:val="0"/>
      <w:spacing w:after="600" w:line="276" w:lineRule="auto"/>
    </w:pPr>
    <w:rPr>
      <w:rFonts w:ascii="Calibri" w:hAnsi="Calibri" w:cs="Arial"/>
      <w:i/>
      <w:iCs/>
      <w:spacing w:val="13"/>
      <w:lang w:bidi="en-US"/>
    </w:rPr>
  </w:style>
  <w:style w:type="character" w:customStyle="1" w:styleId="Char5">
    <w:name w:val="عنوان فرعي Char"/>
    <w:basedOn w:val="a0"/>
    <w:link w:val="ae"/>
    <w:uiPriority w:val="11"/>
    <w:rsid w:val="00DE2090"/>
    <w:rPr>
      <w:rFonts w:ascii="Calibri" w:eastAsia="Times New Roman" w:hAnsi="Calibri" w:cs="Arial"/>
      <w:i/>
      <w:iCs/>
      <w:spacing w:val="13"/>
      <w:sz w:val="24"/>
      <w:szCs w:val="24"/>
      <w:lang w:bidi="en-US"/>
    </w:rPr>
  </w:style>
  <w:style w:type="character" w:styleId="af">
    <w:name w:val="Strong"/>
    <w:uiPriority w:val="22"/>
    <w:qFormat/>
    <w:rsid w:val="00DE2090"/>
    <w:rPr>
      <w:b/>
      <w:bCs/>
    </w:rPr>
  </w:style>
  <w:style w:type="character" w:styleId="af0">
    <w:name w:val="Emphasis"/>
    <w:uiPriority w:val="20"/>
    <w:qFormat/>
    <w:rsid w:val="00DE2090"/>
    <w:rPr>
      <w:b/>
      <w:bCs/>
      <w:i/>
      <w:iCs/>
      <w:spacing w:val="10"/>
      <w:bdr w:val="none" w:sz="0" w:space="0" w:color="auto"/>
      <w:shd w:val="clear" w:color="auto" w:fill="auto"/>
    </w:rPr>
  </w:style>
  <w:style w:type="paragraph" w:styleId="af1">
    <w:name w:val="No Spacing"/>
    <w:basedOn w:val="a"/>
    <w:uiPriority w:val="1"/>
    <w:qFormat/>
    <w:rsid w:val="00DE2090"/>
    <w:pPr>
      <w:bidi w:val="0"/>
    </w:pPr>
    <w:rPr>
      <w:rFonts w:ascii="Cambria" w:hAnsi="Cambria"/>
      <w:sz w:val="22"/>
      <w:szCs w:val="22"/>
      <w:lang w:bidi="en-US"/>
    </w:rPr>
  </w:style>
  <w:style w:type="paragraph" w:styleId="af2">
    <w:name w:val="Quote"/>
    <w:basedOn w:val="a"/>
    <w:next w:val="a"/>
    <w:link w:val="Char6"/>
    <w:uiPriority w:val="29"/>
    <w:qFormat/>
    <w:rsid w:val="00DE2090"/>
    <w:pPr>
      <w:bidi w:val="0"/>
      <w:spacing w:before="200" w:line="276" w:lineRule="auto"/>
      <w:ind w:left="360" w:right="360"/>
    </w:pPr>
    <w:rPr>
      <w:rFonts w:ascii="Cambria" w:hAnsi="Cambria"/>
      <w:i/>
      <w:iCs/>
      <w:sz w:val="22"/>
      <w:szCs w:val="22"/>
      <w:lang w:bidi="en-US"/>
    </w:rPr>
  </w:style>
  <w:style w:type="character" w:customStyle="1" w:styleId="Char6">
    <w:name w:val="اقتباس Char"/>
    <w:basedOn w:val="a0"/>
    <w:link w:val="af2"/>
    <w:uiPriority w:val="29"/>
    <w:rsid w:val="00DE2090"/>
    <w:rPr>
      <w:rFonts w:ascii="Cambria" w:eastAsia="Times New Roman" w:hAnsi="Cambria" w:cs="Times New Roman"/>
      <w:i/>
      <w:iCs/>
      <w:lang w:bidi="en-US"/>
    </w:rPr>
  </w:style>
  <w:style w:type="paragraph" w:styleId="af3">
    <w:name w:val="Intense Quote"/>
    <w:basedOn w:val="a"/>
    <w:next w:val="a"/>
    <w:link w:val="Char7"/>
    <w:uiPriority w:val="30"/>
    <w:qFormat/>
    <w:rsid w:val="00DE2090"/>
    <w:pPr>
      <w:pBdr>
        <w:bottom w:val="single" w:sz="4" w:space="1" w:color="auto"/>
      </w:pBdr>
      <w:bidi w:val="0"/>
      <w:spacing w:before="200" w:after="280" w:line="276" w:lineRule="auto"/>
      <w:ind w:left="1008" w:right="1152"/>
      <w:jc w:val="both"/>
    </w:pPr>
    <w:rPr>
      <w:rFonts w:ascii="Cambria" w:hAnsi="Cambria"/>
      <w:b/>
      <w:bCs/>
      <w:i/>
      <w:iCs/>
      <w:sz w:val="22"/>
      <w:szCs w:val="22"/>
      <w:lang w:bidi="en-US"/>
    </w:rPr>
  </w:style>
  <w:style w:type="character" w:customStyle="1" w:styleId="Char7">
    <w:name w:val="اقتباس مكثف Char"/>
    <w:basedOn w:val="a0"/>
    <w:link w:val="af3"/>
    <w:uiPriority w:val="30"/>
    <w:rsid w:val="00DE2090"/>
    <w:rPr>
      <w:rFonts w:ascii="Cambria" w:eastAsia="Times New Roman" w:hAnsi="Cambria" w:cs="Times New Roman"/>
      <w:b/>
      <w:bCs/>
      <w:i/>
      <w:iCs/>
      <w:lang w:bidi="en-US"/>
    </w:rPr>
  </w:style>
  <w:style w:type="character" w:styleId="af4">
    <w:name w:val="Intense Emphasis"/>
    <w:uiPriority w:val="21"/>
    <w:qFormat/>
    <w:rsid w:val="00DE2090"/>
    <w:rPr>
      <w:b/>
      <w:bCs/>
    </w:rPr>
  </w:style>
  <w:style w:type="character" w:styleId="af5">
    <w:name w:val="Subtle Reference"/>
    <w:uiPriority w:val="31"/>
    <w:qFormat/>
    <w:rsid w:val="00DE2090"/>
    <w:rPr>
      <w:smallCaps/>
    </w:rPr>
  </w:style>
  <w:style w:type="character" w:styleId="af6">
    <w:name w:val="Intense Reference"/>
    <w:uiPriority w:val="32"/>
    <w:qFormat/>
    <w:rsid w:val="00DE2090"/>
    <w:rPr>
      <w:smallCaps/>
      <w:spacing w:val="5"/>
      <w:u w:val="single"/>
    </w:rPr>
  </w:style>
  <w:style w:type="character" w:styleId="af7">
    <w:name w:val="Book Title"/>
    <w:uiPriority w:val="33"/>
    <w:qFormat/>
    <w:rsid w:val="00DE2090"/>
    <w:rPr>
      <w:i/>
      <w:iCs/>
      <w:smallCaps/>
      <w:spacing w:val="5"/>
    </w:rPr>
  </w:style>
  <w:style w:type="paragraph" w:styleId="af8">
    <w:name w:val="TOC Heading"/>
    <w:basedOn w:val="1"/>
    <w:next w:val="a"/>
    <w:uiPriority w:val="39"/>
    <w:semiHidden/>
    <w:unhideWhenUsed/>
    <w:qFormat/>
    <w:rsid w:val="00DE2090"/>
    <w:pPr>
      <w:bidi w:val="0"/>
      <w:outlineLvl w:val="9"/>
    </w:pPr>
  </w:style>
  <w:style w:type="paragraph" w:styleId="af9">
    <w:name w:val="Document Map"/>
    <w:basedOn w:val="a"/>
    <w:link w:val="Char8"/>
    <w:uiPriority w:val="99"/>
    <w:unhideWhenUsed/>
    <w:rsid w:val="00DE2090"/>
    <w:rPr>
      <w:rFonts w:ascii="Tahoma" w:hAnsi="Tahoma" w:cs="Tahoma"/>
      <w:sz w:val="16"/>
      <w:szCs w:val="16"/>
      <w:lang w:bidi="en-US"/>
    </w:rPr>
  </w:style>
  <w:style w:type="character" w:customStyle="1" w:styleId="Char8">
    <w:name w:val="مخطط المستند Char"/>
    <w:basedOn w:val="a0"/>
    <w:link w:val="af9"/>
    <w:uiPriority w:val="99"/>
    <w:rsid w:val="00DE2090"/>
    <w:rPr>
      <w:rFonts w:ascii="Tahoma" w:eastAsia="Times New Roman" w:hAnsi="Tahoma" w:cs="Tahoma"/>
      <w:sz w:val="16"/>
      <w:szCs w:val="16"/>
      <w:lang w:bidi="en-US"/>
    </w:rPr>
  </w:style>
  <w:style w:type="character" w:styleId="afa">
    <w:name w:val="Placeholder Text"/>
    <w:uiPriority w:val="99"/>
    <w:semiHidden/>
    <w:rsid w:val="00DE2090"/>
    <w:rPr>
      <w:color w:val="808080"/>
    </w:rPr>
  </w:style>
  <w:style w:type="character" w:customStyle="1" w:styleId="shorttext">
    <w:name w:val="short_text"/>
    <w:rsid w:val="00DE2090"/>
  </w:style>
  <w:style w:type="character" w:customStyle="1" w:styleId="fontstyle01">
    <w:name w:val="fontstyle01"/>
    <w:rsid w:val="00DE2090"/>
    <w:rPr>
      <w:rFonts w:ascii="TimesNewRoman" w:hAnsi="TimesNewRoman" w:hint="default"/>
      <w:b w:val="0"/>
      <w:bCs w:val="0"/>
      <w:i w:val="0"/>
      <w:iCs w:val="0"/>
      <w:color w:val="000000"/>
      <w:sz w:val="14"/>
      <w:szCs w:val="14"/>
    </w:rPr>
  </w:style>
  <w:style w:type="character" w:customStyle="1" w:styleId="fontstyle21">
    <w:name w:val="fontstyle21"/>
    <w:rsid w:val="00DE2090"/>
    <w:rPr>
      <w:rFonts w:ascii="TimesNewRoman" w:hAnsi="TimesNewRoman" w:hint="default"/>
      <w:b w:val="0"/>
      <w:bCs w:val="0"/>
      <w:i/>
      <w:iCs/>
      <w:color w:val="000000"/>
      <w:sz w:val="22"/>
      <w:szCs w:val="22"/>
    </w:rPr>
  </w:style>
  <w:style w:type="character" w:styleId="HTML">
    <w:name w:val="HTML Cite"/>
    <w:basedOn w:val="a0"/>
    <w:uiPriority w:val="99"/>
    <w:semiHidden/>
    <w:unhideWhenUsed/>
    <w:rsid w:val="009B08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090"/>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DE2090"/>
    <w:pPr>
      <w:spacing w:before="480" w:line="276" w:lineRule="auto"/>
      <w:contextualSpacing/>
      <w:outlineLvl w:val="0"/>
    </w:pPr>
    <w:rPr>
      <w:rFonts w:ascii="Calibri" w:hAnsi="Calibri" w:cs="Arial"/>
      <w:b/>
      <w:bCs/>
      <w:sz w:val="28"/>
      <w:szCs w:val="28"/>
      <w:lang w:bidi="en-US"/>
    </w:rPr>
  </w:style>
  <w:style w:type="paragraph" w:styleId="2">
    <w:name w:val="heading 2"/>
    <w:basedOn w:val="a"/>
    <w:next w:val="a"/>
    <w:link w:val="2Char"/>
    <w:uiPriority w:val="9"/>
    <w:unhideWhenUsed/>
    <w:qFormat/>
    <w:rsid w:val="00DE2090"/>
    <w:pPr>
      <w:bidi w:val="0"/>
      <w:spacing w:before="200" w:line="276" w:lineRule="auto"/>
      <w:outlineLvl w:val="1"/>
    </w:pPr>
    <w:rPr>
      <w:rFonts w:ascii="Calibri" w:hAnsi="Calibri" w:cs="Arial"/>
      <w:b/>
      <w:bCs/>
      <w:sz w:val="26"/>
      <w:szCs w:val="26"/>
      <w:lang w:bidi="en-US"/>
    </w:rPr>
  </w:style>
  <w:style w:type="paragraph" w:styleId="3">
    <w:name w:val="heading 3"/>
    <w:basedOn w:val="a"/>
    <w:next w:val="a"/>
    <w:link w:val="3Char"/>
    <w:uiPriority w:val="9"/>
    <w:semiHidden/>
    <w:unhideWhenUsed/>
    <w:qFormat/>
    <w:rsid w:val="00DE2090"/>
    <w:pPr>
      <w:bidi w:val="0"/>
      <w:spacing w:before="200" w:line="271" w:lineRule="auto"/>
      <w:outlineLvl w:val="2"/>
    </w:pPr>
    <w:rPr>
      <w:rFonts w:ascii="Calibri" w:hAnsi="Calibri" w:cs="Arial"/>
      <w:b/>
      <w:bCs/>
      <w:sz w:val="22"/>
      <w:szCs w:val="22"/>
      <w:lang w:bidi="en-US"/>
    </w:rPr>
  </w:style>
  <w:style w:type="paragraph" w:styleId="4">
    <w:name w:val="heading 4"/>
    <w:basedOn w:val="a"/>
    <w:next w:val="a"/>
    <w:link w:val="4Char"/>
    <w:uiPriority w:val="9"/>
    <w:semiHidden/>
    <w:unhideWhenUsed/>
    <w:qFormat/>
    <w:rsid w:val="00DE2090"/>
    <w:pPr>
      <w:bidi w:val="0"/>
      <w:spacing w:before="200" w:line="276" w:lineRule="auto"/>
      <w:outlineLvl w:val="3"/>
    </w:pPr>
    <w:rPr>
      <w:rFonts w:ascii="Calibri" w:hAnsi="Calibri" w:cs="Arial"/>
      <w:b/>
      <w:bCs/>
      <w:i/>
      <w:iCs/>
      <w:sz w:val="22"/>
      <w:szCs w:val="22"/>
      <w:lang w:bidi="en-US"/>
    </w:rPr>
  </w:style>
  <w:style w:type="paragraph" w:styleId="5">
    <w:name w:val="heading 5"/>
    <w:basedOn w:val="a"/>
    <w:next w:val="a"/>
    <w:link w:val="5Char"/>
    <w:uiPriority w:val="9"/>
    <w:semiHidden/>
    <w:unhideWhenUsed/>
    <w:qFormat/>
    <w:rsid w:val="00DE2090"/>
    <w:pPr>
      <w:bidi w:val="0"/>
      <w:spacing w:before="200" w:line="276" w:lineRule="auto"/>
      <w:outlineLvl w:val="4"/>
    </w:pPr>
    <w:rPr>
      <w:rFonts w:ascii="Calibri" w:hAnsi="Calibri" w:cs="Arial"/>
      <w:b/>
      <w:bCs/>
      <w:color w:val="7F7F7F"/>
      <w:sz w:val="22"/>
      <w:szCs w:val="22"/>
      <w:lang w:bidi="en-US"/>
    </w:rPr>
  </w:style>
  <w:style w:type="paragraph" w:styleId="6">
    <w:name w:val="heading 6"/>
    <w:basedOn w:val="a"/>
    <w:next w:val="a"/>
    <w:link w:val="6Char"/>
    <w:uiPriority w:val="9"/>
    <w:semiHidden/>
    <w:unhideWhenUsed/>
    <w:qFormat/>
    <w:rsid w:val="00DE2090"/>
    <w:pPr>
      <w:bidi w:val="0"/>
      <w:spacing w:line="271" w:lineRule="auto"/>
      <w:outlineLvl w:val="5"/>
    </w:pPr>
    <w:rPr>
      <w:rFonts w:ascii="Calibri" w:hAnsi="Calibri" w:cs="Arial"/>
      <w:b/>
      <w:bCs/>
      <w:i/>
      <w:iCs/>
      <w:color w:val="7F7F7F"/>
      <w:sz w:val="22"/>
      <w:szCs w:val="22"/>
      <w:lang w:bidi="en-US"/>
    </w:rPr>
  </w:style>
  <w:style w:type="paragraph" w:styleId="7">
    <w:name w:val="heading 7"/>
    <w:basedOn w:val="a"/>
    <w:next w:val="a"/>
    <w:link w:val="7Char"/>
    <w:uiPriority w:val="9"/>
    <w:semiHidden/>
    <w:unhideWhenUsed/>
    <w:qFormat/>
    <w:rsid w:val="00DE2090"/>
    <w:pPr>
      <w:bidi w:val="0"/>
      <w:spacing w:line="276" w:lineRule="auto"/>
      <w:outlineLvl w:val="6"/>
    </w:pPr>
    <w:rPr>
      <w:rFonts w:ascii="Calibri" w:hAnsi="Calibri" w:cs="Arial"/>
      <w:i/>
      <w:iCs/>
      <w:sz w:val="22"/>
      <w:szCs w:val="22"/>
      <w:lang w:bidi="en-US"/>
    </w:rPr>
  </w:style>
  <w:style w:type="paragraph" w:styleId="8">
    <w:name w:val="heading 8"/>
    <w:basedOn w:val="a"/>
    <w:next w:val="a"/>
    <w:link w:val="8Char"/>
    <w:uiPriority w:val="9"/>
    <w:semiHidden/>
    <w:unhideWhenUsed/>
    <w:qFormat/>
    <w:rsid w:val="00DE2090"/>
    <w:pPr>
      <w:bidi w:val="0"/>
      <w:spacing w:line="276" w:lineRule="auto"/>
      <w:outlineLvl w:val="7"/>
    </w:pPr>
    <w:rPr>
      <w:rFonts w:ascii="Calibri" w:hAnsi="Calibri" w:cs="Arial"/>
      <w:sz w:val="20"/>
      <w:szCs w:val="20"/>
      <w:lang w:bidi="en-US"/>
    </w:rPr>
  </w:style>
  <w:style w:type="paragraph" w:styleId="9">
    <w:name w:val="heading 9"/>
    <w:basedOn w:val="a"/>
    <w:next w:val="a"/>
    <w:link w:val="9Char"/>
    <w:uiPriority w:val="9"/>
    <w:semiHidden/>
    <w:unhideWhenUsed/>
    <w:qFormat/>
    <w:rsid w:val="00DE2090"/>
    <w:pPr>
      <w:bidi w:val="0"/>
      <w:spacing w:line="276" w:lineRule="auto"/>
      <w:outlineLvl w:val="8"/>
    </w:pPr>
    <w:rPr>
      <w:rFonts w:ascii="Calibri" w:hAnsi="Calibri" w:cs="Arial"/>
      <w:i/>
      <w:iCs/>
      <w:spacing w:val="5"/>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DE2090"/>
    <w:rPr>
      <w:rFonts w:ascii="Calibri" w:eastAsia="Times New Roman" w:hAnsi="Calibri" w:cs="Arial"/>
      <w:b/>
      <w:bCs/>
      <w:sz w:val="28"/>
      <w:szCs w:val="28"/>
      <w:lang w:bidi="en-US"/>
    </w:rPr>
  </w:style>
  <w:style w:type="character" w:customStyle="1" w:styleId="2Char">
    <w:name w:val="عنوان 2 Char"/>
    <w:basedOn w:val="a0"/>
    <w:link w:val="2"/>
    <w:uiPriority w:val="9"/>
    <w:rsid w:val="00DE2090"/>
    <w:rPr>
      <w:rFonts w:ascii="Calibri" w:eastAsia="Times New Roman" w:hAnsi="Calibri" w:cs="Arial"/>
      <w:b/>
      <w:bCs/>
      <w:sz w:val="26"/>
      <w:szCs w:val="26"/>
      <w:lang w:bidi="en-US"/>
    </w:rPr>
  </w:style>
  <w:style w:type="character" w:customStyle="1" w:styleId="3Char">
    <w:name w:val="عنوان 3 Char"/>
    <w:basedOn w:val="a0"/>
    <w:link w:val="3"/>
    <w:uiPriority w:val="9"/>
    <w:semiHidden/>
    <w:rsid w:val="00DE2090"/>
    <w:rPr>
      <w:rFonts w:ascii="Calibri" w:eastAsia="Times New Roman" w:hAnsi="Calibri" w:cs="Arial"/>
      <w:b/>
      <w:bCs/>
      <w:lang w:bidi="en-US"/>
    </w:rPr>
  </w:style>
  <w:style w:type="character" w:customStyle="1" w:styleId="4Char">
    <w:name w:val="عنوان 4 Char"/>
    <w:basedOn w:val="a0"/>
    <w:link w:val="4"/>
    <w:uiPriority w:val="9"/>
    <w:semiHidden/>
    <w:rsid w:val="00DE2090"/>
    <w:rPr>
      <w:rFonts w:ascii="Calibri" w:eastAsia="Times New Roman" w:hAnsi="Calibri" w:cs="Arial"/>
      <w:b/>
      <w:bCs/>
      <w:i/>
      <w:iCs/>
      <w:lang w:bidi="en-US"/>
    </w:rPr>
  </w:style>
  <w:style w:type="character" w:customStyle="1" w:styleId="5Char">
    <w:name w:val="عنوان 5 Char"/>
    <w:basedOn w:val="a0"/>
    <w:link w:val="5"/>
    <w:uiPriority w:val="9"/>
    <w:semiHidden/>
    <w:rsid w:val="00DE2090"/>
    <w:rPr>
      <w:rFonts w:ascii="Calibri" w:eastAsia="Times New Roman" w:hAnsi="Calibri" w:cs="Arial"/>
      <w:b/>
      <w:bCs/>
      <w:color w:val="7F7F7F"/>
      <w:lang w:bidi="en-US"/>
    </w:rPr>
  </w:style>
  <w:style w:type="character" w:customStyle="1" w:styleId="6Char">
    <w:name w:val="عنوان 6 Char"/>
    <w:basedOn w:val="a0"/>
    <w:link w:val="6"/>
    <w:uiPriority w:val="9"/>
    <w:semiHidden/>
    <w:rsid w:val="00DE2090"/>
    <w:rPr>
      <w:rFonts w:ascii="Calibri" w:eastAsia="Times New Roman" w:hAnsi="Calibri" w:cs="Arial"/>
      <w:b/>
      <w:bCs/>
      <w:i/>
      <w:iCs/>
      <w:color w:val="7F7F7F"/>
      <w:lang w:bidi="en-US"/>
    </w:rPr>
  </w:style>
  <w:style w:type="character" w:customStyle="1" w:styleId="7Char">
    <w:name w:val="عنوان 7 Char"/>
    <w:basedOn w:val="a0"/>
    <w:link w:val="7"/>
    <w:uiPriority w:val="9"/>
    <w:semiHidden/>
    <w:rsid w:val="00DE2090"/>
    <w:rPr>
      <w:rFonts w:ascii="Calibri" w:eastAsia="Times New Roman" w:hAnsi="Calibri" w:cs="Arial"/>
      <w:i/>
      <w:iCs/>
      <w:lang w:bidi="en-US"/>
    </w:rPr>
  </w:style>
  <w:style w:type="character" w:customStyle="1" w:styleId="8Char">
    <w:name w:val="عنوان 8 Char"/>
    <w:basedOn w:val="a0"/>
    <w:link w:val="8"/>
    <w:uiPriority w:val="9"/>
    <w:semiHidden/>
    <w:rsid w:val="00DE2090"/>
    <w:rPr>
      <w:rFonts w:ascii="Calibri" w:eastAsia="Times New Roman" w:hAnsi="Calibri" w:cs="Arial"/>
      <w:sz w:val="20"/>
      <w:szCs w:val="20"/>
      <w:lang w:bidi="en-US"/>
    </w:rPr>
  </w:style>
  <w:style w:type="character" w:customStyle="1" w:styleId="9Char">
    <w:name w:val="عنوان 9 Char"/>
    <w:basedOn w:val="a0"/>
    <w:link w:val="9"/>
    <w:uiPriority w:val="9"/>
    <w:semiHidden/>
    <w:rsid w:val="00DE2090"/>
    <w:rPr>
      <w:rFonts w:ascii="Calibri" w:eastAsia="Times New Roman" w:hAnsi="Calibri" w:cs="Arial"/>
      <w:i/>
      <w:iCs/>
      <w:spacing w:val="5"/>
      <w:sz w:val="20"/>
      <w:szCs w:val="20"/>
      <w:lang w:bidi="en-US"/>
    </w:rPr>
  </w:style>
  <w:style w:type="paragraph" w:styleId="a3">
    <w:name w:val="footnote text"/>
    <w:basedOn w:val="a"/>
    <w:link w:val="Char"/>
    <w:uiPriority w:val="99"/>
    <w:unhideWhenUsed/>
    <w:qFormat/>
    <w:rsid w:val="00233FA4"/>
    <w:rPr>
      <w:sz w:val="20"/>
      <w:szCs w:val="20"/>
    </w:rPr>
  </w:style>
  <w:style w:type="character" w:customStyle="1" w:styleId="Char">
    <w:name w:val="نص حاشية سفلية Char"/>
    <w:basedOn w:val="a0"/>
    <w:link w:val="a3"/>
    <w:uiPriority w:val="99"/>
    <w:rsid w:val="00233FA4"/>
    <w:rPr>
      <w:sz w:val="20"/>
      <w:szCs w:val="20"/>
    </w:rPr>
  </w:style>
  <w:style w:type="character" w:styleId="a4">
    <w:name w:val="footnote reference"/>
    <w:basedOn w:val="a0"/>
    <w:uiPriority w:val="99"/>
    <w:semiHidden/>
    <w:unhideWhenUsed/>
    <w:rsid w:val="00233FA4"/>
    <w:rPr>
      <w:vertAlign w:val="superscript"/>
    </w:rPr>
  </w:style>
  <w:style w:type="paragraph" w:styleId="a5">
    <w:name w:val="endnote text"/>
    <w:basedOn w:val="a"/>
    <w:link w:val="Char0"/>
    <w:uiPriority w:val="99"/>
    <w:semiHidden/>
    <w:unhideWhenUsed/>
    <w:rsid w:val="00233FA4"/>
    <w:rPr>
      <w:sz w:val="20"/>
      <w:szCs w:val="20"/>
    </w:rPr>
  </w:style>
  <w:style w:type="character" w:customStyle="1" w:styleId="Char0">
    <w:name w:val="نص تعليق ختامي Char"/>
    <w:basedOn w:val="a0"/>
    <w:link w:val="a5"/>
    <w:uiPriority w:val="99"/>
    <w:semiHidden/>
    <w:rsid w:val="00233FA4"/>
    <w:rPr>
      <w:sz w:val="20"/>
      <w:szCs w:val="20"/>
    </w:rPr>
  </w:style>
  <w:style w:type="character" w:styleId="a6">
    <w:name w:val="endnote reference"/>
    <w:basedOn w:val="a0"/>
    <w:uiPriority w:val="99"/>
    <w:semiHidden/>
    <w:unhideWhenUsed/>
    <w:rsid w:val="00233FA4"/>
    <w:rPr>
      <w:vertAlign w:val="superscript"/>
    </w:rPr>
  </w:style>
  <w:style w:type="paragraph" w:styleId="a7">
    <w:name w:val="List Paragraph"/>
    <w:basedOn w:val="a"/>
    <w:uiPriority w:val="34"/>
    <w:qFormat/>
    <w:rsid w:val="00684137"/>
    <w:pPr>
      <w:ind w:left="720"/>
      <w:contextualSpacing/>
    </w:pPr>
  </w:style>
  <w:style w:type="table" w:styleId="a8">
    <w:name w:val="Table Grid"/>
    <w:basedOn w:val="a1"/>
    <w:uiPriority w:val="59"/>
    <w:rsid w:val="00912B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29779C"/>
    <w:rPr>
      <w:color w:val="0000FF" w:themeColor="hyperlink"/>
      <w:u w:val="single"/>
    </w:rPr>
  </w:style>
  <w:style w:type="paragraph" w:styleId="a9">
    <w:name w:val="header"/>
    <w:basedOn w:val="a"/>
    <w:link w:val="Char1"/>
    <w:uiPriority w:val="99"/>
    <w:unhideWhenUsed/>
    <w:rsid w:val="003A6106"/>
    <w:pPr>
      <w:tabs>
        <w:tab w:val="center" w:pos="4153"/>
        <w:tab w:val="right" w:pos="8306"/>
      </w:tabs>
    </w:pPr>
  </w:style>
  <w:style w:type="character" w:customStyle="1" w:styleId="Char1">
    <w:name w:val="رأس الصفحة Char"/>
    <w:basedOn w:val="a0"/>
    <w:link w:val="a9"/>
    <w:uiPriority w:val="99"/>
    <w:rsid w:val="003A6106"/>
  </w:style>
  <w:style w:type="paragraph" w:styleId="aa">
    <w:name w:val="footer"/>
    <w:basedOn w:val="a"/>
    <w:link w:val="Char2"/>
    <w:uiPriority w:val="99"/>
    <w:unhideWhenUsed/>
    <w:rsid w:val="003A6106"/>
    <w:pPr>
      <w:tabs>
        <w:tab w:val="center" w:pos="4153"/>
        <w:tab w:val="right" w:pos="8306"/>
      </w:tabs>
    </w:pPr>
  </w:style>
  <w:style w:type="character" w:customStyle="1" w:styleId="Char2">
    <w:name w:val="تذييل الصفحة Char"/>
    <w:basedOn w:val="a0"/>
    <w:link w:val="aa"/>
    <w:uiPriority w:val="99"/>
    <w:rsid w:val="003A6106"/>
  </w:style>
  <w:style w:type="paragraph" w:styleId="ab">
    <w:name w:val="Balloon Text"/>
    <w:basedOn w:val="a"/>
    <w:link w:val="Char3"/>
    <w:uiPriority w:val="99"/>
    <w:unhideWhenUsed/>
    <w:rsid w:val="006F66DA"/>
    <w:rPr>
      <w:rFonts w:ascii="Tahoma" w:hAnsi="Tahoma" w:cs="Tahoma"/>
      <w:sz w:val="16"/>
      <w:szCs w:val="16"/>
    </w:rPr>
  </w:style>
  <w:style w:type="character" w:customStyle="1" w:styleId="Char3">
    <w:name w:val="نص في بالون Char"/>
    <w:basedOn w:val="a0"/>
    <w:link w:val="ab"/>
    <w:uiPriority w:val="99"/>
    <w:rsid w:val="006F66DA"/>
    <w:rPr>
      <w:rFonts w:ascii="Tahoma" w:hAnsi="Tahoma" w:cs="Tahoma"/>
      <w:sz w:val="16"/>
      <w:szCs w:val="16"/>
    </w:rPr>
  </w:style>
  <w:style w:type="character" w:styleId="ac">
    <w:name w:val="Subtle Emphasis"/>
    <w:uiPriority w:val="19"/>
    <w:qFormat/>
    <w:rsid w:val="00DE2090"/>
    <w:rPr>
      <w:i/>
      <w:iCs/>
    </w:rPr>
  </w:style>
  <w:style w:type="paragraph" w:styleId="ad">
    <w:name w:val="Title"/>
    <w:basedOn w:val="a"/>
    <w:next w:val="a"/>
    <w:link w:val="Char4"/>
    <w:uiPriority w:val="10"/>
    <w:qFormat/>
    <w:rsid w:val="00DE2090"/>
    <w:pPr>
      <w:pBdr>
        <w:bottom w:val="single" w:sz="4" w:space="1" w:color="auto"/>
      </w:pBdr>
      <w:bidi w:val="0"/>
      <w:spacing w:after="200"/>
      <w:contextualSpacing/>
    </w:pPr>
    <w:rPr>
      <w:rFonts w:ascii="Calibri" w:hAnsi="Calibri" w:cs="Arial"/>
      <w:spacing w:val="5"/>
      <w:sz w:val="52"/>
      <w:szCs w:val="52"/>
      <w:lang w:bidi="en-US"/>
    </w:rPr>
  </w:style>
  <w:style w:type="character" w:customStyle="1" w:styleId="Char4">
    <w:name w:val="العنوان Char"/>
    <w:basedOn w:val="a0"/>
    <w:link w:val="ad"/>
    <w:uiPriority w:val="10"/>
    <w:rsid w:val="00DE2090"/>
    <w:rPr>
      <w:rFonts w:ascii="Calibri" w:eastAsia="Times New Roman" w:hAnsi="Calibri" w:cs="Arial"/>
      <w:spacing w:val="5"/>
      <w:sz w:val="52"/>
      <w:szCs w:val="52"/>
      <w:lang w:bidi="en-US"/>
    </w:rPr>
  </w:style>
  <w:style w:type="paragraph" w:styleId="ae">
    <w:name w:val="Subtitle"/>
    <w:basedOn w:val="a"/>
    <w:next w:val="a"/>
    <w:link w:val="Char5"/>
    <w:uiPriority w:val="11"/>
    <w:qFormat/>
    <w:rsid w:val="00DE2090"/>
    <w:pPr>
      <w:bidi w:val="0"/>
      <w:spacing w:after="600" w:line="276" w:lineRule="auto"/>
    </w:pPr>
    <w:rPr>
      <w:rFonts w:ascii="Calibri" w:hAnsi="Calibri" w:cs="Arial"/>
      <w:i/>
      <w:iCs/>
      <w:spacing w:val="13"/>
      <w:lang w:bidi="en-US"/>
    </w:rPr>
  </w:style>
  <w:style w:type="character" w:customStyle="1" w:styleId="Char5">
    <w:name w:val="عنوان فرعي Char"/>
    <w:basedOn w:val="a0"/>
    <w:link w:val="ae"/>
    <w:uiPriority w:val="11"/>
    <w:rsid w:val="00DE2090"/>
    <w:rPr>
      <w:rFonts w:ascii="Calibri" w:eastAsia="Times New Roman" w:hAnsi="Calibri" w:cs="Arial"/>
      <w:i/>
      <w:iCs/>
      <w:spacing w:val="13"/>
      <w:sz w:val="24"/>
      <w:szCs w:val="24"/>
      <w:lang w:bidi="en-US"/>
    </w:rPr>
  </w:style>
  <w:style w:type="character" w:styleId="af">
    <w:name w:val="Strong"/>
    <w:uiPriority w:val="22"/>
    <w:qFormat/>
    <w:rsid w:val="00DE2090"/>
    <w:rPr>
      <w:b/>
      <w:bCs/>
    </w:rPr>
  </w:style>
  <w:style w:type="character" w:styleId="af0">
    <w:name w:val="Emphasis"/>
    <w:uiPriority w:val="20"/>
    <w:qFormat/>
    <w:rsid w:val="00DE2090"/>
    <w:rPr>
      <w:b/>
      <w:bCs/>
      <w:i/>
      <w:iCs/>
      <w:spacing w:val="10"/>
      <w:bdr w:val="none" w:sz="0" w:space="0" w:color="auto"/>
      <w:shd w:val="clear" w:color="auto" w:fill="auto"/>
    </w:rPr>
  </w:style>
  <w:style w:type="paragraph" w:styleId="af1">
    <w:name w:val="No Spacing"/>
    <w:basedOn w:val="a"/>
    <w:uiPriority w:val="1"/>
    <w:qFormat/>
    <w:rsid w:val="00DE2090"/>
    <w:pPr>
      <w:bidi w:val="0"/>
    </w:pPr>
    <w:rPr>
      <w:rFonts w:ascii="Cambria" w:hAnsi="Cambria"/>
      <w:sz w:val="22"/>
      <w:szCs w:val="22"/>
      <w:lang w:bidi="en-US"/>
    </w:rPr>
  </w:style>
  <w:style w:type="paragraph" w:styleId="af2">
    <w:name w:val="Quote"/>
    <w:basedOn w:val="a"/>
    <w:next w:val="a"/>
    <w:link w:val="Char6"/>
    <w:uiPriority w:val="29"/>
    <w:qFormat/>
    <w:rsid w:val="00DE2090"/>
    <w:pPr>
      <w:bidi w:val="0"/>
      <w:spacing w:before="200" w:line="276" w:lineRule="auto"/>
      <w:ind w:left="360" w:right="360"/>
    </w:pPr>
    <w:rPr>
      <w:rFonts w:ascii="Cambria" w:hAnsi="Cambria"/>
      <w:i/>
      <w:iCs/>
      <w:sz w:val="22"/>
      <w:szCs w:val="22"/>
      <w:lang w:bidi="en-US"/>
    </w:rPr>
  </w:style>
  <w:style w:type="character" w:customStyle="1" w:styleId="Char6">
    <w:name w:val="اقتباس Char"/>
    <w:basedOn w:val="a0"/>
    <w:link w:val="af2"/>
    <w:uiPriority w:val="29"/>
    <w:rsid w:val="00DE2090"/>
    <w:rPr>
      <w:rFonts w:ascii="Cambria" w:eastAsia="Times New Roman" w:hAnsi="Cambria" w:cs="Times New Roman"/>
      <w:i/>
      <w:iCs/>
      <w:lang w:bidi="en-US"/>
    </w:rPr>
  </w:style>
  <w:style w:type="paragraph" w:styleId="af3">
    <w:name w:val="Intense Quote"/>
    <w:basedOn w:val="a"/>
    <w:next w:val="a"/>
    <w:link w:val="Char7"/>
    <w:uiPriority w:val="30"/>
    <w:qFormat/>
    <w:rsid w:val="00DE2090"/>
    <w:pPr>
      <w:pBdr>
        <w:bottom w:val="single" w:sz="4" w:space="1" w:color="auto"/>
      </w:pBdr>
      <w:bidi w:val="0"/>
      <w:spacing w:before="200" w:after="280" w:line="276" w:lineRule="auto"/>
      <w:ind w:left="1008" w:right="1152"/>
      <w:jc w:val="both"/>
    </w:pPr>
    <w:rPr>
      <w:rFonts w:ascii="Cambria" w:hAnsi="Cambria"/>
      <w:b/>
      <w:bCs/>
      <w:i/>
      <w:iCs/>
      <w:sz w:val="22"/>
      <w:szCs w:val="22"/>
      <w:lang w:bidi="en-US"/>
    </w:rPr>
  </w:style>
  <w:style w:type="character" w:customStyle="1" w:styleId="Char7">
    <w:name w:val="اقتباس مكثف Char"/>
    <w:basedOn w:val="a0"/>
    <w:link w:val="af3"/>
    <w:uiPriority w:val="30"/>
    <w:rsid w:val="00DE2090"/>
    <w:rPr>
      <w:rFonts w:ascii="Cambria" w:eastAsia="Times New Roman" w:hAnsi="Cambria" w:cs="Times New Roman"/>
      <w:b/>
      <w:bCs/>
      <w:i/>
      <w:iCs/>
      <w:lang w:bidi="en-US"/>
    </w:rPr>
  </w:style>
  <w:style w:type="character" w:styleId="af4">
    <w:name w:val="Intense Emphasis"/>
    <w:uiPriority w:val="21"/>
    <w:qFormat/>
    <w:rsid w:val="00DE2090"/>
    <w:rPr>
      <w:b/>
      <w:bCs/>
    </w:rPr>
  </w:style>
  <w:style w:type="character" w:styleId="af5">
    <w:name w:val="Subtle Reference"/>
    <w:uiPriority w:val="31"/>
    <w:qFormat/>
    <w:rsid w:val="00DE2090"/>
    <w:rPr>
      <w:smallCaps/>
    </w:rPr>
  </w:style>
  <w:style w:type="character" w:styleId="af6">
    <w:name w:val="Intense Reference"/>
    <w:uiPriority w:val="32"/>
    <w:qFormat/>
    <w:rsid w:val="00DE2090"/>
    <w:rPr>
      <w:smallCaps/>
      <w:spacing w:val="5"/>
      <w:u w:val="single"/>
    </w:rPr>
  </w:style>
  <w:style w:type="character" w:styleId="af7">
    <w:name w:val="Book Title"/>
    <w:uiPriority w:val="33"/>
    <w:qFormat/>
    <w:rsid w:val="00DE2090"/>
    <w:rPr>
      <w:i/>
      <w:iCs/>
      <w:smallCaps/>
      <w:spacing w:val="5"/>
    </w:rPr>
  </w:style>
  <w:style w:type="paragraph" w:styleId="af8">
    <w:name w:val="TOC Heading"/>
    <w:basedOn w:val="1"/>
    <w:next w:val="a"/>
    <w:uiPriority w:val="39"/>
    <w:semiHidden/>
    <w:unhideWhenUsed/>
    <w:qFormat/>
    <w:rsid w:val="00DE2090"/>
    <w:pPr>
      <w:bidi w:val="0"/>
      <w:outlineLvl w:val="9"/>
    </w:pPr>
  </w:style>
  <w:style w:type="paragraph" w:styleId="af9">
    <w:name w:val="Document Map"/>
    <w:basedOn w:val="a"/>
    <w:link w:val="Char8"/>
    <w:uiPriority w:val="99"/>
    <w:unhideWhenUsed/>
    <w:rsid w:val="00DE2090"/>
    <w:rPr>
      <w:rFonts w:ascii="Tahoma" w:hAnsi="Tahoma" w:cs="Tahoma"/>
      <w:sz w:val="16"/>
      <w:szCs w:val="16"/>
      <w:lang w:bidi="en-US"/>
    </w:rPr>
  </w:style>
  <w:style w:type="character" w:customStyle="1" w:styleId="Char8">
    <w:name w:val="مخطط المستند Char"/>
    <w:basedOn w:val="a0"/>
    <w:link w:val="af9"/>
    <w:uiPriority w:val="99"/>
    <w:rsid w:val="00DE2090"/>
    <w:rPr>
      <w:rFonts w:ascii="Tahoma" w:eastAsia="Times New Roman" w:hAnsi="Tahoma" w:cs="Tahoma"/>
      <w:sz w:val="16"/>
      <w:szCs w:val="16"/>
      <w:lang w:bidi="en-US"/>
    </w:rPr>
  </w:style>
  <w:style w:type="character" w:styleId="afa">
    <w:name w:val="Placeholder Text"/>
    <w:uiPriority w:val="99"/>
    <w:semiHidden/>
    <w:rsid w:val="00DE2090"/>
    <w:rPr>
      <w:color w:val="808080"/>
    </w:rPr>
  </w:style>
  <w:style w:type="character" w:customStyle="1" w:styleId="shorttext">
    <w:name w:val="short_text"/>
    <w:rsid w:val="00DE2090"/>
  </w:style>
  <w:style w:type="character" w:customStyle="1" w:styleId="fontstyle01">
    <w:name w:val="fontstyle01"/>
    <w:rsid w:val="00DE2090"/>
    <w:rPr>
      <w:rFonts w:ascii="TimesNewRoman" w:hAnsi="TimesNewRoman" w:hint="default"/>
      <w:b w:val="0"/>
      <w:bCs w:val="0"/>
      <w:i w:val="0"/>
      <w:iCs w:val="0"/>
      <w:color w:val="000000"/>
      <w:sz w:val="14"/>
      <w:szCs w:val="14"/>
    </w:rPr>
  </w:style>
  <w:style w:type="character" w:customStyle="1" w:styleId="fontstyle21">
    <w:name w:val="fontstyle21"/>
    <w:rsid w:val="00DE2090"/>
    <w:rPr>
      <w:rFonts w:ascii="TimesNewRoman" w:hAnsi="TimesNewRoman" w:hint="default"/>
      <w:b w:val="0"/>
      <w:bCs w:val="0"/>
      <w:i/>
      <w:iCs/>
      <w:color w:val="000000"/>
      <w:sz w:val="22"/>
      <w:szCs w:val="22"/>
    </w:rPr>
  </w:style>
  <w:style w:type="character" w:styleId="HTML">
    <w:name w:val="HTML Cite"/>
    <w:basedOn w:val="a0"/>
    <w:uiPriority w:val="99"/>
    <w:semiHidden/>
    <w:unhideWhenUsed/>
    <w:rsid w:val="009B08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3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B8F2A-43D2-4C5F-80AD-A09A3D70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6789</Words>
  <Characters>38703</Characters>
  <Application>Microsoft Office Word</Application>
  <DocSecurity>0</DocSecurity>
  <Lines>322</Lines>
  <Paragraphs>90</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45402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ha0ed</dc:creator>
  <cp:lastModifiedBy>AnmaR</cp:lastModifiedBy>
  <cp:revision>2</cp:revision>
  <cp:lastPrinted>2014-10-11T11:10:00Z</cp:lastPrinted>
  <dcterms:created xsi:type="dcterms:W3CDTF">2017-12-06T21:23:00Z</dcterms:created>
  <dcterms:modified xsi:type="dcterms:W3CDTF">2017-12-06T21:23:00Z</dcterms:modified>
</cp:coreProperties>
</file>