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4B" w:rsidRPr="004043EC" w:rsidRDefault="00BB075A">
      <w:pPr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وزارة التعليم العالي والبحث العلمي </w:t>
      </w:r>
    </w:p>
    <w:p w:rsidR="00BB075A" w:rsidRPr="004043EC" w:rsidRDefault="00BB075A">
      <w:pPr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جهاز الإشراف والتقويم العلمي </w:t>
      </w:r>
    </w:p>
    <w:p w:rsidR="00BB075A" w:rsidRPr="004043EC" w:rsidRDefault="00BB075A">
      <w:pPr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دائرة ضمان الجودة والاعتماد الأكاديمي </w:t>
      </w:r>
    </w:p>
    <w:p w:rsidR="00BB075A" w:rsidRPr="004043EC" w:rsidRDefault="00BB075A" w:rsidP="00BB075A">
      <w:pPr>
        <w:jc w:val="center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استمارة وصف البرنامج </w:t>
      </w:r>
      <w:proofErr w:type="spellStart"/>
      <w:r w:rsidRPr="004043EC">
        <w:rPr>
          <w:rFonts w:hint="cs"/>
          <w:b/>
          <w:bCs/>
          <w:rtl/>
          <w:lang w:bidi="ar-IQ"/>
        </w:rPr>
        <w:t>الاكاديمي</w:t>
      </w:r>
      <w:proofErr w:type="spellEnd"/>
      <w:r w:rsidRPr="004043EC">
        <w:rPr>
          <w:rFonts w:hint="cs"/>
          <w:b/>
          <w:bCs/>
          <w:rtl/>
          <w:lang w:bidi="ar-IQ"/>
        </w:rPr>
        <w:t xml:space="preserve"> للكليات والعاهد 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الجامعة : </w:t>
      </w:r>
      <w:r w:rsidR="001D6A2B" w:rsidRPr="004043EC">
        <w:rPr>
          <w:rFonts w:hint="cs"/>
          <w:b/>
          <w:bCs/>
          <w:rtl/>
          <w:lang w:bidi="ar-IQ"/>
        </w:rPr>
        <w:t>واسط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الكلية </w:t>
      </w:r>
      <w:proofErr w:type="spellStart"/>
      <w:r w:rsidRPr="004043EC">
        <w:rPr>
          <w:rFonts w:hint="cs"/>
          <w:b/>
          <w:bCs/>
          <w:rtl/>
          <w:lang w:bidi="ar-IQ"/>
        </w:rPr>
        <w:t>او</w:t>
      </w:r>
      <w:proofErr w:type="spellEnd"/>
      <w:r w:rsidRPr="004043EC">
        <w:rPr>
          <w:rFonts w:hint="cs"/>
          <w:b/>
          <w:bCs/>
          <w:rtl/>
          <w:lang w:bidi="ar-IQ"/>
        </w:rPr>
        <w:t xml:space="preserve"> المعهد : </w:t>
      </w:r>
      <w:r w:rsidR="001D6A2B" w:rsidRPr="004043EC">
        <w:rPr>
          <w:rFonts w:hint="cs"/>
          <w:b/>
          <w:bCs/>
          <w:rtl/>
          <w:lang w:bidi="ar-IQ"/>
        </w:rPr>
        <w:t xml:space="preserve">كلية </w:t>
      </w:r>
      <w:proofErr w:type="spellStart"/>
      <w:r w:rsidR="001D6A2B" w:rsidRPr="004043EC">
        <w:rPr>
          <w:rFonts w:hint="cs"/>
          <w:b/>
          <w:bCs/>
          <w:rtl/>
          <w:lang w:bidi="ar-IQ"/>
        </w:rPr>
        <w:t>الادارة</w:t>
      </w:r>
      <w:proofErr w:type="spellEnd"/>
      <w:r w:rsidR="001D6A2B" w:rsidRPr="004043EC">
        <w:rPr>
          <w:rFonts w:hint="cs"/>
          <w:b/>
          <w:bCs/>
          <w:rtl/>
          <w:lang w:bidi="ar-IQ"/>
        </w:rPr>
        <w:t xml:space="preserve"> والاقتصاد</w:t>
      </w:r>
    </w:p>
    <w:p w:rsidR="00BB075A" w:rsidRPr="004043EC" w:rsidRDefault="00BB075A" w:rsidP="008C401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>القسم العلمي :</w:t>
      </w:r>
      <w:r w:rsidR="008C4019">
        <w:rPr>
          <w:rFonts w:hint="cs"/>
          <w:b/>
          <w:bCs/>
          <w:rtl/>
          <w:lang w:bidi="ar-IQ"/>
        </w:rPr>
        <w:t>الاقتصاد</w:t>
      </w:r>
      <w:r w:rsidR="001D6A2B" w:rsidRPr="004043EC">
        <w:rPr>
          <w:rFonts w:hint="cs"/>
          <w:b/>
          <w:bCs/>
          <w:rtl/>
          <w:lang w:bidi="ar-IQ"/>
        </w:rPr>
        <w:t xml:space="preserve"> 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تاريخ ملء الملف : </w:t>
      </w:r>
      <w:r w:rsidR="001D6A2B" w:rsidRPr="004043EC">
        <w:rPr>
          <w:rFonts w:hint="cs"/>
          <w:b/>
          <w:bCs/>
          <w:rtl/>
          <w:lang w:bidi="ar-IQ"/>
        </w:rPr>
        <w:t>11 /6 /2016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التوقيع :  </w:t>
      </w:r>
      <w:r w:rsidR="001D6A2B" w:rsidRPr="004043EC">
        <w:rPr>
          <w:rFonts w:hint="cs"/>
          <w:b/>
          <w:bCs/>
          <w:rtl/>
          <w:lang w:bidi="ar-IQ"/>
        </w:rPr>
        <w:t xml:space="preserve">                                                                   </w:t>
      </w:r>
      <w:r w:rsidRPr="004043EC">
        <w:rPr>
          <w:rFonts w:hint="cs"/>
          <w:b/>
          <w:bCs/>
          <w:rtl/>
          <w:lang w:bidi="ar-IQ"/>
        </w:rPr>
        <w:t xml:space="preserve">التوقيع : 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اسم رئيس القسم :   </w:t>
      </w:r>
      <w:r w:rsidR="008C4019">
        <w:rPr>
          <w:rFonts w:hint="cs"/>
          <w:b/>
          <w:bCs/>
          <w:rtl/>
          <w:lang w:bidi="ar-IQ"/>
        </w:rPr>
        <w:t xml:space="preserve">أ .م.د. احمد عبد الله سلمان </w:t>
      </w:r>
      <w:r w:rsidR="001D6A2B" w:rsidRPr="004043EC">
        <w:rPr>
          <w:rFonts w:hint="cs"/>
          <w:b/>
          <w:bCs/>
          <w:rtl/>
          <w:lang w:bidi="ar-IQ"/>
        </w:rPr>
        <w:t xml:space="preserve">         </w:t>
      </w:r>
      <w:r w:rsidRPr="004043EC">
        <w:rPr>
          <w:rFonts w:hint="cs"/>
          <w:b/>
          <w:bCs/>
          <w:rtl/>
          <w:lang w:bidi="ar-IQ"/>
        </w:rPr>
        <w:t xml:space="preserve">             اسم المعاون العلمي : </w:t>
      </w:r>
      <w:r w:rsidR="001D6A2B" w:rsidRPr="004043EC">
        <w:rPr>
          <w:rFonts w:hint="cs"/>
          <w:b/>
          <w:bCs/>
          <w:rtl/>
          <w:lang w:bidi="ar-IQ"/>
        </w:rPr>
        <w:t xml:space="preserve">أ.م.د. جليل كامل </w:t>
      </w:r>
      <w:proofErr w:type="spellStart"/>
      <w:r w:rsidR="001D6A2B" w:rsidRPr="004043EC">
        <w:rPr>
          <w:rFonts w:hint="cs"/>
          <w:b/>
          <w:bCs/>
          <w:rtl/>
          <w:lang w:bidi="ar-IQ"/>
        </w:rPr>
        <w:t>غيدان</w:t>
      </w:r>
      <w:proofErr w:type="spellEnd"/>
      <w:r w:rsidR="001D6A2B" w:rsidRPr="004043EC">
        <w:rPr>
          <w:rFonts w:hint="cs"/>
          <w:b/>
          <w:bCs/>
          <w:rtl/>
          <w:lang w:bidi="ar-IQ"/>
        </w:rPr>
        <w:t xml:space="preserve"> </w:t>
      </w:r>
    </w:p>
    <w:p w:rsidR="00BB075A" w:rsidRPr="004043EC" w:rsidRDefault="00BB075A" w:rsidP="00123059">
      <w:pPr>
        <w:spacing w:line="240" w:lineRule="auto"/>
        <w:rPr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التاريخ :   </w:t>
      </w:r>
      <w:r w:rsidR="001D6A2B" w:rsidRPr="004043EC">
        <w:rPr>
          <w:rFonts w:hint="cs"/>
          <w:b/>
          <w:bCs/>
          <w:rtl/>
          <w:lang w:bidi="ar-IQ"/>
        </w:rPr>
        <w:t>11/6 /2016</w:t>
      </w:r>
      <w:r w:rsidRPr="004043EC">
        <w:rPr>
          <w:rFonts w:hint="cs"/>
          <w:b/>
          <w:bCs/>
          <w:rtl/>
          <w:lang w:bidi="ar-IQ"/>
        </w:rPr>
        <w:t xml:space="preserve">                                                  التاريخ : </w:t>
      </w:r>
      <w:r w:rsidR="001D6A2B" w:rsidRPr="004043EC">
        <w:rPr>
          <w:rFonts w:hint="cs"/>
          <w:rtl/>
          <w:lang w:bidi="ar-IQ"/>
        </w:rPr>
        <w:t>18 /6 /2016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دقق الملف من قبل 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شعبة ضمان الجودة </w:t>
      </w:r>
      <w:proofErr w:type="spellStart"/>
      <w:r w:rsidRPr="004043EC">
        <w:rPr>
          <w:rFonts w:hint="cs"/>
          <w:b/>
          <w:bCs/>
          <w:rtl/>
          <w:lang w:bidi="ar-IQ"/>
        </w:rPr>
        <w:t>والاداء</w:t>
      </w:r>
      <w:proofErr w:type="spellEnd"/>
      <w:r w:rsidRPr="004043EC">
        <w:rPr>
          <w:rFonts w:hint="cs"/>
          <w:b/>
          <w:bCs/>
          <w:rtl/>
          <w:lang w:bidi="ar-IQ"/>
        </w:rPr>
        <w:t xml:space="preserve"> الجامعي </w:t>
      </w:r>
    </w:p>
    <w:p w:rsidR="00BB075A" w:rsidRPr="004043EC" w:rsidRDefault="00BB075A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اسم مدير شعبة ضمان الجودة و </w:t>
      </w:r>
      <w:proofErr w:type="spellStart"/>
      <w:r w:rsidRPr="004043EC">
        <w:rPr>
          <w:rFonts w:hint="cs"/>
          <w:b/>
          <w:bCs/>
          <w:rtl/>
          <w:lang w:bidi="ar-IQ"/>
        </w:rPr>
        <w:t>الاداء</w:t>
      </w:r>
      <w:proofErr w:type="spellEnd"/>
      <w:r w:rsidRPr="004043EC">
        <w:rPr>
          <w:rFonts w:hint="cs"/>
          <w:b/>
          <w:bCs/>
          <w:rtl/>
          <w:lang w:bidi="ar-IQ"/>
        </w:rPr>
        <w:t xml:space="preserve"> الجامعي </w:t>
      </w:r>
      <w:r w:rsidR="001600BF" w:rsidRPr="004043EC">
        <w:rPr>
          <w:rFonts w:hint="cs"/>
          <w:b/>
          <w:bCs/>
          <w:rtl/>
          <w:lang w:bidi="ar-IQ"/>
        </w:rPr>
        <w:t xml:space="preserve">: </w:t>
      </w:r>
      <w:r w:rsidR="00123059">
        <w:rPr>
          <w:rFonts w:hint="cs"/>
          <w:b/>
          <w:bCs/>
          <w:rtl/>
          <w:lang w:bidi="ar-IQ"/>
        </w:rPr>
        <w:t>/.م.م . أحمد عبد الأمير ناصر .</w:t>
      </w:r>
    </w:p>
    <w:p w:rsidR="001600BF" w:rsidRPr="004043EC" w:rsidRDefault="001600BF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التاريخ : </w:t>
      </w:r>
      <w:r w:rsidR="00123059">
        <w:rPr>
          <w:rFonts w:hint="cs"/>
          <w:b/>
          <w:bCs/>
          <w:rtl/>
          <w:lang w:bidi="ar-IQ"/>
        </w:rPr>
        <w:t>19/6/2016</w:t>
      </w:r>
    </w:p>
    <w:p w:rsidR="001600BF" w:rsidRPr="004043EC" w:rsidRDefault="001600BF" w:rsidP="00123059">
      <w:pPr>
        <w:spacing w:line="240" w:lineRule="auto"/>
        <w:rPr>
          <w:b/>
          <w:bCs/>
          <w:rtl/>
          <w:lang w:bidi="ar-IQ"/>
        </w:rPr>
      </w:pPr>
      <w:r w:rsidRPr="004043EC">
        <w:rPr>
          <w:rFonts w:hint="cs"/>
          <w:b/>
          <w:bCs/>
          <w:rtl/>
          <w:lang w:bidi="ar-IQ"/>
        </w:rPr>
        <w:t xml:space="preserve">التوقيع : </w:t>
      </w:r>
    </w:p>
    <w:p w:rsidR="001600BF" w:rsidRDefault="00123059" w:rsidP="00123059">
      <w:pPr>
        <w:spacing w:line="240" w:lineRule="auto"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                                                                                                                                                                                   </w:t>
      </w:r>
      <w:r w:rsidR="001600BF" w:rsidRPr="001600BF">
        <w:rPr>
          <w:rFonts w:hint="cs"/>
          <w:b/>
          <w:bCs/>
          <w:sz w:val="24"/>
          <w:szCs w:val="24"/>
          <w:rtl/>
          <w:lang w:bidi="ar-IQ"/>
        </w:rPr>
        <w:t xml:space="preserve">مصادقة السيد العميد </w:t>
      </w:r>
    </w:p>
    <w:p w:rsidR="00123059" w:rsidRDefault="00123059" w:rsidP="00123059">
      <w:pPr>
        <w:spacing w:line="240" w:lineRule="auto"/>
        <w:jc w:val="right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أ.م.د. عباس لفته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كنيهر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123059" w:rsidRPr="001600BF" w:rsidRDefault="00123059" w:rsidP="001600BF">
      <w:pPr>
        <w:jc w:val="right"/>
        <w:rPr>
          <w:b/>
          <w:bCs/>
          <w:sz w:val="24"/>
          <w:szCs w:val="24"/>
          <w:lang w:bidi="ar-IQ"/>
        </w:rPr>
      </w:pPr>
    </w:p>
    <w:p w:rsidR="006F7CE5" w:rsidRPr="004043EC" w:rsidRDefault="006F7CE5" w:rsidP="00BB075A">
      <w:pPr>
        <w:rPr>
          <w:b/>
          <w:bCs/>
          <w:sz w:val="20"/>
          <w:szCs w:val="20"/>
          <w:rtl/>
          <w:lang w:bidi="ar-IQ"/>
        </w:rPr>
      </w:pPr>
      <w:r w:rsidRPr="004043EC">
        <w:rPr>
          <w:rFonts w:hint="cs"/>
          <w:b/>
          <w:bCs/>
          <w:sz w:val="20"/>
          <w:szCs w:val="20"/>
          <w:rtl/>
          <w:lang w:bidi="ar-IQ"/>
        </w:rPr>
        <w:t>وصف البرنامج الأكاديمي</w:t>
      </w:r>
    </w:p>
    <w:p w:rsidR="00BB075A" w:rsidRPr="004043EC" w:rsidRDefault="006F7CE5" w:rsidP="0006570D">
      <w:pPr>
        <w:rPr>
          <w:b/>
          <w:bCs/>
          <w:sz w:val="20"/>
          <w:szCs w:val="20"/>
          <w:rtl/>
          <w:lang w:bidi="ar-IQ"/>
        </w:rPr>
      </w:pPr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يوفر وصف البرنامج </w:t>
      </w:r>
      <w:r w:rsidR="00132F84" w:rsidRPr="004043EC">
        <w:rPr>
          <w:rFonts w:hint="cs"/>
          <w:b/>
          <w:bCs/>
          <w:sz w:val="20"/>
          <w:szCs w:val="20"/>
          <w:rtl/>
          <w:lang w:bidi="ar-IQ"/>
        </w:rPr>
        <w:t>الأكاديمي</w:t>
      </w:r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هذا </w:t>
      </w:r>
      <w:proofErr w:type="spellStart"/>
      <w:r w:rsidRPr="004043EC">
        <w:rPr>
          <w:rFonts w:hint="cs"/>
          <w:b/>
          <w:bCs/>
          <w:sz w:val="20"/>
          <w:szCs w:val="20"/>
          <w:rtl/>
          <w:lang w:bidi="ar-IQ"/>
        </w:rPr>
        <w:t>ايجازا</w:t>
      </w:r>
      <w:proofErr w:type="spellEnd"/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مقتضيا </w:t>
      </w:r>
      <w:proofErr w:type="spellStart"/>
      <w:r w:rsidRPr="004043EC">
        <w:rPr>
          <w:rFonts w:hint="cs"/>
          <w:b/>
          <w:bCs/>
          <w:sz w:val="20"/>
          <w:szCs w:val="20"/>
          <w:rtl/>
          <w:lang w:bidi="ar-IQ"/>
        </w:rPr>
        <w:t>لاهم</w:t>
      </w:r>
      <w:proofErr w:type="spellEnd"/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خصائص البرنامج ومخرجات التعلم </w:t>
      </w:r>
      <w:r w:rsidR="0006570D">
        <w:rPr>
          <w:rFonts w:hint="cs"/>
          <w:b/>
          <w:bCs/>
          <w:sz w:val="20"/>
          <w:szCs w:val="20"/>
          <w:rtl/>
          <w:lang w:bidi="ar-IQ"/>
        </w:rPr>
        <w:t xml:space="preserve">المتوقعة من </w:t>
      </w:r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الطالب تحقيقها مبرهنا</w:t>
      </w:r>
      <w:r w:rsidR="0006570D">
        <w:rPr>
          <w:rFonts w:hint="cs"/>
          <w:b/>
          <w:bCs/>
          <w:sz w:val="20"/>
          <w:szCs w:val="20"/>
          <w:rtl/>
          <w:lang w:bidi="ar-IQ"/>
        </w:rPr>
        <w:t xml:space="preserve"> عما </w:t>
      </w:r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proofErr w:type="spellStart"/>
      <w:r w:rsidRPr="004043EC">
        <w:rPr>
          <w:rFonts w:hint="cs"/>
          <w:b/>
          <w:bCs/>
          <w:sz w:val="20"/>
          <w:szCs w:val="20"/>
          <w:rtl/>
          <w:lang w:bidi="ar-IQ"/>
        </w:rPr>
        <w:t>اذا</w:t>
      </w:r>
      <w:proofErr w:type="spellEnd"/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كان قد حقق الاستفادة القصوى</w:t>
      </w:r>
      <w:r w:rsidR="00132F84" w:rsidRPr="004043EC">
        <w:rPr>
          <w:rFonts w:hint="cs"/>
          <w:b/>
          <w:bCs/>
          <w:sz w:val="20"/>
          <w:szCs w:val="20"/>
          <w:rtl/>
          <w:lang w:bidi="ar-IQ"/>
        </w:rPr>
        <w:t xml:space="preserve"> من الفرص المتاحة . ويصاحبه وصف لكل مقرر ضمن البرنامج . </w:t>
      </w:r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</w:t>
      </w:r>
    </w:p>
    <w:tbl>
      <w:tblPr>
        <w:tblStyle w:val="a3"/>
        <w:bidiVisual/>
        <w:tblW w:w="0" w:type="auto"/>
        <w:tblLook w:val="04A0"/>
      </w:tblPr>
      <w:tblGrid>
        <w:gridCol w:w="3169"/>
        <w:gridCol w:w="2551"/>
      </w:tblGrid>
      <w:tr w:rsidR="00132F84" w:rsidRPr="004043EC" w:rsidTr="00132F84">
        <w:tc>
          <w:tcPr>
            <w:tcW w:w="3169" w:type="dxa"/>
          </w:tcPr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1- المؤسسة التعليمية </w:t>
            </w:r>
          </w:p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جامعة واسط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2-العلمي / المركز </w:t>
            </w:r>
          </w:p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8C401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قسم </w:t>
            </w:r>
            <w:r w:rsidR="008C4019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الاقتصاد</w:t>
            </w: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/ كلية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الادارة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والاقتصاد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132F84" w:rsidP="00132F84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3- اسم البرنامج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الاكاديمي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المهني </w:t>
            </w:r>
          </w:p>
          <w:p w:rsidR="00132F84" w:rsidRPr="004043EC" w:rsidRDefault="00132F84" w:rsidP="00132F84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كلية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الادارة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والاقتصاد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4- اسم الشهادة النهائية </w:t>
            </w:r>
          </w:p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8C4019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بكلوريوس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علوم في </w:t>
            </w:r>
            <w:r w:rsidR="008C4019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الاقتصاد بفرعين العام والنفط والغاز </w:t>
            </w: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5-  النظام الدراسي : </w:t>
            </w:r>
          </w:p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سنوي / بمقررات /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اخرى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  <w:p w:rsidR="00132F84" w:rsidRPr="004043EC" w:rsidRDefault="00132F84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Default="008C4019" w:rsidP="00BB075A">
            <w:pP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/ نظام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كورسات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  <w:p w:rsidR="008C4019" w:rsidRPr="004043EC" w:rsidRDefault="008C4019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المراحل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الاخرى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/ مقررات وسيتم تحويلها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كورسات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6- برنامج  الاعتماد المعتمد </w:t>
            </w:r>
          </w:p>
          <w:p w:rsidR="00602C3C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الدراسة النظرية والعملية 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7- المؤشرات الخارجية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الاخرى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  <w:p w:rsidR="00602C3C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المختبرات والملكية والانترنيت </w:t>
            </w:r>
            <w:r w:rsidR="0006570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والتدريب الصيفي </w:t>
            </w:r>
          </w:p>
        </w:tc>
      </w:tr>
      <w:tr w:rsidR="00132F84" w:rsidRPr="004043EC" w:rsidTr="00132F84">
        <w:tc>
          <w:tcPr>
            <w:tcW w:w="3169" w:type="dxa"/>
          </w:tcPr>
          <w:p w:rsidR="00132F84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8- تاريخ </w:t>
            </w:r>
            <w:proofErr w:type="spellStart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اعداد</w:t>
            </w:r>
            <w:proofErr w:type="spellEnd"/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الوصف </w:t>
            </w:r>
          </w:p>
          <w:p w:rsidR="00602C3C" w:rsidRPr="004043EC" w:rsidRDefault="00602C3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551" w:type="dxa"/>
          </w:tcPr>
          <w:p w:rsidR="00132F84" w:rsidRPr="004043EC" w:rsidRDefault="004043EC" w:rsidP="00BB075A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4043E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11 /6 /2016</w:t>
            </w:r>
          </w:p>
        </w:tc>
      </w:tr>
    </w:tbl>
    <w:p w:rsidR="00FE0308" w:rsidRDefault="008C4019" w:rsidP="008C4019">
      <w:pPr>
        <w:tabs>
          <w:tab w:val="left" w:pos="2625"/>
        </w:tabs>
        <w:rPr>
          <w:rFonts w:hint="cs"/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9- </w:t>
      </w:r>
      <w:r w:rsidR="00FE0308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proofErr w:type="spellStart"/>
      <w:r w:rsidRPr="004043EC">
        <w:rPr>
          <w:rFonts w:hint="cs"/>
          <w:b/>
          <w:bCs/>
          <w:sz w:val="20"/>
          <w:szCs w:val="20"/>
          <w:rtl/>
          <w:lang w:bidi="ar-IQ"/>
        </w:rPr>
        <w:t>اهداف</w:t>
      </w:r>
      <w:proofErr w:type="spellEnd"/>
      <w:r w:rsidRPr="004043EC">
        <w:rPr>
          <w:rFonts w:hint="cs"/>
          <w:b/>
          <w:bCs/>
          <w:sz w:val="20"/>
          <w:szCs w:val="20"/>
          <w:rtl/>
          <w:lang w:bidi="ar-IQ"/>
        </w:rPr>
        <w:t xml:space="preserve"> البرنامج </w:t>
      </w:r>
      <w:proofErr w:type="spellStart"/>
      <w:r w:rsidRPr="004043EC">
        <w:rPr>
          <w:rFonts w:hint="cs"/>
          <w:b/>
          <w:bCs/>
          <w:sz w:val="20"/>
          <w:szCs w:val="20"/>
          <w:rtl/>
          <w:lang w:bidi="ar-IQ"/>
        </w:rPr>
        <w:t>الاكاديمي</w:t>
      </w:r>
      <w:proofErr w:type="spellEnd"/>
    </w:p>
    <w:p w:rsidR="004043EC" w:rsidRDefault="008C4019" w:rsidP="00022812">
      <w:pPr>
        <w:tabs>
          <w:tab w:val="left" w:pos="2625"/>
        </w:tabs>
        <w:rPr>
          <w:rFonts w:hint="cs"/>
          <w:b/>
          <w:bCs/>
          <w:sz w:val="20"/>
          <w:szCs w:val="20"/>
          <w:rtl/>
          <w:lang w:bidi="ar-IQ"/>
        </w:rPr>
      </w:pPr>
      <w:proofErr w:type="spellStart"/>
      <w:r>
        <w:rPr>
          <w:rFonts w:hint="cs"/>
          <w:b/>
          <w:bCs/>
          <w:sz w:val="20"/>
          <w:szCs w:val="20"/>
          <w:rtl/>
          <w:lang w:bidi="ar-IQ"/>
        </w:rPr>
        <w:t>اعداد</w:t>
      </w:r>
      <w:proofErr w:type="spellEnd"/>
      <w:r>
        <w:rPr>
          <w:rFonts w:hint="cs"/>
          <w:b/>
          <w:bCs/>
          <w:sz w:val="20"/>
          <w:szCs w:val="20"/>
          <w:rtl/>
          <w:lang w:bidi="ar-IQ"/>
        </w:rPr>
        <w:t xml:space="preserve"> كوادر علمية في اختصاص علمي هو علم الاقتصاد بكل نظرياته وتطبيقاته العملية وبشقيه الاقتصاد العام وفرع اقتصاديات النفط والغاز , ترفد هذه الكوادر القطاعين العام والخاص بكوادر مؤهلة في مجال اختصاصها في العلوم الاقتصادية المتنوعة على ما تم دراسته في كل فروع علم الاقتصاد في مجالات </w:t>
      </w:r>
      <w:proofErr w:type="spellStart"/>
      <w:r>
        <w:rPr>
          <w:rFonts w:hint="cs"/>
          <w:b/>
          <w:bCs/>
          <w:sz w:val="20"/>
          <w:szCs w:val="20"/>
          <w:rtl/>
          <w:lang w:bidi="ar-IQ"/>
        </w:rPr>
        <w:t>ادارة</w:t>
      </w:r>
      <w:proofErr w:type="spellEnd"/>
      <w:r>
        <w:rPr>
          <w:rFonts w:hint="cs"/>
          <w:b/>
          <w:bCs/>
          <w:sz w:val="20"/>
          <w:szCs w:val="20"/>
          <w:rtl/>
          <w:lang w:bidi="ar-IQ"/>
        </w:rPr>
        <w:t xml:space="preserve"> المؤسسات بطريقة علمية اقتصادية رشيدة وتنموية وتخطيطية وفي مجال العلوم المالية والنقدية وغيرها </w:t>
      </w:r>
      <w:proofErr w:type="spellStart"/>
      <w:r>
        <w:rPr>
          <w:rFonts w:hint="cs"/>
          <w:b/>
          <w:bCs/>
          <w:sz w:val="20"/>
          <w:szCs w:val="20"/>
          <w:rtl/>
          <w:lang w:bidi="ar-IQ"/>
        </w:rPr>
        <w:t>بالاضافة</w:t>
      </w:r>
      <w:proofErr w:type="spellEnd"/>
      <w:r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  <w:lang w:bidi="ar-IQ"/>
        </w:rPr>
        <w:t>الى</w:t>
      </w:r>
      <w:proofErr w:type="spellEnd"/>
      <w:r>
        <w:rPr>
          <w:rFonts w:hint="cs"/>
          <w:b/>
          <w:bCs/>
          <w:sz w:val="20"/>
          <w:szCs w:val="20"/>
          <w:rtl/>
          <w:lang w:bidi="ar-IQ"/>
        </w:rPr>
        <w:t xml:space="preserve"> التخصص الدقيق </w:t>
      </w:r>
      <w:r w:rsidR="00022812">
        <w:rPr>
          <w:rFonts w:hint="cs"/>
          <w:b/>
          <w:bCs/>
          <w:sz w:val="20"/>
          <w:szCs w:val="20"/>
          <w:rtl/>
          <w:lang w:bidi="ar-IQ"/>
        </w:rPr>
        <w:t xml:space="preserve">بالمجالات الاقتصادية النفطية </w:t>
      </w:r>
      <w:proofErr w:type="spellStart"/>
      <w:r w:rsidR="00022812">
        <w:rPr>
          <w:rFonts w:hint="cs"/>
          <w:b/>
          <w:bCs/>
          <w:sz w:val="20"/>
          <w:szCs w:val="20"/>
          <w:rtl/>
          <w:lang w:bidi="ar-IQ"/>
        </w:rPr>
        <w:t>وادارة</w:t>
      </w:r>
      <w:proofErr w:type="spellEnd"/>
      <w:r w:rsidR="00022812">
        <w:rPr>
          <w:rFonts w:hint="cs"/>
          <w:b/>
          <w:bCs/>
          <w:sz w:val="20"/>
          <w:szCs w:val="20"/>
          <w:rtl/>
          <w:lang w:bidi="ar-IQ"/>
        </w:rPr>
        <w:t xml:space="preserve"> هذه المنشات بطريقة اقتصادية رشيدة . </w:t>
      </w:r>
    </w:p>
    <w:p w:rsidR="00022812" w:rsidRDefault="00022812" w:rsidP="00022812">
      <w:pPr>
        <w:tabs>
          <w:tab w:val="left" w:pos="2625"/>
        </w:tabs>
        <w:rPr>
          <w:rFonts w:hint="cs"/>
          <w:b/>
          <w:bCs/>
          <w:sz w:val="20"/>
          <w:szCs w:val="20"/>
          <w:rtl/>
          <w:lang w:bidi="ar-IQ"/>
        </w:rPr>
      </w:pPr>
    </w:p>
    <w:p w:rsidR="00022812" w:rsidRDefault="00022812" w:rsidP="00022812">
      <w:pPr>
        <w:tabs>
          <w:tab w:val="left" w:pos="2625"/>
        </w:tabs>
        <w:rPr>
          <w:b/>
          <w:bCs/>
          <w:sz w:val="20"/>
          <w:szCs w:val="20"/>
          <w:rtl/>
          <w:lang w:bidi="ar-IQ"/>
        </w:rPr>
      </w:pPr>
    </w:p>
    <w:p w:rsidR="00602C3C" w:rsidRPr="00036A9F" w:rsidRDefault="00036A9F" w:rsidP="00036A9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 w:rsidRPr="00036A9F">
        <w:rPr>
          <w:rFonts w:hint="cs"/>
          <w:b/>
          <w:bCs/>
          <w:sz w:val="24"/>
          <w:szCs w:val="24"/>
          <w:rtl/>
          <w:lang w:bidi="ar-IQ"/>
        </w:rPr>
        <w:lastRenderedPageBreak/>
        <w:t xml:space="preserve">10 - مخرجات البرنامج المطلوبة وطرق التعليم والتعلم والتقييم </w:t>
      </w:r>
    </w:p>
    <w:p w:rsidR="00036A9F" w:rsidRPr="00036A9F" w:rsidRDefault="00036A9F" w:rsidP="00036A9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 </w:t>
      </w:r>
      <w:r w:rsidRPr="00036A9F">
        <w:rPr>
          <w:rFonts w:hint="cs"/>
          <w:b/>
          <w:bCs/>
          <w:sz w:val="24"/>
          <w:szCs w:val="24"/>
          <w:rtl/>
          <w:lang w:bidi="ar-IQ"/>
        </w:rPr>
        <w:t xml:space="preserve">. </w:t>
      </w:r>
      <w:proofErr w:type="spellStart"/>
      <w:r w:rsidRPr="00036A9F">
        <w:rPr>
          <w:rFonts w:hint="cs"/>
          <w:b/>
          <w:bCs/>
          <w:sz w:val="24"/>
          <w:szCs w:val="24"/>
          <w:rtl/>
          <w:lang w:bidi="ar-IQ"/>
        </w:rPr>
        <w:t>الاهداف</w:t>
      </w:r>
      <w:proofErr w:type="spellEnd"/>
      <w:r w:rsidRPr="00036A9F">
        <w:rPr>
          <w:rFonts w:hint="cs"/>
          <w:b/>
          <w:bCs/>
          <w:sz w:val="24"/>
          <w:szCs w:val="24"/>
          <w:rtl/>
          <w:lang w:bidi="ar-IQ"/>
        </w:rPr>
        <w:t xml:space="preserve"> المعرفية </w:t>
      </w:r>
    </w:p>
    <w:p w:rsidR="00036A9F" w:rsidRP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 w:rsidRPr="00036A9F">
        <w:rPr>
          <w:rFonts w:hint="cs"/>
          <w:b/>
          <w:bCs/>
          <w:sz w:val="24"/>
          <w:szCs w:val="24"/>
          <w:rtl/>
          <w:lang w:bidi="ar-IQ"/>
        </w:rPr>
        <w:t xml:space="preserve">أ 1-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كوادر مؤهلة من الناحية الاقتصادية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لادارة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المنشات والمؤسسات بطريقة رشيدة . </w:t>
      </w:r>
    </w:p>
    <w:p w:rsidR="00036A9F" w:rsidRP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 w:rsidRPr="00036A9F">
        <w:rPr>
          <w:rFonts w:hint="cs"/>
          <w:b/>
          <w:bCs/>
          <w:sz w:val="24"/>
          <w:szCs w:val="24"/>
          <w:rtl/>
          <w:lang w:bidi="ar-IQ"/>
        </w:rPr>
        <w:t>أ2-</w:t>
      </w:r>
      <w:r w:rsidR="00C303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022812">
        <w:rPr>
          <w:rFonts w:hint="cs"/>
          <w:b/>
          <w:bCs/>
          <w:sz w:val="24"/>
          <w:szCs w:val="24"/>
          <w:rtl/>
          <w:lang w:bidi="ar-IQ"/>
        </w:rPr>
        <w:t>توفير كادر متخصص لرفد القطاع الخاص بالمؤهلات الاقتصادية .</w:t>
      </w:r>
      <w:r w:rsidR="00C303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036A9F" w:rsidRP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 w:rsidRPr="00036A9F">
        <w:rPr>
          <w:rFonts w:hint="cs"/>
          <w:b/>
          <w:bCs/>
          <w:sz w:val="24"/>
          <w:szCs w:val="24"/>
          <w:rtl/>
          <w:lang w:bidi="ar-IQ"/>
        </w:rPr>
        <w:t xml:space="preserve">أ3- </w:t>
      </w:r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توفير قاعدة علمية قادرة على تقييم المشاريع وتحديد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اكثرها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اهمية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.</w:t>
      </w:r>
    </w:p>
    <w:p w:rsidR="00036A9F" w:rsidRP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 w:rsidRPr="00036A9F">
        <w:rPr>
          <w:rFonts w:hint="cs"/>
          <w:b/>
          <w:bCs/>
          <w:sz w:val="24"/>
          <w:szCs w:val="24"/>
          <w:rtl/>
          <w:lang w:bidi="ar-IQ"/>
        </w:rPr>
        <w:t xml:space="preserve">أ4 </w:t>
      </w:r>
      <w:r w:rsidR="00022812">
        <w:rPr>
          <w:b/>
          <w:bCs/>
          <w:sz w:val="24"/>
          <w:szCs w:val="24"/>
          <w:rtl/>
          <w:lang w:bidi="ar-IQ"/>
        </w:rPr>
        <w:t>–</w:t>
      </w:r>
      <w:r w:rsidR="00C303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بناء مجتمع حضاري مبني على ثقافة اقتصادية تحافظ على الموارد وتعمل على استخدامها بما يؤمن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الرشادة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والكفاءة باستخدام الموارد الاقتصادية . </w:t>
      </w:r>
      <w:r w:rsidR="00C3030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036A9F" w:rsidRDefault="00036A9F" w:rsidP="00036A9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6A9F" w:rsidRDefault="00036A9F" w:rsidP="00036A9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ب-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الاهداف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المهاراتية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الخاصة بالبرنامج </w:t>
      </w:r>
    </w:p>
    <w:p w:rsid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 1- </w:t>
      </w:r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تنمية المهارات العلمية في تشخيص وتحديد المشكلات الاقتصادية . </w:t>
      </w:r>
      <w:r w:rsidR="001024D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036A9F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 2- </w:t>
      </w:r>
      <w:r w:rsidR="001024DA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وضع حلول اقتصادية بناءاً على النظرية الاقتصادية والعلوم الاقتصادية . </w:t>
      </w:r>
    </w:p>
    <w:p w:rsidR="00E40071" w:rsidRPr="00022812" w:rsidRDefault="00036A9F" w:rsidP="0002281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 3-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الافكار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للمشاريع الاقتصادية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الكفوءة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ذات المردود </w:t>
      </w:r>
      <w:proofErr w:type="spellStart"/>
      <w:r w:rsidR="00022812">
        <w:rPr>
          <w:rFonts w:hint="cs"/>
          <w:b/>
          <w:bCs/>
          <w:sz w:val="24"/>
          <w:szCs w:val="24"/>
          <w:rtl/>
          <w:lang w:bidi="ar-IQ"/>
        </w:rPr>
        <w:t>الاعلى</w:t>
      </w:r>
      <w:proofErr w:type="spellEnd"/>
      <w:r w:rsidR="00022812">
        <w:rPr>
          <w:rFonts w:hint="cs"/>
          <w:b/>
          <w:bCs/>
          <w:sz w:val="24"/>
          <w:szCs w:val="24"/>
          <w:rtl/>
          <w:lang w:bidi="ar-IQ"/>
        </w:rPr>
        <w:t xml:space="preserve"> اقتصادياً واجتماعياً . </w:t>
      </w:r>
      <w:r w:rsidR="00E40071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036A9F" w:rsidRDefault="00AD590D" w:rsidP="00036A9F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t>طرائق</w:t>
      </w:r>
      <w:r w:rsidR="00036A9F" w:rsidRPr="00036A9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التعليم والتعلم </w:t>
      </w:r>
    </w:p>
    <w:p w:rsidR="00AD590D" w:rsidRPr="00AD590D" w:rsidRDefault="00AD590D" w:rsidP="00AD590D">
      <w:pPr>
        <w:pStyle w:val="a4"/>
        <w:numPr>
          <w:ilvl w:val="0"/>
          <w:numId w:val="1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القاء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المحاضرات النظرية المعتمدة على المراجع والمصادر . </w:t>
      </w:r>
    </w:p>
    <w:p w:rsidR="00AD590D" w:rsidRPr="00AD590D" w:rsidRDefault="00AD590D" w:rsidP="00AD590D">
      <w:pPr>
        <w:pStyle w:val="a4"/>
        <w:numPr>
          <w:ilvl w:val="0"/>
          <w:numId w:val="1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الحلقات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النقاشية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والسفرات العلمية والتدريب الصيفي . </w:t>
      </w:r>
    </w:p>
    <w:p w:rsidR="00AD590D" w:rsidRPr="00AD590D" w:rsidRDefault="00AD590D" w:rsidP="00AD590D">
      <w:pPr>
        <w:pStyle w:val="a4"/>
        <w:numPr>
          <w:ilvl w:val="0"/>
          <w:numId w:val="1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استخدام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الاساليب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التكنولوجية من الشاشات والحاسبات .</w:t>
      </w:r>
    </w:p>
    <w:p w:rsidR="00AD590D" w:rsidRPr="00AD590D" w:rsidRDefault="00AD590D" w:rsidP="00AD590D">
      <w:pPr>
        <w:pStyle w:val="a4"/>
        <w:numPr>
          <w:ilvl w:val="0"/>
          <w:numId w:val="1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اجراء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التطبيقات الرياضية والعملية والقياسية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لاثبات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النظريات العلمية . </w:t>
      </w:r>
    </w:p>
    <w:p w:rsidR="00AD590D" w:rsidRPr="00AD590D" w:rsidRDefault="00AD590D" w:rsidP="00AD590D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</w:p>
    <w:p w:rsidR="00AD590D" w:rsidRDefault="00AD590D" w:rsidP="00AD590D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AD590D">
        <w:rPr>
          <w:rFonts w:hint="cs"/>
          <w:b/>
          <w:bCs/>
          <w:sz w:val="24"/>
          <w:szCs w:val="24"/>
          <w:u w:val="single"/>
          <w:rtl/>
          <w:lang w:bidi="ar-IQ"/>
        </w:rPr>
        <w:lastRenderedPageBreak/>
        <w:t xml:space="preserve">طرائق التقييم </w:t>
      </w:r>
    </w:p>
    <w:p w:rsidR="008509A2" w:rsidRPr="00AD590D" w:rsidRDefault="00AD590D" w:rsidP="00AD590D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يتم تقييم الطلبة وفقاً للامتحانات الفصلية والسنوية بالنسبة للمناهج السنوية وامتحانات نهاية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الكورسات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والفصلية للمناهج على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اساس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الكورسات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مع الاختبارات اليومية والنشاط اليومي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واعداد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التقارير والبحوث . </w:t>
      </w:r>
      <w:r w:rsidR="008509A2" w:rsidRPr="00496A83">
        <w:rPr>
          <w:rFonts w:hint="cs"/>
          <w:b/>
          <w:bCs/>
          <w:sz w:val="20"/>
          <w:szCs w:val="20"/>
          <w:rtl/>
          <w:lang w:bidi="ar-IQ"/>
        </w:rPr>
        <w:t xml:space="preserve"> </w:t>
      </w:r>
    </w:p>
    <w:p w:rsidR="00496A83" w:rsidRDefault="00496A83" w:rsidP="008509A2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496A83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ج -   </w:t>
      </w:r>
      <w:proofErr w:type="spellStart"/>
      <w:r w:rsidRPr="00496A83">
        <w:rPr>
          <w:rFonts w:hint="cs"/>
          <w:b/>
          <w:bCs/>
          <w:sz w:val="24"/>
          <w:szCs w:val="24"/>
          <w:u w:val="single"/>
          <w:rtl/>
          <w:lang w:bidi="ar-IQ"/>
        </w:rPr>
        <w:t>الاهداف</w:t>
      </w:r>
      <w:proofErr w:type="spellEnd"/>
      <w:r w:rsidRPr="00496A83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الوجدانية </w:t>
      </w:r>
      <w:proofErr w:type="spellStart"/>
      <w:r w:rsidRPr="00496A83">
        <w:rPr>
          <w:rFonts w:hint="cs"/>
          <w:b/>
          <w:bCs/>
          <w:sz w:val="24"/>
          <w:szCs w:val="24"/>
          <w:u w:val="single"/>
          <w:rtl/>
          <w:lang w:bidi="ar-IQ"/>
        </w:rPr>
        <w:t>والقيمية</w:t>
      </w:r>
      <w:proofErr w:type="spellEnd"/>
      <w:r w:rsidRPr="00496A83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</w:t>
      </w:r>
    </w:p>
    <w:p w:rsidR="00934BA5" w:rsidRPr="00934BA5" w:rsidRDefault="00934BA5" w:rsidP="00934BA5">
      <w:pPr>
        <w:pStyle w:val="a4"/>
        <w:numPr>
          <w:ilvl w:val="0"/>
          <w:numId w:val="2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جيل متعلم مدرك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لاهمية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ثروات البلد . </w:t>
      </w:r>
    </w:p>
    <w:p w:rsidR="00934BA5" w:rsidRPr="00934BA5" w:rsidRDefault="00934BA5" w:rsidP="00934BA5">
      <w:pPr>
        <w:pStyle w:val="a4"/>
        <w:numPr>
          <w:ilvl w:val="0"/>
          <w:numId w:val="2"/>
        </w:numPr>
        <w:tabs>
          <w:tab w:val="left" w:pos="2625"/>
        </w:tabs>
        <w:rPr>
          <w:rFonts w:hint="cs"/>
          <w:b/>
          <w:bCs/>
          <w:sz w:val="24"/>
          <w:szCs w:val="24"/>
          <w:u w:val="single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كيفية استخدام الموارد بشكل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كفوء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وتحقيق اكبر نفع مجتمعي منها . </w:t>
      </w:r>
    </w:p>
    <w:p w:rsidR="00934BA5" w:rsidRPr="00934BA5" w:rsidRDefault="00934BA5" w:rsidP="00934BA5">
      <w:pPr>
        <w:pStyle w:val="a4"/>
        <w:numPr>
          <w:ilvl w:val="0"/>
          <w:numId w:val="2"/>
        </w:num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دمج الطلبة بالمجتمع وزيادة وعيهم وثقافتهم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واعدادهم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كبناة حقيقيون للوطن . </w:t>
      </w:r>
    </w:p>
    <w:p w:rsidR="00496A83" w:rsidRDefault="00934BA5" w:rsidP="0006570D">
      <w:pPr>
        <w:tabs>
          <w:tab w:val="left" w:pos="2625"/>
        </w:tabs>
        <w:rPr>
          <w:rFonts w:hint="cs"/>
          <w:b/>
          <w:bCs/>
          <w:sz w:val="24"/>
          <w:szCs w:val="24"/>
          <w:rtl/>
          <w:lang w:bidi="ar-IQ"/>
        </w:rPr>
      </w:pPr>
      <w:r w:rsidRPr="00934BA5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طرائق التعليم والتعلم </w:t>
      </w:r>
    </w:p>
    <w:p w:rsidR="00934BA5" w:rsidRPr="00934BA5" w:rsidRDefault="00934BA5" w:rsidP="0006570D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عبر النقاش المفتوح وتنظيم مجموعات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لاغراض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النقاش للوصول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لاراء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مختلفة حول موضوع النقاش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او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استخدام المشاهدات المباشرة للمواقع المراد مناقشتها كمواقع العمل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والانتاج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والمنشاة الاقتصادية </w:t>
      </w:r>
    </w:p>
    <w:p w:rsidR="00496A83" w:rsidRDefault="00533C80" w:rsidP="008509A2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 w:rsidRPr="00533C80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طرق التقييم </w:t>
      </w:r>
    </w:p>
    <w:p w:rsidR="00934BA5" w:rsidRPr="00934BA5" w:rsidRDefault="002230BE" w:rsidP="008509A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المشارة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في الحوار وتقديم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اوراق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مشاركة ورقة عمل حول مواضيع النقاش والحوار وتكون تلك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اضافة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للطالب والبرنامج . </w:t>
      </w:r>
    </w:p>
    <w:p w:rsidR="006030BD" w:rsidRDefault="002230BE" w:rsidP="005C0213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المهارات العامة </w:t>
      </w:r>
      <w:proofErr w:type="spellStart"/>
      <w:r>
        <w:rPr>
          <w:rFonts w:hint="cs"/>
          <w:b/>
          <w:bCs/>
          <w:sz w:val="24"/>
          <w:szCs w:val="24"/>
          <w:u w:val="single"/>
          <w:rtl/>
          <w:lang w:bidi="ar-IQ"/>
        </w:rPr>
        <w:t>والتاهيلية</w:t>
      </w:r>
      <w:proofErr w:type="spellEnd"/>
      <w:r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المنقولة ( المهارات </w:t>
      </w:r>
      <w:proofErr w:type="spellStart"/>
      <w:r>
        <w:rPr>
          <w:rFonts w:hint="cs"/>
          <w:b/>
          <w:bCs/>
          <w:sz w:val="24"/>
          <w:szCs w:val="24"/>
          <w:u w:val="single"/>
          <w:rtl/>
          <w:lang w:bidi="ar-IQ"/>
        </w:rPr>
        <w:t>الاخرى</w:t>
      </w:r>
      <w:proofErr w:type="spellEnd"/>
      <w:r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المتعلقة بقابلية التوظيف والتطور الشخصي ) .</w:t>
      </w:r>
    </w:p>
    <w:p w:rsidR="008C1BFF" w:rsidRPr="002230BE" w:rsidRDefault="002230BE" w:rsidP="002230BE">
      <w:pPr>
        <w:pStyle w:val="a4"/>
        <w:numPr>
          <w:ilvl w:val="0"/>
          <w:numId w:val="3"/>
        </w:numPr>
        <w:tabs>
          <w:tab w:val="left" w:pos="2625"/>
        </w:tabs>
        <w:rPr>
          <w:rFonts w:hint="cs"/>
          <w:b/>
          <w:bCs/>
          <w:lang w:bidi="ar-IQ"/>
        </w:rPr>
      </w:pPr>
      <w:r w:rsidRPr="002230BE">
        <w:rPr>
          <w:rFonts w:hint="cs"/>
          <w:b/>
          <w:bCs/>
          <w:rtl/>
          <w:lang w:bidi="ar-IQ"/>
        </w:rPr>
        <w:t xml:space="preserve">قدرات النقاش والحوار .  </w:t>
      </w:r>
    </w:p>
    <w:p w:rsidR="002230BE" w:rsidRPr="002230BE" w:rsidRDefault="002230BE" w:rsidP="002230BE">
      <w:pPr>
        <w:pStyle w:val="a4"/>
        <w:numPr>
          <w:ilvl w:val="0"/>
          <w:numId w:val="3"/>
        </w:numPr>
        <w:tabs>
          <w:tab w:val="left" w:pos="2625"/>
        </w:tabs>
        <w:rPr>
          <w:rFonts w:hint="cs"/>
          <w:b/>
          <w:bCs/>
          <w:lang w:bidi="ar-IQ"/>
        </w:rPr>
      </w:pPr>
      <w:r w:rsidRPr="002230BE">
        <w:rPr>
          <w:rFonts w:hint="cs"/>
          <w:b/>
          <w:bCs/>
          <w:rtl/>
          <w:lang w:bidi="ar-IQ"/>
        </w:rPr>
        <w:t xml:space="preserve">التعامل مع الجماعة . </w:t>
      </w:r>
    </w:p>
    <w:p w:rsidR="002230BE" w:rsidRPr="002230BE" w:rsidRDefault="002230BE" w:rsidP="002230BE">
      <w:pPr>
        <w:pStyle w:val="a4"/>
        <w:numPr>
          <w:ilvl w:val="0"/>
          <w:numId w:val="3"/>
        </w:numPr>
        <w:tabs>
          <w:tab w:val="left" w:pos="2625"/>
        </w:tabs>
        <w:rPr>
          <w:rFonts w:hint="cs"/>
          <w:b/>
          <w:bCs/>
          <w:lang w:bidi="ar-IQ"/>
        </w:rPr>
      </w:pPr>
      <w:r w:rsidRPr="002230BE">
        <w:rPr>
          <w:rFonts w:hint="cs"/>
          <w:b/>
          <w:bCs/>
          <w:rtl/>
          <w:lang w:bidi="ar-IQ"/>
        </w:rPr>
        <w:t xml:space="preserve">قدرات التعبير المكتوبة </w:t>
      </w:r>
      <w:proofErr w:type="spellStart"/>
      <w:r w:rsidRPr="002230BE">
        <w:rPr>
          <w:rFonts w:hint="cs"/>
          <w:b/>
          <w:bCs/>
          <w:rtl/>
          <w:lang w:bidi="ar-IQ"/>
        </w:rPr>
        <w:t>باوراق</w:t>
      </w:r>
      <w:proofErr w:type="spellEnd"/>
      <w:r w:rsidRPr="002230BE">
        <w:rPr>
          <w:rFonts w:hint="cs"/>
          <w:b/>
          <w:bCs/>
          <w:rtl/>
          <w:lang w:bidi="ar-IQ"/>
        </w:rPr>
        <w:t xml:space="preserve"> عمل . </w:t>
      </w:r>
    </w:p>
    <w:p w:rsidR="002230BE" w:rsidRDefault="002230BE" w:rsidP="002230BE">
      <w:pPr>
        <w:pStyle w:val="a4"/>
        <w:numPr>
          <w:ilvl w:val="0"/>
          <w:numId w:val="3"/>
        </w:numPr>
        <w:tabs>
          <w:tab w:val="left" w:pos="2625"/>
        </w:tabs>
        <w:rPr>
          <w:rFonts w:hint="cs"/>
          <w:b/>
          <w:bCs/>
          <w:lang w:bidi="ar-IQ"/>
        </w:rPr>
      </w:pPr>
      <w:r w:rsidRPr="002230BE">
        <w:rPr>
          <w:rFonts w:hint="cs"/>
          <w:b/>
          <w:bCs/>
          <w:rtl/>
          <w:lang w:bidi="ar-IQ"/>
        </w:rPr>
        <w:t xml:space="preserve">توظيف القدرات العقلية بالتعبير عن حالات النقاش . </w:t>
      </w:r>
    </w:p>
    <w:p w:rsidR="00EE7035" w:rsidRDefault="00EE7035" w:rsidP="00EE7035">
      <w:pPr>
        <w:tabs>
          <w:tab w:val="left" w:pos="2625"/>
        </w:tabs>
        <w:rPr>
          <w:rFonts w:hint="cs"/>
          <w:b/>
          <w:bCs/>
          <w:rtl/>
          <w:lang w:bidi="ar-IQ"/>
        </w:rPr>
      </w:pPr>
    </w:p>
    <w:p w:rsidR="00EE7035" w:rsidRPr="00EE7035" w:rsidRDefault="00EE7035" w:rsidP="00EE7035">
      <w:pPr>
        <w:tabs>
          <w:tab w:val="left" w:pos="2625"/>
        </w:tabs>
        <w:rPr>
          <w:b/>
          <w:bCs/>
          <w:rtl/>
          <w:lang w:bidi="ar-IQ"/>
        </w:rPr>
      </w:pPr>
    </w:p>
    <w:p w:rsidR="00EE7035" w:rsidRDefault="002230BE" w:rsidP="00EE7035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lastRenderedPageBreak/>
        <w:t>طرائق التعليم والتع</w:t>
      </w:r>
      <w:r w:rsidR="00EE7035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لم </w:t>
      </w:r>
    </w:p>
    <w:p w:rsidR="002230BE" w:rsidRPr="00EE7035" w:rsidRDefault="002230BE" w:rsidP="00EE7035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استعراض التدريسي مواضيع مختلفة وبحوث بخصوص مواضيع مختلفة للنقاش وبيان طرق النقاش ومساهمة التدريسي مع مجاميع النقاش من الطلبة لغرض تدريب الطلبة وتقوية المهارات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والقابليات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. </w:t>
      </w:r>
    </w:p>
    <w:p w:rsidR="002230BE" w:rsidRDefault="002230BE" w:rsidP="002230BE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طرائق التقييم </w:t>
      </w:r>
    </w:p>
    <w:p w:rsidR="002230BE" w:rsidRDefault="002230BE" w:rsidP="002230BE">
      <w:pPr>
        <w:pStyle w:val="a4"/>
        <w:numPr>
          <w:ilvl w:val="0"/>
          <w:numId w:val="4"/>
        </w:numPr>
        <w:tabs>
          <w:tab w:val="left" w:pos="2625"/>
        </w:tabs>
        <w:rPr>
          <w:rFonts w:hint="cs"/>
          <w:b/>
          <w:bCs/>
          <w:sz w:val="24"/>
          <w:szCs w:val="24"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اعطاء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درجات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اضافية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للطلبة . </w:t>
      </w:r>
    </w:p>
    <w:p w:rsidR="002230BE" w:rsidRPr="002230BE" w:rsidRDefault="002230BE" w:rsidP="002230BE">
      <w:pPr>
        <w:pStyle w:val="a4"/>
        <w:numPr>
          <w:ilvl w:val="0"/>
          <w:numId w:val="4"/>
        </w:numPr>
        <w:tabs>
          <w:tab w:val="left" w:pos="2625"/>
        </w:tabs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تقييم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اوراق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العمل وطرق البحث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واساليب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النقاش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كاضافة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لاعمال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السنة للطالب وترشيحه للمسابقات العلمية والدورات والمؤتمرات الطلابية . </w:t>
      </w:r>
    </w:p>
    <w:p w:rsidR="002230BE" w:rsidRPr="002230BE" w:rsidRDefault="002230BE" w:rsidP="005C0213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2230BE" w:rsidRDefault="002230BE" w:rsidP="005C0213">
      <w:pPr>
        <w:tabs>
          <w:tab w:val="left" w:pos="2625"/>
        </w:tabs>
        <w:rPr>
          <w:rFonts w:hint="cs"/>
          <w:b/>
          <w:bCs/>
          <w:sz w:val="24"/>
          <w:szCs w:val="24"/>
          <w:rtl/>
          <w:lang w:bidi="ar-IQ"/>
        </w:rPr>
      </w:pPr>
    </w:p>
    <w:p w:rsidR="006030BD" w:rsidRDefault="006030BD" w:rsidP="005C0213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11- بنية البرنامج </w:t>
      </w:r>
    </w:p>
    <w:p w:rsidR="00DE4C85" w:rsidRPr="00DE4C85" w:rsidRDefault="00DE4C85" w:rsidP="005C0213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DE4C85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الفصل الدراسي </w:t>
      </w:r>
      <w:proofErr w:type="spellStart"/>
      <w:r w:rsidRPr="00DE4C85">
        <w:rPr>
          <w:rFonts w:hint="cs"/>
          <w:b/>
          <w:bCs/>
          <w:sz w:val="24"/>
          <w:szCs w:val="24"/>
          <w:u w:val="single"/>
          <w:rtl/>
          <w:lang w:bidi="ar-IQ"/>
        </w:rPr>
        <w:t>الاول</w:t>
      </w:r>
      <w:proofErr w:type="spellEnd"/>
      <w:r w:rsidRPr="00DE4C85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</w:t>
      </w: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693"/>
        <w:gridCol w:w="2693"/>
        <w:gridCol w:w="1701"/>
        <w:gridCol w:w="1560"/>
        <w:gridCol w:w="1417"/>
      </w:tblGrid>
      <w:tr w:rsidR="006030BD" w:rsidRPr="002014E5" w:rsidTr="00437F10">
        <w:trPr>
          <w:trHeight w:val="253"/>
        </w:trPr>
        <w:tc>
          <w:tcPr>
            <w:tcW w:w="2693" w:type="dxa"/>
            <w:vMerge w:val="restart"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الدراسية </w:t>
            </w:r>
            <w:r w:rsidR="00437F10"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/ </w:t>
            </w:r>
            <w:proofErr w:type="spellStart"/>
            <w:r w:rsidR="00437F10"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  <w:r w:rsidR="00437F10"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701" w:type="dxa"/>
            <w:vMerge w:val="restart"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030BD" w:rsidRPr="002014E5" w:rsidRDefault="006030BD" w:rsidP="006030B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6030BD" w:rsidRPr="002014E5" w:rsidTr="00437F10">
        <w:trPr>
          <w:trHeight w:val="285"/>
        </w:trPr>
        <w:tc>
          <w:tcPr>
            <w:tcW w:w="2693" w:type="dxa"/>
            <w:vMerge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93" w:type="dxa"/>
            <w:vMerge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  <w:vMerge/>
          </w:tcPr>
          <w:p w:rsidR="006030BD" w:rsidRPr="002014E5" w:rsidRDefault="006030BD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6030BD" w:rsidRPr="002014E5" w:rsidRDefault="006030BD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030BD" w:rsidRPr="002014E5" w:rsidRDefault="006030BD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CB37E1" w:rsidRPr="002014E5" w:rsidTr="00437F10">
        <w:tc>
          <w:tcPr>
            <w:tcW w:w="2693" w:type="dxa"/>
          </w:tcPr>
          <w:p w:rsidR="00CB37E1" w:rsidRPr="002014E5" w:rsidRDefault="009F6DF7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2693" w:type="dxa"/>
          </w:tcPr>
          <w:p w:rsidR="00CB37E1" w:rsidRPr="002014E5" w:rsidRDefault="00CB37E1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B37E1" w:rsidRPr="002014E5" w:rsidRDefault="002230BE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مبادئ الاقتصاد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B37E1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37E1" w:rsidRPr="002014E5" w:rsidRDefault="00CB37E1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437F10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67E9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2230BE" w:rsidP="00DE4C85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مبادئ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الادارة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437F10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67E9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2230BE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اللغة العربية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437F10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67E9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2230BE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حقوق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الانسان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437F10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67E9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2230BE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قراءات اقتصادية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437F10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67E98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2230BE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حاسوب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2230BE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2230BE" w:rsidP="005C0213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</w:tbl>
    <w:p w:rsidR="00EE7035" w:rsidRDefault="00EE7035" w:rsidP="00DE4C85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</w:p>
    <w:p w:rsidR="00EE7035" w:rsidRDefault="00EE7035" w:rsidP="00DE4C85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</w:p>
    <w:p w:rsidR="00CE301D" w:rsidRDefault="00CE301D" w:rsidP="00DE4C85">
      <w:pPr>
        <w:tabs>
          <w:tab w:val="left" w:pos="2625"/>
        </w:tabs>
        <w:rPr>
          <w:rFonts w:hint="cs"/>
          <w:b/>
          <w:bCs/>
          <w:sz w:val="24"/>
          <w:szCs w:val="24"/>
          <w:u w:val="single"/>
          <w:rtl/>
          <w:lang w:bidi="ar-IQ"/>
        </w:rPr>
      </w:pPr>
    </w:p>
    <w:p w:rsidR="00DE4C85" w:rsidRPr="00DE4C85" w:rsidRDefault="00DE4C85" w:rsidP="00DE4C85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DE4C85">
        <w:rPr>
          <w:rFonts w:hint="cs"/>
          <w:b/>
          <w:bCs/>
          <w:sz w:val="24"/>
          <w:szCs w:val="24"/>
          <w:u w:val="single"/>
          <w:rtl/>
          <w:lang w:bidi="ar-IQ"/>
        </w:rPr>
        <w:lastRenderedPageBreak/>
        <w:t xml:space="preserve">الفصل الدراسي الثاني </w:t>
      </w: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693"/>
        <w:gridCol w:w="2693"/>
        <w:gridCol w:w="1701"/>
        <w:gridCol w:w="1560"/>
        <w:gridCol w:w="1417"/>
      </w:tblGrid>
      <w:tr w:rsidR="00DE4C85" w:rsidRPr="002014E5" w:rsidTr="0006570D">
        <w:trPr>
          <w:trHeight w:val="253"/>
        </w:trPr>
        <w:tc>
          <w:tcPr>
            <w:tcW w:w="2693" w:type="dxa"/>
            <w:vMerge w:val="restart"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الدراسية /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701" w:type="dxa"/>
            <w:vMerge w:val="restart"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E4C85" w:rsidRPr="002014E5" w:rsidRDefault="00DE4C85" w:rsidP="0006570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DE4C85" w:rsidRPr="002014E5" w:rsidTr="0006570D">
        <w:trPr>
          <w:trHeight w:val="285"/>
        </w:trPr>
        <w:tc>
          <w:tcPr>
            <w:tcW w:w="2693" w:type="dxa"/>
            <w:vMerge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93" w:type="dxa"/>
            <w:vMerge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  <w:vMerge/>
          </w:tcPr>
          <w:p w:rsidR="00DE4C85" w:rsidRPr="002014E5" w:rsidRDefault="00DE4C8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DE4C85" w:rsidRPr="002014E5" w:rsidRDefault="00DE4C85" w:rsidP="0006570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E4C85" w:rsidRPr="002014E5" w:rsidRDefault="00DE4C85" w:rsidP="0006570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9F6DF7" w:rsidRPr="002014E5" w:rsidTr="0006570D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EE7035" w:rsidP="0006570D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مبادئ الاقتصاد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EE7035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06570D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EE7035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مبادئ المحاسبة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EE7035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06570D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EE7035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مبادئ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الاحصاء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EE7035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06570D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EE7035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قراءات اقتصادية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EE7035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9F6DF7" w:rsidRPr="002014E5" w:rsidTr="0006570D">
        <w:tc>
          <w:tcPr>
            <w:tcW w:w="2693" w:type="dxa"/>
          </w:tcPr>
          <w:p w:rsidR="009F6DF7" w:rsidRDefault="009F6DF7" w:rsidP="009F6DF7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9F6DF7" w:rsidRPr="002014E5" w:rsidRDefault="00EE7035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9F6DF7" w:rsidRPr="002014E5" w:rsidRDefault="00EE7035" w:rsidP="005C7E4B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6DF7" w:rsidRPr="002014E5" w:rsidRDefault="009F6DF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E7035" w:rsidRPr="002014E5" w:rsidTr="0006570D">
        <w:tc>
          <w:tcPr>
            <w:tcW w:w="2693" w:type="dxa"/>
          </w:tcPr>
          <w:p w:rsidR="00EE7035" w:rsidRDefault="00EE7035" w:rsidP="00AF667F">
            <w:pPr>
              <w:jc w:val="center"/>
            </w:pPr>
            <w:proofErr w:type="spellStart"/>
            <w:r w:rsidRPr="00ED0B34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الاولى</w:t>
            </w:r>
            <w:proofErr w:type="spellEnd"/>
          </w:p>
        </w:tc>
        <w:tc>
          <w:tcPr>
            <w:tcW w:w="2693" w:type="dxa"/>
          </w:tcPr>
          <w:p w:rsidR="00EE7035" w:rsidRPr="002014E5" w:rsidRDefault="00EE7035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EE7035" w:rsidRPr="002014E5" w:rsidRDefault="00EE7035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حاسوب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7035" w:rsidRPr="002014E5" w:rsidRDefault="00EE7035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E7035" w:rsidRPr="002014E5" w:rsidRDefault="00EE7035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</w:tbl>
    <w:p w:rsidR="00EE7035" w:rsidRDefault="00EE7035" w:rsidP="00EE7035">
      <w:pPr>
        <w:bidi w:val="0"/>
      </w:pP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783"/>
        <w:gridCol w:w="2462"/>
        <w:gridCol w:w="1649"/>
        <w:gridCol w:w="1134"/>
        <w:gridCol w:w="2036"/>
      </w:tblGrid>
      <w:tr w:rsidR="00437F10" w:rsidRPr="002014E5" w:rsidTr="00EE7035">
        <w:trPr>
          <w:trHeight w:val="253"/>
        </w:trPr>
        <w:tc>
          <w:tcPr>
            <w:tcW w:w="2783" w:type="dxa"/>
            <w:vMerge w:val="restart"/>
          </w:tcPr>
          <w:p w:rsidR="00437F10" w:rsidRPr="002014E5" w:rsidRDefault="00437F10" w:rsidP="00636B08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الدراسية </w:t>
            </w:r>
          </w:p>
        </w:tc>
        <w:tc>
          <w:tcPr>
            <w:tcW w:w="2462" w:type="dxa"/>
            <w:vMerge w:val="restart"/>
          </w:tcPr>
          <w:p w:rsidR="00437F10" w:rsidRPr="002014E5" w:rsidRDefault="00437F10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649" w:type="dxa"/>
            <w:vMerge w:val="restart"/>
          </w:tcPr>
          <w:p w:rsidR="00437F10" w:rsidRPr="002014E5" w:rsidRDefault="00437F10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437F10" w:rsidRPr="002014E5" w:rsidRDefault="00437F10" w:rsidP="0006570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437F10" w:rsidRPr="002014E5" w:rsidTr="00EE7035">
        <w:trPr>
          <w:trHeight w:val="285"/>
        </w:trPr>
        <w:tc>
          <w:tcPr>
            <w:tcW w:w="2783" w:type="dxa"/>
            <w:vMerge/>
          </w:tcPr>
          <w:p w:rsidR="00437F10" w:rsidRPr="002014E5" w:rsidRDefault="00437F10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462" w:type="dxa"/>
            <w:vMerge/>
          </w:tcPr>
          <w:p w:rsidR="00437F10" w:rsidRPr="002014E5" w:rsidRDefault="00437F10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  <w:vMerge/>
          </w:tcPr>
          <w:p w:rsidR="00437F10" w:rsidRPr="002014E5" w:rsidRDefault="00437F10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37F10" w:rsidRPr="002014E5" w:rsidRDefault="00437F10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437F10" w:rsidRPr="002014E5" w:rsidRDefault="00437F10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CB37E1" w:rsidRPr="002014E5" w:rsidTr="00EE7035">
        <w:tc>
          <w:tcPr>
            <w:tcW w:w="2783" w:type="dxa"/>
          </w:tcPr>
          <w:p w:rsidR="00CB37E1" w:rsidRPr="002014E5" w:rsidRDefault="00636B08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CB37E1" w:rsidRPr="002014E5" w:rsidRDefault="00CB37E1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CB37E1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جزئي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7E1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B37E1" w:rsidRPr="002014E5" w:rsidRDefault="00CB37E1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نقود ومصارف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فكر اقتصادي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rPr>
          <w:trHeight w:val="186"/>
        </w:trPr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عمل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رياضيات للاقتصاديين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rPr>
          <w:trHeight w:val="73"/>
        </w:trPr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احصاء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اقتصادي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636B08" w:rsidRPr="002014E5" w:rsidTr="00EE7035">
        <w:tc>
          <w:tcPr>
            <w:tcW w:w="2783" w:type="dxa"/>
          </w:tcPr>
          <w:p w:rsidR="00636B08" w:rsidRDefault="00636B08" w:rsidP="00112D53">
            <w:pPr>
              <w:jc w:val="center"/>
            </w:pPr>
            <w:r w:rsidRPr="00FD5B39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الثانية</w:t>
            </w:r>
          </w:p>
        </w:tc>
        <w:tc>
          <w:tcPr>
            <w:tcW w:w="2462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636B08" w:rsidRPr="002014E5" w:rsidRDefault="00EE7035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حاسوب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2503A6" w:rsidP="00112D53">
            <w:pPr>
              <w:tabs>
                <w:tab w:val="left" w:pos="2625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  <w:tr w:rsidR="00EE7035" w:rsidRPr="002014E5" w:rsidTr="00EE7035">
        <w:tc>
          <w:tcPr>
            <w:tcW w:w="2783" w:type="dxa"/>
          </w:tcPr>
          <w:p w:rsidR="00EE7035" w:rsidRPr="00FD5B39" w:rsidRDefault="00EE7035" w:rsidP="00112D53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الثانية </w:t>
            </w:r>
          </w:p>
        </w:tc>
        <w:tc>
          <w:tcPr>
            <w:tcW w:w="2462" w:type="dxa"/>
          </w:tcPr>
          <w:p w:rsidR="00EE7035" w:rsidRPr="002014E5" w:rsidRDefault="00EE703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49" w:type="dxa"/>
          </w:tcPr>
          <w:p w:rsidR="00EE7035" w:rsidRPr="002014E5" w:rsidRDefault="00EE7035" w:rsidP="00112D53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حسابات قومية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E7035" w:rsidRDefault="002503A6" w:rsidP="00112D53">
            <w:pPr>
              <w:tabs>
                <w:tab w:val="left" w:pos="2625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EE7035" w:rsidRPr="002014E5" w:rsidRDefault="00EE7035" w:rsidP="00112D53">
            <w:pPr>
              <w:tabs>
                <w:tab w:val="left" w:pos="2625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F97DD1" w:rsidRDefault="00F97DD1" w:rsidP="00112D53">
      <w:pPr>
        <w:tabs>
          <w:tab w:val="left" w:pos="2625"/>
        </w:tabs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783"/>
        <w:gridCol w:w="2603"/>
        <w:gridCol w:w="1508"/>
        <w:gridCol w:w="1134"/>
        <w:gridCol w:w="2036"/>
      </w:tblGrid>
      <w:tr w:rsidR="002014E5" w:rsidRPr="002014E5" w:rsidTr="0006570D">
        <w:trPr>
          <w:trHeight w:val="253"/>
        </w:trPr>
        <w:tc>
          <w:tcPr>
            <w:tcW w:w="2783" w:type="dxa"/>
            <w:vMerge w:val="restart"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المرحلة الدراسية</w:t>
            </w:r>
          </w:p>
        </w:tc>
        <w:tc>
          <w:tcPr>
            <w:tcW w:w="2603" w:type="dxa"/>
            <w:vMerge w:val="restart"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508" w:type="dxa"/>
            <w:vMerge w:val="restart"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2014E5" w:rsidRPr="002014E5" w:rsidTr="0006570D">
        <w:trPr>
          <w:trHeight w:val="285"/>
        </w:trPr>
        <w:tc>
          <w:tcPr>
            <w:tcW w:w="2783" w:type="dxa"/>
            <w:vMerge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03" w:type="dxa"/>
            <w:vMerge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  <w:vMerge/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2014E5" w:rsidRPr="002014E5" w:rsidRDefault="002014E5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636B08" w:rsidRPr="002014E5" w:rsidTr="0006570D">
        <w:tc>
          <w:tcPr>
            <w:tcW w:w="2783" w:type="dxa"/>
          </w:tcPr>
          <w:p w:rsidR="00636B08" w:rsidRPr="002014E5" w:rsidRDefault="00636B08" w:rsidP="002503A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الثالثة</w:t>
            </w:r>
            <w:r w:rsidR="002503A6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="002503A6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="002503A6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636B08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كلي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6B08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636B08" w:rsidRPr="002014E5" w:rsidRDefault="00636B08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4F123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رياضي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4F123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تنمية اقتصادية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4F123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زراعي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4F123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صناعي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4F1230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4F1230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مالية عامة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554A1E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554A1E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554A1E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دولي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06570D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554A1E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lastRenderedPageBreak/>
              <w:t xml:space="preserve">الثالثة </w:t>
            </w:r>
            <w:r w:rsidRPr="00554A1E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554A1E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عام</w:t>
            </w:r>
          </w:p>
        </w:tc>
        <w:tc>
          <w:tcPr>
            <w:tcW w:w="2603" w:type="dxa"/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112D5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اقتصاديات البيئة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82180F" w:rsidRDefault="0082180F" w:rsidP="00112D53">
      <w:pPr>
        <w:tabs>
          <w:tab w:val="left" w:pos="2625"/>
        </w:tabs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783"/>
        <w:gridCol w:w="2603"/>
        <w:gridCol w:w="1508"/>
        <w:gridCol w:w="1134"/>
        <w:gridCol w:w="2036"/>
      </w:tblGrid>
      <w:tr w:rsidR="002503A6" w:rsidRPr="002014E5" w:rsidTr="00AF667F">
        <w:trPr>
          <w:trHeight w:val="253"/>
        </w:trPr>
        <w:tc>
          <w:tcPr>
            <w:tcW w:w="2783" w:type="dxa"/>
            <w:vMerge w:val="restart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المرحلة الدراسية</w:t>
            </w:r>
          </w:p>
        </w:tc>
        <w:tc>
          <w:tcPr>
            <w:tcW w:w="2603" w:type="dxa"/>
            <w:vMerge w:val="restart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508" w:type="dxa"/>
            <w:vMerge w:val="restart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2503A6" w:rsidRPr="002014E5" w:rsidTr="00AF667F">
        <w:trPr>
          <w:trHeight w:val="285"/>
        </w:trPr>
        <w:tc>
          <w:tcPr>
            <w:tcW w:w="2783" w:type="dxa"/>
            <w:vMerge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03" w:type="dxa"/>
            <w:vMerge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  <w:vMerge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2503A6" w:rsidRPr="002014E5" w:rsidTr="00AF667F">
        <w:tc>
          <w:tcPr>
            <w:tcW w:w="2783" w:type="dxa"/>
          </w:tcPr>
          <w:p w:rsidR="002503A6" w:rsidRPr="002014E5" w:rsidRDefault="002503A6" w:rsidP="002503A6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كلي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2503A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رياضي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بيئة وطاقة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غاز طبيعي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صناعة نفطية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سياسة نفطية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ادارة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نفطية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Pr="002014E5" w:rsidRDefault="009233F6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تقنيات في الطاقة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503A6" w:rsidRPr="002014E5" w:rsidTr="00AF667F">
        <w:tc>
          <w:tcPr>
            <w:tcW w:w="2783" w:type="dxa"/>
          </w:tcPr>
          <w:p w:rsidR="002503A6" w:rsidRDefault="002503A6" w:rsidP="002503A6">
            <w:pPr>
              <w:jc w:val="center"/>
            </w:pP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الثالثة </w:t>
            </w:r>
            <w:r w:rsidRPr="00F04A8F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  <w:t>–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Pr="00F04A8F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نفط وغاز</w:t>
            </w:r>
          </w:p>
        </w:tc>
        <w:tc>
          <w:tcPr>
            <w:tcW w:w="2603" w:type="dxa"/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508" w:type="dxa"/>
          </w:tcPr>
          <w:p w:rsidR="002503A6" w:rsidRDefault="00036037" w:rsidP="00AF667F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قراءات في الطاقة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503A6" w:rsidRDefault="00CE301D" w:rsidP="00AF667F">
            <w:pPr>
              <w:tabs>
                <w:tab w:val="left" w:pos="2625"/>
              </w:tabs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2503A6" w:rsidRPr="002014E5" w:rsidRDefault="002503A6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F42A07" w:rsidRDefault="00F42A07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42A07" w:rsidRDefault="00F42A07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42A07" w:rsidRDefault="00F42A07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42A07" w:rsidRDefault="00F42A07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783"/>
        <w:gridCol w:w="2603"/>
        <w:gridCol w:w="1701"/>
        <w:gridCol w:w="941"/>
        <w:gridCol w:w="2036"/>
      </w:tblGrid>
      <w:tr w:rsidR="002014E5" w:rsidRPr="002014E5" w:rsidTr="00F42A07">
        <w:trPr>
          <w:trHeight w:val="253"/>
        </w:trPr>
        <w:tc>
          <w:tcPr>
            <w:tcW w:w="2783" w:type="dxa"/>
            <w:vMerge w:val="restart"/>
          </w:tcPr>
          <w:p w:rsidR="002014E5" w:rsidRPr="002014E5" w:rsidRDefault="002014E5" w:rsidP="002014E5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الدراسية /الرابعة  </w:t>
            </w:r>
          </w:p>
        </w:tc>
        <w:tc>
          <w:tcPr>
            <w:tcW w:w="2603" w:type="dxa"/>
            <w:vMerge w:val="restart"/>
          </w:tcPr>
          <w:p w:rsidR="002014E5" w:rsidRPr="002014E5" w:rsidRDefault="002014E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701" w:type="dxa"/>
            <w:vMerge w:val="restart"/>
          </w:tcPr>
          <w:p w:rsidR="002014E5" w:rsidRPr="002014E5" w:rsidRDefault="002014E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2014E5" w:rsidRPr="002014E5" w:rsidRDefault="002014E5" w:rsidP="0006570D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2014E5" w:rsidRPr="002014E5" w:rsidTr="00F42A07">
        <w:trPr>
          <w:trHeight w:val="285"/>
        </w:trPr>
        <w:tc>
          <w:tcPr>
            <w:tcW w:w="2783" w:type="dxa"/>
            <w:vMerge/>
          </w:tcPr>
          <w:p w:rsidR="002014E5" w:rsidRPr="002014E5" w:rsidRDefault="002014E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603" w:type="dxa"/>
            <w:vMerge/>
          </w:tcPr>
          <w:p w:rsidR="002014E5" w:rsidRPr="002014E5" w:rsidRDefault="002014E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  <w:vMerge/>
          </w:tcPr>
          <w:p w:rsidR="002014E5" w:rsidRPr="002014E5" w:rsidRDefault="002014E5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2014E5" w:rsidRPr="002014E5" w:rsidRDefault="002014E5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2014E5" w:rsidRPr="002014E5" w:rsidRDefault="002014E5" w:rsidP="002014E5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F42A07" w:rsidRPr="002014E5" w:rsidTr="00F42A07">
        <w:tc>
          <w:tcPr>
            <w:tcW w:w="2783" w:type="dxa"/>
          </w:tcPr>
          <w:p w:rsidR="00F42A07" w:rsidRDefault="00F42A07" w:rsidP="00CE301D">
            <w:pPr>
              <w:jc w:val="center"/>
              <w:rPr>
                <w:rFonts w:hint="cs"/>
                <w:rtl/>
              </w:rPr>
            </w:pPr>
            <w:r w:rsidRPr="009E0F47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="00CE301D">
              <w:rPr>
                <w:rFonts w:hint="cs"/>
                <w:rtl/>
              </w:rPr>
              <w:t xml:space="preserve"> </w:t>
            </w:r>
            <w:r w:rsidR="00CE301D">
              <w:rPr>
                <w:rtl/>
              </w:rPr>
              <w:t>–</w:t>
            </w:r>
            <w:r w:rsidR="00CE301D">
              <w:rPr>
                <w:rFonts w:hint="cs"/>
                <w:rtl/>
              </w:rPr>
              <w:t xml:space="preserve"> </w:t>
            </w:r>
            <w:r w:rsidR="00CE301D" w:rsidRPr="00CE301D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F42A07" w:rsidRPr="002014E5" w:rsidRDefault="00F42A07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F42A07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قياسي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F42A07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F42A07" w:rsidRPr="002014E5" w:rsidRDefault="00F42A07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نظرية نقدية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بحوث عمليات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تقييم مشاريع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تخطيط اقتصادي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نظم اقتصادية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نفط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149C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tl/>
              </w:rPr>
              <w:t>–</w:t>
            </w:r>
            <w:r w:rsidRPr="003149CF">
              <w:rPr>
                <w:rFonts w:hint="cs"/>
                <w:rtl/>
              </w:rPr>
              <w:t xml:space="preserve"> </w:t>
            </w:r>
            <w:r w:rsidRPr="003149CF">
              <w:rPr>
                <w:rFonts w:hint="cs"/>
                <w:b/>
                <w:bCs/>
                <w:rtl/>
              </w:rPr>
              <w:t>عام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Pr="002014E5" w:rsidRDefault="00CE301D" w:rsidP="0006570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مشروع بحث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F42A07">
        <w:tc>
          <w:tcPr>
            <w:tcW w:w="2783" w:type="dxa"/>
          </w:tcPr>
          <w:p w:rsidR="00CE301D" w:rsidRPr="003149CF" w:rsidRDefault="00CE301D" w:rsidP="00CE301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lastRenderedPageBreak/>
              <w:t xml:space="preserve">الرابعة </w:t>
            </w:r>
            <w:r>
              <w:rPr>
                <w:b/>
                <w:bCs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عام </w:t>
            </w:r>
          </w:p>
        </w:tc>
        <w:tc>
          <w:tcPr>
            <w:tcW w:w="2603" w:type="dxa"/>
          </w:tcPr>
          <w:p w:rsidR="00CE301D" w:rsidRPr="002014E5" w:rsidRDefault="00CE301D" w:rsidP="0006570D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CE301D" w:rsidRDefault="00CE301D" w:rsidP="0006570D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حاسوب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112D53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</w:tbl>
    <w:p w:rsidR="0082180F" w:rsidRDefault="0082180F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bidiVisual/>
        <w:tblW w:w="10064" w:type="dxa"/>
        <w:tblInd w:w="2017" w:type="dxa"/>
        <w:tblLook w:val="04A0"/>
      </w:tblPr>
      <w:tblGrid>
        <w:gridCol w:w="2783"/>
        <w:gridCol w:w="2320"/>
        <w:gridCol w:w="1984"/>
        <w:gridCol w:w="941"/>
        <w:gridCol w:w="2036"/>
      </w:tblGrid>
      <w:tr w:rsidR="00CE301D" w:rsidRPr="002014E5" w:rsidTr="00CE301D">
        <w:trPr>
          <w:trHeight w:val="253"/>
        </w:trPr>
        <w:tc>
          <w:tcPr>
            <w:tcW w:w="2783" w:type="dxa"/>
            <w:vMerge w:val="restart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المرحلة الدراسية /الرابعة  </w:t>
            </w:r>
          </w:p>
        </w:tc>
        <w:tc>
          <w:tcPr>
            <w:tcW w:w="2320" w:type="dxa"/>
            <w:vMerge w:val="restart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رمز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1984" w:type="dxa"/>
            <w:vMerge w:val="restart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اسم المقرر </w:t>
            </w:r>
            <w:proofErr w:type="spellStart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او</w:t>
            </w:r>
            <w:proofErr w:type="spellEnd"/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المساق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الساعات المعتمدة</w:t>
            </w:r>
          </w:p>
        </w:tc>
      </w:tr>
      <w:tr w:rsidR="00CE301D" w:rsidRPr="002014E5" w:rsidTr="00CE301D">
        <w:trPr>
          <w:trHeight w:val="285"/>
        </w:trPr>
        <w:tc>
          <w:tcPr>
            <w:tcW w:w="2783" w:type="dxa"/>
            <w:vMerge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320" w:type="dxa"/>
            <w:vMerge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  <w:vMerge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نظري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014E5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عملي</w:t>
            </w: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قياسي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محاسبة نفطية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تقييم مشاريع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 نفط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اسواق</w:t>
            </w:r>
            <w:proofErr w:type="spellEnd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 نفط دولية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اقتصاديات طاقة العراق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اقتصاديات الطاقة المتجددة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6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Pr="002014E5" w:rsidRDefault="00CE301D" w:rsidP="00AF667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مشروع بحث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E301D" w:rsidRPr="002014E5" w:rsidTr="00CE301D">
        <w:tc>
          <w:tcPr>
            <w:tcW w:w="2783" w:type="dxa"/>
          </w:tcPr>
          <w:p w:rsidR="00CE301D" w:rsidRDefault="00CE301D" w:rsidP="00CE301D">
            <w:pPr>
              <w:jc w:val="center"/>
            </w:pPr>
            <w:r w:rsidRPr="0030349C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الرابعة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tl/>
              </w:rPr>
              <w:t>–</w:t>
            </w:r>
            <w:r w:rsidRPr="0030349C">
              <w:rPr>
                <w:rFonts w:hint="cs"/>
                <w:rtl/>
              </w:rPr>
              <w:t xml:space="preserve"> </w:t>
            </w:r>
            <w:r w:rsidRPr="0030349C">
              <w:rPr>
                <w:rFonts w:hint="cs"/>
                <w:b/>
                <w:bCs/>
                <w:rtl/>
              </w:rPr>
              <w:t>نفط وغاز</w:t>
            </w:r>
          </w:p>
        </w:tc>
        <w:tc>
          <w:tcPr>
            <w:tcW w:w="2320" w:type="dxa"/>
          </w:tcPr>
          <w:p w:rsidR="00CE301D" w:rsidRPr="002014E5" w:rsidRDefault="00CE301D" w:rsidP="00AF667F">
            <w:pPr>
              <w:tabs>
                <w:tab w:val="left" w:pos="2625"/>
              </w:tabs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84" w:type="dxa"/>
          </w:tcPr>
          <w:p w:rsidR="00CE301D" w:rsidRDefault="00CE301D" w:rsidP="00AF667F">
            <w:pPr>
              <w:jc w:val="center"/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 xml:space="preserve">حاسوب </w:t>
            </w: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2036" w:type="dxa"/>
            <w:tcBorders>
              <w:left w:val="single" w:sz="4" w:space="0" w:color="auto"/>
            </w:tcBorders>
          </w:tcPr>
          <w:p w:rsidR="00CE301D" w:rsidRPr="002014E5" w:rsidRDefault="00CE301D" w:rsidP="00AF667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</w:tbl>
    <w:p w:rsidR="002014E5" w:rsidRDefault="002014E5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6030BD" w:rsidRPr="0082180F" w:rsidRDefault="002014E5" w:rsidP="00F8088C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t>12</w:t>
      </w:r>
      <w:r w:rsidR="00F8088C"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- التخطيط للتطور الشخصي </w:t>
      </w:r>
    </w:p>
    <w:p w:rsidR="0082180F" w:rsidRDefault="0082180F" w:rsidP="00CE301D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1- </w:t>
      </w:r>
      <w:r w:rsidR="00CE301D">
        <w:rPr>
          <w:rFonts w:hint="cs"/>
          <w:b/>
          <w:bCs/>
          <w:sz w:val="24"/>
          <w:szCs w:val="24"/>
          <w:rtl/>
          <w:lang w:bidi="ar-IQ"/>
        </w:rPr>
        <w:t xml:space="preserve">عبر </w:t>
      </w:r>
      <w:proofErr w:type="spellStart"/>
      <w:r w:rsidR="00CE301D"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 w:rsidR="00CE301D">
        <w:rPr>
          <w:rFonts w:hint="cs"/>
          <w:b/>
          <w:bCs/>
          <w:sz w:val="24"/>
          <w:szCs w:val="24"/>
          <w:rtl/>
          <w:lang w:bidi="ar-IQ"/>
        </w:rPr>
        <w:t xml:space="preserve"> البحوث والدراسات .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82180F" w:rsidRDefault="0082180F" w:rsidP="00CE301D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2- </w:t>
      </w:r>
      <w:r w:rsidR="00CE301D">
        <w:rPr>
          <w:rFonts w:hint="cs"/>
          <w:b/>
          <w:bCs/>
          <w:sz w:val="24"/>
          <w:szCs w:val="24"/>
          <w:rtl/>
          <w:lang w:bidi="ar-IQ"/>
        </w:rPr>
        <w:t xml:space="preserve">الاشتراك في الندوات والمؤتمرات العلمية . </w:t>
      </w:r>
    </w:p>
    <w:p w:rsidR="0082180F" w:rsidRDefault="0082180F" w:rsidP="00CE301D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3- </w:t>
      </w:r>
      <w:r w:rsidR="00CE301D">
        <w:rPr>
          <w:rFonts w:hint="cs"/>
          <w:b/>
          <w:bCs/>
          <w:sz w:val="24"/>
          <w:szCs w:val="24"/>
          <w:rtl/>
          <w:lang w:bidi="ar-IQ"/>
        </w:rPr>
        <w:t xml:space="preserve">القراءة المستمرة بموضوع الاختصاص والاطلاع على كل ما هو جديد . </w:t>
      </w:r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F8088C" w:rsidRDefault="00F8088C" w:rsidP="00F8088C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13 - معيار القبول ( وضع </w:t>
      </w:r>
      <w:proofErr w:type="spellStart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>الانظمة</w:t>
      </w:r>
      <w:proofErr w:type="spellEnd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المتعلقة </w:t>
      </w:r>
      <w:proofErr w:type="spellStart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>بالالحاق</w:t>
      </w:r>
      <w:proofErr w:type="spellEnd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للكلية </w:t>
      </w:r>
      <w:proofErr w:type="spellStart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>او</w:t>
      </w:r>
      <w:proofErr w:type="spellEnd"/>
      <w:r w:rsidRPr="0082180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المعهد )</w:t>
      </w:r>
    </w:p>
    <w:p w:rsidR="0063393F" w:rsidRPr="00CE301D" w:rsidRDefault="00CE301D" w:rsidP="00CE301D">
      <w:pPr>
        <w:pStyle w:val="a4"/>
        <w:numPr>
          <w:ilvl w:val="0"/>
          <w:numId w:val="5"/>
        </w:numPr>
        <w:tabs>
          <w:tab w:val="left" w:pos="2625"/>
        </w:tabs>
        <w:rPr>
          <w:rFonts w:hint="cs"/>
          <w:b/>
          <w:bCs/>
          <w:sz w:val="24"/>
          <w:szCs w:val="24"/>
          <w:rtl/>
          <w:lang w:bidi="ar-IQ"/>
        </w:rPr>
      </w:pPr>
      <w:r w:rsidRPr="00CE301D">
        <w:rPr>
          <w:rFonts w:hint="cs"/>
          <w:b/>
          <w:bCs/>
          <w:sz w:val="24"/>
          <w:szCs w:val="24"/>
          <w:rtl/>
          <w:lang w:bidi="ar-IQ"/>
        </w:rPr>
        <w:t xml:space="preserve">معيار المعدل السنوي للتخرج . </w:t>
      </w:r>
    </w:p>
    <w:p w:rsidR="00CE301D" w:rsidRDefault="00CE301D" w:rsidP="00CE301D">
      <w:pPr>
        <w:pStyle w:val="a4"/>
        <w:numPr>
          <w:ilvl w:val="0"/>
          <w:numId w:val="5"/>
        </w:numPr>
        <w:tabs>
          <w:tab w:val="left" w:pos="2625"/>
        </w:tabs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الرغبة والاندفاع . </w:t>
      </w:r>
    </w:p>
    <w:p w:rsidR="00CE301D" w:rsidRDefault="00CE301D" w:rsidP="00CE301D">
      <w:pPr>
        <w:pStyle w:val="a4"/>
        <w:numPr>
          <w:ilvl w:val="0"/>
          <w:numId w:val="5"/>
        </w:numPr>
        <w:tabs>
          <w:tab w:val="left" w:pos="2625"/>
        </w:tabs>
        <w:rPr>
          <w:rFonts w:hint="cs"/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لياقة الطالب </w:t>
      </w:r>
      <w:r w:rsidR="00CB4041">
        <w:rPr>
          <w:rFonts w:hint="cs"/>
          <w:b/>
          <w:bCs/>
          <w:sz w:val="24"/>
          <w:szCs w:val="24"/>
          <w:rtl/>
          <w:lang w:bidi="ar-IQ"/>
        </w:rPr>
        <w:t xml:space="preserve">ومناسبة قدراته مع علوم الكلية المختلفة عبر المقابلات الشخصية للمقبولين . </w:t>
      </w:r>
    </w:p>
    <w:p w:rsidR="00CB4041" w:rsidRDefault="00CB4041" w:rsidP="00CB4041">
      <w:pPr>
        <w:tabs>
          <w:tab w:val="left" w:pos="2625"/>
        </w:tabs>
        <w:rPr>
          <w:rFonts w:hint="cs"/>
          <w:b/>
          <w:bCs/>
          <w:sz w:val="24"/>
          <w:szCs w:val="24"/>
          <w:rtl/>
          <w:lang w:bidi="ar-IQ"/>
        </w:rPr>
      </w:pPr>
    </w:p>
    <w:p w:rsidR="00CB4041" w:rsidRPr="00CB4041" w:rsidRDefault="00CB4041" w:rsidP="00CB4041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8088C" w:rsidRDefault="00F8088C" w:rsidP="00F8088C">
      <w:pPr>
        <w:tabs>
          <w:tab w:val="left" w:pos="2625"/>
        </w:tabs>
        <w:rPr>
          <w:b/>
          <w:bCs/>
          <w:sz w:val="24"/>
          <w:szCs w:val="24"/>
          <w:u w:val="single"/>
          <w:rtl/>
          <w:lang w:bidi="ar-IQ"/>
        </w:rPr>
      </w:pPr>
      <w:r w:rsidRPr="0063393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14- </w:t>
      </w:r>
      <w:proofErr w:type="spellStart"/>
      <w:r w:rsidRPr="0063393F">
        <w:rPr>
          <w:rFonts w:hint="cs"/>
          <w:b/>
          <w:bCs/>
          <w:sz w:val="24"/>
          <w:szCs w:val="24"/>
          <w:u w:val="single"/>
          <w:rtl/>
          <w:lang w:bidi="ar-IQ"/>
        </w:rPr>
        <w:t>اهم</w:t>
      </w:r>
      <w:proofErr w:type="spellEnd"/>
      <w:r w:rsidRPr="0063393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 مصادر المعلومات عن البرنامج </w:t>
      </w:r>
    </w:p>
    <w:p w:rsidR="0063393F" w:rsidRPr="00CB4041" w:rsidRDefault="0063393F" w:rsidP="00CB4041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1- مجانية التعليم في المك</w:t>
      </w:r>
      <w:r w:rsidR="00CB4041">
        <w:rPr>
          <w:rFonts w:hint="cs"/>
          <w:b/>
          <w:bCs/>
          <w:sz w:val="24"/>
          <w:szCs w:val="24"/>
          <w:rtl/>
          <w:lang w:bidi="ar-IQ"/>
        </w:rPr>
        <w:t>تبة .</w:t>
      </w:r>
    </w:p>
    <w:p w:rsidR="0063393F" w:rsidRDefault="0063393F" w:rsidP="0063393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2- المكتبة المركزية في الكلية </w:t>
      </w:r>
    </w:p>
    <w:p w:rsidR="0063393F" w:rsidRDefault="0063393F" w:rsidP="0063393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3-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شكبة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المعلوات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الانترنيت </w:t>
      </w:r>
    </w:p>
    <w:p w:rsidR="0063393F" w:rsidRDefault="0063393F" w:rsidP="0063393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4- المناهج الدراسية الحالية </w:t>
      </w:r>
    </w:p>
    <w:p w:rsidR="0063393F" w:rsidRDefault="0063393F" w:rsidP="0063393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5- تجارب الجامعات العربية و العالمية </w:t>
      </w:r>
    </w:p>
    <w:p w:rsidR="0063393F" w:rsidRDefault="0063393F" w:rsidP="0063393F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6- مشاريع التخرج السابقة </w:t>
      </w:r>
    </w:p>
    <w:p w:rsidR="00F97DD1" w:rsidRDefault="00F97DD1" w:rsidP="00F8088C">
      <w:pPr>
        <w:tabs>
          <w:tab w:val="left" w:pos="2625"/>
        </w:tabs>
        <w:jc w:val="center"/>
        <w:rPr>
          <w:b/>
          <w:bCs/>
          <w:rtl/>
          <w:lang w:bidi="ar-IQ"/>
        </w:rPr>
      </w:pPr>
    </w:p>
    <w:p w:rsidR="005C7304" w:rsidRDefault="005C7304" w:rsidP="00B64568">
      <w:pPr>
        <w:tabs>
          <w:tab w:val="left" w:pos="2625"/>
        </w:tabs>
        <w:jc w:val="center"/>
        <w:rPr>
          <w:b/>
          <w:bCs/>
          <w:rtl/>
          <w:lang w:bidi="ar-IQ"/>
        </w:rPr>
      </w:pPr>
    </w:p>
    <w:p w:rsidR="005C7304" w:rsidRDefault="005C7304" w:rsidP="00B64568">
      <w:pPr>
        <w:tabs>
          <w:tab w:val="left" w:pos="2625"/>
        </w:tabs>
        <w:jc w:val="center"/>
        <w:rPr>
          <w:b/>
          <w:bCs/>
          <w:rtl/>
          <w:lang w:bidi="ar-IQ"/>
        </w:rPr>
      </w:pPr>
    </w:p>
    <w:p w:rsidR="005C7304" w:rsidRDefault="005C7304" w:rsidP="00B64568">
      <w:pPr>
        <w:tabs>
          <w:tab w:val="left" w:pos="2625"/>
        </w:tabs>
        <w:jc w:val="center"/>
        <w:rPr>
          <w:b/>
          <w:bCs/>
          <w:rtl/>
          <w:lang w:bidi="ar-IQ"/>
        </w:rPr>
      </w:pPr>
    </w:p>
    <w:p w:rsidR="005C7304" w:rsidRDefault="005C7304" w:rsidP="00B64568">
      <w:pPr>
        <w:tabs>
          <w:tab w:val="left" w:pos="2625"/>
        </w:tabs>
        <w:jc w:val="center"/>
        <w:rPr>
          <w:rFonts w:hint="cs"/>
          <w:b/>
          <w:bCs/>
          <w:rtl/>
          <w:lang w:bidi="ar-IQ"/>
        </w:rPr>
      </w:pPr>
    </w:p>
    <w:p w:rsidR="00CB4041" w:rsidRDefault="00CB4041" w:rsidP="00B64568">
      <w:pPr>
        <w:tabs>
          <w:tab w:val="left" w:pos="2625"/>
        </w:tabs>
        <w:jc w:val="center"/>
        <w:rPr>
          <w:rFonts w:hint="cs"/>
          <w:b/>
          <w:bCs/>
          <w:rtl/>
          <w:lang w:bidi="ar-IQ"/>
        </w:rPr>
      </w:pPr>
    </w:p>
    <w:p w:rsidR="00CB4041" w:rsidRDefault="00CB4041" w:rsidP="00B64568">
      <w:pPr>
        <w:tabs>
          <w:tab w:val="left" w:pos="2625"/>
        </w:tabs>
        <w:jc w:val="center"/>
        <w:rPr>
          <w:rFonts w:hint="cs"/>
          <w:b/>
          <w:bCs/>
          <w:rtl/>
          <w:lang w:bidi="ar-IQ"/>
        </w:rPr>
      </w:pPr>
    </w:p>
    <w:p w:rsidR="00CB4041" w:rsidRDefault="00CB4041" w:rsidP="00B64568">
      <w:pPr>
        <w:tabs>
          <w:tab w:val="left" w:pos="2625"/>
        </w:tabs>
        <w:jc w:val="center"/>
        <w:rPr>
          <w:b/>
          <w:bCs/>
          <w:rtl/>
          <w:lang w:bidi="ar-IQ"/>
        </w:rPr>
      </w:pPr>
    </w:p>
    <w:p w:rsidR="00F8088C" w:rsidRPr="00D0707A" w:rsidRDefault="00F8088C" w:rsidP="00B64568">
      <w:pPr>
        <w:tabs>
          <w:tab w:val="left" w:pos="2625"/>
        </w:tabs>
        <w:jc w:val="center"/>
        <w:rPr>
          <w:b/>
          <w:bCs/>
          <w:rtl/>
          <w:lang w:bidi="ar-IQ"/>
        </w:rPr>
      </w:pPr>
      <w:r w:rsidRPr="00D0707A">
        <w:rPr>
          <w:rFonts w:hint="cs"/>
          <w:b/>
          <w:bCs/>
          <w:rtl/>
          <w:lang w:bidi="ar-IQ"/>
        </w:rPr>
        <w:lastRenderedPageBreak/>
        <w:t xml:space="preserve">يرجى وضع </w:t>
      </w:r>
      <w:proofErr w:type="spellStart"/>
      <w:r w:rsidRPr="00D0707A">
        <w:rPr>
          <w:rFonts w:hint="cs"/>
          <w:b/>
          <w:bCs/>
          <w:rtl/>
          <w:lang w:bidi="ar-IQ"/>
        </w:rPr>
        <w:t>اشارة</w:t>
      </w:r>
      <w:proofErr w:type="spellEnd"/>
      <w:r w:rsidRPr="00D0707A">
        <w:rPr>
          <w:rFonts w:hint="cs"/>
          <w:b/>
          <w:bCs/>
          <w:rtl/>
          <w:lang w:bidi="ar-IQ"/>
        </w:rPr>
        <w:t xml:space="preserve"> في المربعات المقابلة لمخرجات التعلم الفر</w:t>
      </w:r>
      <w:r w:rsidR="00B64568" w:rsidRPr="00D0707A">
        <w:rPr>
          <w:rFonts w:hint="cs"/>
          <w:b/>
          <w:bCs/>
          <w:rtl/>
          <w:lang w:bidi="ar-IQ"/>
        </w:rPr>
        <w:t xml:space="preserve">دية من البرنامج الخاضعة للتقييم </w:t>
      </w:r>
    </w:p>
    <w:tbl>
      <w:tblPr>
        <w:tblStyle w:val="a3"/>
        <w:tblpPr w:leftFromText="180" w:rightFromText="180" w:vertAnchor="page" w:horzAnchor="margin" w:tblpXSpec="center" w:tblpY="2850"/>
        <w:bidiVisual/>
        <w:tblW w:w="14873" w:type="dxa"/>
        <w:tblLayout w:type="fixed"/>
        <w:tblLook w:val="04A0"/>
      </w:tblPr>
      <w:tblGrid>
        <w:gridCol w:w="1639"/>
        <w:gridCol w:w="1364"/>
        <w:gridCol w:w="1628"/>
        <w:gridCol w:w="1636"/>
        <w:gridCol w:w="526"/>
        <w:gridCol w:w="425"/>
        <w:gridCol w:w="567"/>
        <w:gridCol w:w="425"/>
        <w:gridCol w:w="567"/>
        <w:gridCol w:w="709"/>
        <w:gridCol w:w="567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</w:tblGrid>
      <w:tr w:rsidR="00C5665F" w:rsidRPr="00D0707A" w:rsidTr="00CB4041">
        <w:tc>
          <w:tcPr>
            <w:tcW w:w="1639" w:type="dxa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السنة </w:t>
            </w: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او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المستوى</w:t>
            </w:r>
          </w:p>
        </w:tc>
        <w:tc>
          <w:tcPr>
            <w:tcW w:w="1364" w:type="dxa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r w:rsidRPr="00D0707A">
              <w:rPr>
                <w:rFonts w:hint="cs"/>
                <w:b/>
                <w:bCs/>
                <w:rtl/>
                <w:lang w:bidi="ar-IQ"/>
              </w:rPr>
              <w:t>رمز المقرر</w:t>
            </w:r>
          </w:p>
        </w:tc>
        <w:tc>
          <w:tcPr>
            <w:tcW w:w="1628" w:type="dxa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r w:rsidRPr="00D0707A">
              <w:rPr>
                <w:rFonts w:hint="cs"/>
                <w:b/>
                <w:bCs/>
                <w:rtl/>
                <w:lang w:bidi="ar-IQ"/>
              </w:rPr>
              <w:t>اسم المقرر</w:t>
            </w:r>
          </w:p>
        </w:tc>
        <w:tc>
          <w:tcPr>
            <w:tcW w:w="1636" w:type="dxa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اساسي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ام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اختياري</w:t>
            </w:r>
          </w:p>
        </w:tc>
        <w:tc>
          <w:tcPr>
            <w:tcW w:w="1943" w:type="dxa"/>
            <w:gridSpan w:val="4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الاهداف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المعرفية </w:t>
            </w:r>
          </w:p>
        </w:tc>
        <w:tc>
          <w:tcPr>
            <w:tcW w:w="2410" w:type="dxa"/>
            <w:gridSpan w:val="4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r w:rsidRPr="00D0707A">
              <w:rPr>
                <w:rFonts w:hint="cs"/>
                <w:b/>
                <w:bCs/>
                <w:rtl/>
                <w:lang w:bidi="ar-IQ"/>
              </w:rPr>
              <w:t>الأهداف المهاراتية الخاصة بالبرنامج</w:t>
            </w:r>
          </w:p>
        </w:tc>
        <w:tc>
          <w:tcPr>
            <w:tcW w:w="2126" w:type="dxa"/>
            <w:gridSpan w:val="4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الاهداف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الوجدانية </w:t>
            </w: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والقيمية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  <w:tc>
          <w:tcPr>
            <w:tcW w:w="2127" w:type="dxa"/>
            <w:gridSpan w:val="4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المهارات العامة </w:t>
            </w: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والتاهيلية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المنقولة ( المهارات </w:t>
            </w:r>
            <w:proofErr w:type="spellStart"/>
            <w:r w:rsidRPr="00D0707A">
              <w:rPr>
                <w:rFonts w:hint="cs"/>
                <w:b/>
                <w:bCs/>
                <w:rtl/>
                <w:lang w:bidi="ar-IQ"/>
              </w:rPr>
              <w:t>الاخرىالمتعلقة</w:t>
            </w:r>
            <w:proofErr w:type="spellEnd"/>
            <w:r w:rsidRPr="00D0707A">
              <w:rPr>
                <w:rFonts w:hint="cs"/>
                <w:b/>
                <w:bCs/>
                <w:rtl/>
                <w:lang w:bidi="ar-IQ"/>
              </w:rPr>
              <w:t xml:space="preserve"> بقابلية التوظيف والتطور الشخصي )</w:t>
            </w:r>
          </w:p>
        </w:tc>
      </w:tr>
      <w:tr w:rsidR="00C5665F" w:rsidRPr="00D0707A" w:rsidTr="00CB4041">
        <w:trPr>
          <w:trHeight w:val="159"/>
        </w:trPr>
        <w:tc>
          <w:tcPr>
            <w:tcW w:w="1639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 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 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E71490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ج4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E71490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د4</w:t>
            </w:r>
          </w:p>
        </w:tc>
      </w:tr>
      <w:tr w:rsidR="00C5665F" w:rsidRPr="00D0707A" w:rsidTr="00CB4041">
        <w:trPr>
          <w:trHeight w:val="158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158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06"/>
        </w:trPr>
        <w:tc>
          <w:tcPr>
            <w:tcW w:w="1639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85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38"/>
        </w:trPr>
        <w:tc>
          <w:tcPr>
            <w:tcW w:w="1639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53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05"/>
        </w:trPr>
        <w:tc>
          <w:tcPr>
            <w:tcW w:w="1639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301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84"/>
        </w:trPr>
        <w:tc>
          <w:tcPr>
            <w:tcW w:w="1639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RPr="00D0707A" w:rsidTr="00CB4041">
        <w:trPr>
          <w:trHeight w:val="222"/>
        </w:trPr>
        <w:tc>
          <w:tcPr>
            <w:tcW w:w="1639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Pr="00D0707A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5665F" w:rsidTr="00CB4041">
        <w:trPr>
          <w:trHeight w:val="301"/>
        </w:trPr>
        <w:tc>
          <w:tcPr>
            <w:tcW w:w="1639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665F" w:rsidTr="00CB4041">
        <w:trPr>
          <w:trHeight w:val="237"/>
        </w:trPr>
        <w:tc>
          <w:tcPr>
            <w:tcW w:w="1639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665F" w:rsidTr="00CB4041">
        <w:trPr>
          <w:trHeight w:val="143"/>
        </w:trPr>
        <w:tc>
          <w:tcPr>
            <w:tcW w:w="1639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665F" w:rsidTr="00CB4041">
        <w:trPr>
          <w:trHeight w:val="411"/>
        </w:trPr>
        <w:tc>
          <w:tcPr>
            <w:tcW w:w="1639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665F" w:rsidTr="00CB4041">
        <w:trPr>
          <w:trHeight w:val="174"/>
        </w:trPr>
        <w:tc>
          <w:tcPr>
            <w:tcW w:w="1639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 w:val="restart"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665F" w:rsidTr="00CB4041">
        <w:trPr>
          <w:trHeight w:val="380"/>
        </w:trPr>
        <w:tc>
          <w:tcPr>
            <w:tcW w:w="1639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4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28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vMerge/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5665F" w:rsidRDefault="00C5665F" w:rsidP="00C5665F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F8088C" w:rsidRPr="00D0707A" w:rsidRDefault="00F8088C" w:rsidP="00F8088C">
      <w:pPr>
        <w:tabs>
          <w:tab w:val="left" w:pos="2625"/>
        </w:tabs>
        <w:rPr>
          <w:b/>
          <w:bCs/>
          <w:rtl/>
          <w:lang w:bidi="ar-IQ"/>
        </w:rPr>
      </w:pPr>
    </w:p>
    <w:p w:rsidR="00F8088C" w:rsidRDefault="00C5665F" w:rsidP="00C5665F">
      <w:pPr>
        <w:tabs>
          <w:tab w:val="left" w:pos="2625"/>
        </w:tabs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صفحــــــــــــــــــــــــــة 5</w:t>
      </w:r>
    </w:p>
    <w:p w:rsidR="00F8088C" w:rsidRDefault="00C53B32" w:rsidP="00C53B32">
      <w:pPr>
        <w:tabs>
          <w:tab w:val="left" w:pos="2625"/>
        </w:tabs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lastRenderedPageBreak/>
        <w:t xml:space="preserve">نموذج وصف المقرر </w:t>
      </w:r>
    </w:p>
    <w:p w:rsidR="00C53B32" w:rsidRDefault="00C53B32" w:rsidP="00C53B3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وصف المقرر </w:t>
      </w:r>
    </w:p>
    <w:p w:rsidR="00C53B32" w:rsidRDefault="00C53B32" w:rsidP="00C53B3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يوفر وصف المقرر هذا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ايجازا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مقتضيا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لاهم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خصائص المقرر ومخرجات التعلم المتوقعة من الطالب تحقيقها مبرهنا عما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اذا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كان قد حقق الاستفادة القصوى من فرص التعلم المتاحة . ولا بد من الربط بينهما وبين وصف البرنامج , . </w:t>
      </w:r>
    </w:p>
    <w:tbl>
      <w:tblPr>
        <w:tblStyle w:val="a3"/>
        <w:tblpPr w:leftFromText="180" w:rightFromText="180" w:vertAnchor="text" w:horzAnchor="margin" w:tblpXSpec="right" w:tblpY="146"/>
        <w:bidiVisual/>
        <w:tblW w:w="0" w:type="auto"/>
        <w:tblLook w:val="04A0"/>
      </w:tblPr>
      <w:tblGrid>
        <w:gridCol w:w="3117"/>
        <w:gridCol w:w="4536"/>
      </w:tblGrid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1- المؤسسة التعليمية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63393F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الادارة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والاقتصاد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2- القسم العلمي </w:t>
            </w:r>
            <w:proofErr w:type="spellStart"/>
            <w:r w:rsidRPr="00586DB6">
              <w:rPr>
                <w:rFonts w:hint="cs"/>
                <w:b/>
                <w:bCs/>
                <w:rtl/>
                <w:lang w:bidi="ar-IQ"/>
              </w:rPr>
              <w:t>او</w:t>
            </w:r>
            <w:proofErr w:type="spellEnd"/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 المركز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CB4041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الاقتصاد 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3- اسم / رمز المقرر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63393F" w:rsidP="00CB4041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جميع مواد </w:t>
            </w:r>
            <w:r w:rsidR="00CB4041">
              <w:rPr>
                <w:rFonts w:hint="cs"/>
                <w:b/>
                <w:bCs/>
                <w:rtl/>
                <w:lang w:bidi="ar-IQ"/>
              </w:rPr>
              <w:t xml:space="preserve">الاقتصاد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للمراحل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الاربعة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4- </w:t>
            </w:r>
            <w:proofErr w:type="spellStart"/>
            <w:r w:rsidRPr="00586DB6">
              <w:rPr>
                <w:rFonts w:hint="cs"/>
                <w:b/>
                <w:bCs/>
                <w:rtl/>
                <w:lang w:bidi="ar-IQ"/>
              </w:rPr>
              <w:t>اشكال</w:t>
            </w:r>
            <w:proofErr w:type="spellEnd"/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 الحضور المتاحة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63393F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نظري 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5- الفصل / السنة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63393F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فصلي 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6-عدد الساعات الدراسية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F34212" w:rsidRPr="00586DB6" w:rsidRDefault="00F3421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7- تاريخ </w:t>
            </w:r>
            <w:proofErr w:type="spellStart"/>
            <w:r w:rsidRPr="00586DB6">
              <w:rPr>
                <w:rFonts w:hint="cs"/>
                <w:b/>
                <w:bCs/>
                <w:rtl/>
                <w:lang w:bidi="ar-IQ"/>
              </w:rPr>
              <w:t>اعداد</w:t>
            </w:r>
            <w:proofErr w:type="spellEnd"/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 هذا الوصف </w:t>
            </w:r>
          </w:p>
          <w:p w:rsidR="00C53B32" w:rsidRPr="00586DB6" w:rsidRDefault="00C53B3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Pr="00586DB6" w:rsidRDefault="00F3421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11 /6 / 2016</w:t>
            </w:r>
          </w:p>
        </w:tc>
      </w:tr>
      <w:tr w:rsidR="00C53B32" w:rsidRPr="00586DB6" w:rsidTr="00C53B32">
        <w:tc>
          <w:tcPr>
            <w:tcW w:w="3117" w:type="dxa"/>
          </w:tcPr>
          <w:p w:rsidR="00C53B32" w:rsidRPr="00586DB6" w:rsidRDefault="005C4E50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8- </w:t>
            </w:r>
            <w:proofErr w:type="spellStart"/>
            <w:r w:rsidRPr="00586DB6">
              <w:rPr>
                <w:rFonts w:hint="cs"/>
                <w:b/>
                <w:bCs/>
                <w:rtl/>
                <w:lang w:bidi="ar-IQ"/>
              </w:rPr>
              <w:t>اهداف</w:t>
            </w:r>
            <w:proofErr w:type="spellEnd"/>
            <w:r w:rsidRPr="00586DB6">
              <w:rPr>
                <w:rFonts w:hint="cs"/>
                <w:b/>
                <w:bCs/>
                <w:rtl/>
                <w:lang w:bidi="ar-IQ"/>
              </w:rPr>
              <w:t xml:space="preserve"> المقرر </w:t>
            </w:r>
          </w:p>
          <w:p w:rsidR="005C4E50" w:rsidRPr="00586DB6" w:rsidRDefault="005C4E50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  <w:tc>
          <w:tcPr>
            <w:tcW w:w="4536" w:type="dxa"/>
          </w:tcPr>
          <w:p w:rsidR="00C53B32" w:rsidRDefault="00F34212" w:rsidP="00E244D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تزويد الطالب بالمعلومات النظرية والتطبيقية على كيفية </w:t>
            </w:r>
            <w:r w:rsidR="00E244D2">
              <w:rPr>
                <w:rFonts w:hint="cs"/>
                <w:b/>
                <w:bCs/>
                <w:rtl/>
                <w:lang w:bidi="ar-IQ"/>
              </w:rPr>
              <w:t xml:space="preserve">فهم النظريات الاقتصادية وتطبيقها في حل المشاكل التي </w:t>
            </w:r>
            <w:proofErr w:type="spellStart"/>
            <w:r w:rsidR="00E244D2">
              <w:rPr>
                <w:rFonts w:hint="cs"/>
                <w:b/>
                <w:bCs/>
                <w:rtl/>
                <w:lang w:bidi="ar-IQ"/>
              </w:rPr>
              <w:t>تواحه</w:t>
            </w:r>
            <w:proofErr w:type="spellEnd"/>
            <w:r w:rsidR="00E244D2">
              <w:rPr>
                <w:rFonts w:hint="cs"/>
                <w:b/>
                <w:bCs/>
                <w:rtl/>
                <w:lang w:bidi="ar-IQ"/>
              </w:rPr>
              <w:t xml:space="preserve"> البلد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  <w:p w:rsidR="00F34212" w:rsidRPr="00586DB6" w:rsidRDefault="00F34212" w:rsidP="00C53B32">
            <w:pPr>
              <w:tabs>
                <w:tab w:val="left" w:pos="2625"/>
              </w:tabs>
              <w:rPr>
                <w:b/>
                <w:bCs/>
                <w:rtl/>
                <w:lang w:bidi="ar-IQ"/>
              </w:rPr>
            </w:pPr>
          </w:p>
        </w:tc>
      </w:tr>
    </w:tbl>
    <w:p w:rsidR="00C53B32" w:rsidRDefault="00C53B32" w:rsidP="00C53B3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C53B32" w:rsidRDefault="00C53B32" w:rsidP="00C53B3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C53B32" w:rsidRDefault="00C53B32" w:rsidP="00C53B32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8088C" w:rsidRDefault="00F8088C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F8088C" w:rsidRDefault="00F8088C" w:rsidP="00F8088C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6030BD" w:rsidRDefault="006030BD" w:rsidP="005C0213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</w:p>
    <w:p w:rsidR="006030BD" w:rsidRDefault="006030BD" w:rsidP="005C0213">
      <w:pPr>
        <w:tabs>
          <w:tab w:val="left" w:pos="2625"/>
        </w:tabs>
        <w:rPr>
          <w:b/>
          <w:bCs/>
          <w:sz w:val="24"/>
          <w:szCs w:val="24"/>
          <w:lang w:bidi="ar-IQ"/>
        </w:rPr>
      </w:pPr>
    </w:p>
    <w:p w:rsidR="00586DB6" w:rsidRDefault="00586DB6" w:rsidP="005C0213">
      <w:pPr>
        <w:tabs>
          <w:tab w:val="left" w:pos="2625"/>
        </w:tabs>
        <w:rPr>
          <w:b/>
          <w:bCs/>
          <w:sz w:val="24"/>
          <w:szCs w:val="24"/>
          <w:lang w:bidi="ar-IQ"/>
        </w:rPr>
      </w:pPr>
    </w:p>
    <w:p w:rsidR="00586DB6" w:rsidRDefault="00586DB6" w:rsidP="005C0213">
      <w:pPr>
        <w:tabs>
          <w:tab w:val="left" w:pos="2625"/>
        </w:tabs>
        <w:rPr>
          <w:b/>
          <w:bCs/>
          <w:sz w:val="24"/>
          <w:szCs w:val="24"/>
          <w:lang w:bidi="ar-IQ"/>
        </w:rPr>
      </w:pPr>
    </w:p>
    <w:p w:rsidR="00586DB6" w:rsidRDefault="00586DB6" w:rsidP="005C0213">
      <w:pPr>
        <w:tabs>
          <w:tab w:val="left" w:pos="2625"/>
        </w:tabs>
        <w:rPr>
          <w:b/>
          <w:bCs/>
          <w:sz w:val="24"/>
          <w:szCs w:val="24"/>
          <w:lang w:bidi="ar-IQ"/>
        </w:rPr>
      </w:pPr>
    </w:p>
    <w:p w:rsidR="00586DB6" w:rsidRDefault="00586DB6" w:rsidP="005C0213">
      <w:pPr>
        <w:tabs>
          <w:tab w:val="left" w:pos="2625"/>
        </w:tabs>
        <w:rPr>
          <w:b/>
          <w:bCs/>
          <w:sz w:val="24"/>
          <w:szCs w:val="24"/>
          <w:lang w:bidi="ar-IQ"/>
        </w:rPr>
      </w:pPr>
    </w:p>
    <w:p w:rsidR="00586DB6" w:rsidRDefault="00586DB6" w:rsidP="005C0213">
      <w:pPr>
        <w:tabs>
          <w:tab w:val="left" w:pos="2625"/>
        </w:tabs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صفحة 6</w:t>
      </w:r>
    </w:p>
    <w:p w:rsidR="00586DB6" w:rsidRDefault="00586DB6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lastRenderedPageBreak/>
        <w:t xml:space="preserve">10- مخرجات المقرر وطرائق التعليم والتعلم والتقييم </w:t>
      </w:r>
    </w:p>
    <w:p w:rsidR="00586DB6" w:rsidRDefault="00586DB6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 -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الاهداف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المعرفية </w:t>
      </w:r>
    </w:p>
    <w:p w:rsidR="00E244D2" w:rsidRDefault="00586DB6" w:rsidP="00F34212">
      <w:pPr>
        <w:tabs>
          <w:tab w:val="left" w:pos="2625"/>
        </w:tabs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أ1- </w:t>
      </w:r>
      <w:r w:rsidR="00F34212">
        <w:rPr>
          <w:rFonts w:hint="cs"/>
          <w:b/>
          <w:bCs/>
          <w:sz w:val="24"/>
          <w:szCs w:val="24"/>
          <w:rtl/>
          <w:lang w:bidi="ar-IQ"/>
        </w:rPr>
        <w:t xml:space="preserve">تمكين الطلبة من فهم 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>النظريات الاقتصادية وتحليلها تحليل اقتصادي ينسجم مع الواقع .</w:t>
      </w:r>
    </w:p>
    <w:p w:rsidR="00E244D2" w:rsidRDefault="00E244D2" w:rsidP="00F34212">
      <w:pPr>
        <w:tabs>
          <w:tab w:val="left" w:pos="2625"/>
        </w:tabs>
        <w:spacing w:line="240" w:lineRule="auto"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أ2- تمكين الطالب من تطبيق النظريات على المشكلات الحالية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وايجاد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الحلول اللازمة لها . </w:t>
      </w:r>
    </w:p>
    <w:p w:rsidR="00586DB6" w:rsidRDefault="00586DB6" w:rsidP="00F34212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4212" w:rsidRPr="00541F04" w:rsidRDefault="00F34212" w:rsidP="00F34212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proofErr w:type="spellStart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>الاهداف</w:t>
      </w:r>
      <w:proofErr w:type="spellEnd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</w:t>
      </w:r>
      <w:proofErr w:type="spellStart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>المهاراتية</w:t>
      </w:r>
      <w:proofErr w:type="spellEnd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الخاصة بالمقرر </w:t>
      </w:r>
    </w:p>
    <w:p w:rsidR="00586DB6" w:rsidRDefault="00586DB6" w:rsidP="00E244D2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 1- </w:t>
      </w:r>
      <w:r w:rsidR="00F34212">
        <w:rPr>
          <w:rFonts w:hint="cs"/>
          <w:b/>
          <w:bCs/>
          <w:sz w:val="24"/>
          <w:szCs w:val="24"/>
          <w:rtl/>
          <w:lang w:bidi="ar-IQ"/>
        </w:rPr>
        <w:t xml:space="preserve"> اكتساب الطلبة مهارات 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فهم النظريات الاقتصادية . 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586DB6" w:rsidRDefault="00586DB6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ب 2- 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>تدريب الطلب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ة على كيفية التعامل مع النظرية الاقتصادية . </w:t>
      </w:r>
    </w:p>
    <w:p w:rsidR="00586DB6" w:rsidRDefault="00586DB6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ب 3-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 تدريب الطلبة على تقييم المشاريع الاقتصادية ذات الكفاءة العالية والتكاليف القليلة . 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586DB6" w:rsidRDefault="00586DB6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ب4 -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 تدريب الطلبة بالواجبات </w:t>
      </w:r>
      <w:proofErr w:type="spellStart"/>
      <w:r w:rsidR="00541F04">
        <w:rPr>
          <w:rFonts w:hint="cs"/>
          <w:b/>
          <w:bCs/>
          <w:sz w:val="24"/>
          <w:szCs w:val="24"/>
          <w:rtl/>
          <w:lang w:bidi="ar-IQ"/>
        </w:rPr>
        <w:t>البيتية</w:t>
      </w:r>
      <w:proofErr w:type="spellEnd"/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 والتقارير .</w:t>
      </w:r>
    </w:p>
    <w:p w:rsidR="00586DB6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طرق التعليم والتعلم </w:t>
      </w:r>
    </w:p>
    <w:p w:rsidR="00541F04" w:rsidRPr="00541F04" w:rsidRDefault="00541F04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اعطاء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المحاضرات النظرية والعملية من خلال شاشات العرض والتدريب على الحاسوب . 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>طرق التقييم</w:t>
      </w:r>
    </w:p>
    <w:p w:rsidR="00541F04" w:rsidRPr="00541F04" w:rsidRDefault="00541F04" w:rsidP="00541F04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1-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اجراء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الامتحانات اليومية السريعة  2-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اجراء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الامتحانات الشهرية    3-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اجراء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الامتحانات  الفصلية والنهائية  </w:t>
      </w:r>
    </w:p>
    <w:p w:rsid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</w:p>
    <w:p w:rsid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</w:p>
    <w:p w:rsid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</w:p>
    <w:p w:rsidR="004368BC" w:rsidRPr="00541F04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proofErr w:type="spellStart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>الاهداف</w:t>
      </w:r>
      <w:proofErr w:type="spellEnd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الوجدانية </w:t>
      </w:r>
      <w:proofErr w:type="spellStart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>والقيمية</w:t>
      </w:r>
      <w:proofErr w:type="spellEnd"/>
      <w:r w:rsidRPr="00541F04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 </w:t>
      </w:r>
    </w:p>
    <w:p w:rsidR="004368BC" w:rsidRDefault="004368BC" w:rsidP="00E244D2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ج 1 - 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تمكين الطلبة من تطبيق 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النظريات الاقتصادية </w:t>
      </w:r>
      <w:r w:rsidR="00541F04">
        <w:rPr>
          <w:rFonts w:hint="cs"/>
          <w:b/>
          <w:bCs/>
          <w:sz w:val="24"/>
          <w:szCs w:val="24"/>
          <w:rtl/>
          <w:lang w:bidi="ar-IQ"/>
        </w:rPr>
        <w:t xml:space="preserve">بصورة عملية . </w:t>
      </w:r>
    </w:p>
    <w:p w:rsidR="004368BC" w:rsidRDefault="004368BC" w:rsidP="00E244D2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ج2-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تمكين الطلبة من </w:t>
      </w:r>
      <w:proofErr w:type="spellStart"/>
      <w:r w:rsidR="00E244D2"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 الخطط المستقبلية للمشاريع الاقتصادية . </w:t>
      </w:r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4368BC" w:rsidRDefault="004368BC" w:rsidP="00E244D2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ج3-</w:t>
      </w:r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 تمكين الطلبة </w:t>
      </w:r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من </w:t>
      </w:r>
      <w:proofErr w:type="spellStart"/>
      <w:r w:rsidR="00E244D2">
        <w:rPr>
          <w:rFonts w:hint="cs"/>
          <w:b/>
          <w:bCs/>
          <w:sz w:val="24"/>
          <w:szCs w:val="24"/>
          <w:rtl/>
          <w:lang w:bidi="ar-IQ"/>
        </w:rPr>
        <w:t>اعداد</w:t>
      </w:r>
      <w:proofErr w:type="spellEnd"/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 دراسة الجدوى للمشاريع الاقتصادية واختيار </w:t>
      </w:r>
      <w:proofErr w:type="spellStart"/>
      <w:r w:rsidR="00E244D2">
        <w:rPr>
          <w:rFonts w:hint="cs"/>
          <w:b/>
          <w:bCs/>
          <w:sz w:val="24"/>
          <w:szCs w:val="24"/>
          <w:rtl/>
          <w:lang w:bidi="ar-IQ"/>
        </w:rPr>
        <w:t>الافضل</w:t>
      </w:r>
      <w:proofErr w:type="spellEnd"/>
      <w:r w:rsidR="00E244D2">
        <w:rPr>
          <w:rFonts w:hint="cs"/>
          <w:b/>
          <w:bCs/>
          <w:sz w:val="24"/>
          <w:szCs w:val="24"/>
          <w:rtl/>
          <w:lang w:bidi="ar-IQ"/>
        </w:rPr>
        <w:t xml:space="preserve"> منها . </w:t>
      </w:r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 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ج4- </w:t>
      </w:r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غرس الروح الوطنية </w:t>
      </w:r>
      <w:proofErr w:type="spellStart"/>
      <w:r w:rsidR="008A55A8">
        <w:rPr>
          <w:rFonts w:hint="cs"/>
          <w:b/>
          <w:bCs/>
          <w:sz w:val="24"/>
          <w:szCs w:val="24"/>
          <w:rtl/>
          <w:lang w:bidi="ar-IQ"/>
        </w:rPr>
        <w:t>والاخلاص</w:t>
      </w:r>
      <w:proofErr w:type="spellEnd"/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 في العمل . 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r w:rsidRPr="008A55A8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طرق التعليم والتعلم </w:t>
      </w:r>
    </w:p>
    <w:p w:rsidR="008A55A8" w:rsidRP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اعطاء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المحاضرات النظرية والعملية باستخدام المختبرات لتدريب الطلبة 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r w:rsidRPr="008A55A8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طرائق التقييم </w:t>
      </w:r>
    </w:p>
    <w:p w:rsidR="008A55A8" w:rsidRP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 w:rsidRPr="008A55A8">
        <w:rPr>
          <w:rFonts w:hint="cs"/>
          <w:b/>
          <w:bCs/>
          <w:sz w:val="24"/>
          <w:szCs w:val="24"/>
          <w:rtl/>
          <w:lang w:bidi="ar-IQ"/>
        </w:rPr>
        <w:t xml:space="preserve">الامتحانات اليومية والشهرية والفصلية والنهائية </w:t>
      </w: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</w:p>
    <w:p w:rsidR="004368BC" w:rsidRDefault="004368B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المهارات العامة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والتاهيلية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المنقولة ( المهارات </w:t>
      </w:r>
      <w:proofErr w:type="spellStart"/>
      <w:r>
        <w:rPr>
          <w:rFonts w:hint="cs"/>
          <w:b/>
          <w:bCs/>
          <w:sz w:val="24"/>
          <w:szCs w:val="24"/>
          <w:rtl/>
          <w:lang w:bidi="ar-IQ"/>
        </w:rPr>
        <w:t>الاخرى</w:t>
      </w:r>
      <w:proofErr w:type="spellEnd"/>
      <w:r>
        <w:rPr>
          <w:rFonts w:hint="cs"/>
          <w:b/>
          <w:bCs/>
          <w:sz w:val="24"/>
          <w:szCs w:val="24"/>
          <w:rtl/>
          <w:lang w:bidi="ar-IQ"/>
        </w:rPr>
        <w:t xml:space="preserve"> والمتعلقة بقابلية التوظيف والتطور الشخصي ) </w:t>
      </w:r>
    </w:p>
    <w:p w:rsidR="004368BC" w:rsidRDefault="00FA62F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د 1- </w:t>
      </w:r>
      <w:r w:rsidR="008A55A8">
        <w:rPr>
          <w:rFonts w:hint="cs"/>
          <w:b/>
          <w:bCs/>
          <w:sz w:val="24"/>
          <w:szCs w:val="24"/>
          <w:rtl/>
          <w:lang w:bidi="ar-IQ"/>
        </w:rPr>
        <w:t xml:space="preserve"> تنمية مهارات الطلبة وقدرتهم في المقرر المدروس</w:t>
      </w:r>
    </w:p>
    <w:p w:rsidR="008A55A8" w:rsidRDefault="008A55A8" w:rsidP="008A55A8">
      <w:pPr>
        <w:tabs>
          <w:tab w:val="left" w:pos="2625"/>
        </w:tabs>
        <w:spacing w:line="240" w:lineRule="auto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 xml:space="preserve"> </w:t>
      </w:r>
    </w:p>
    <w:p w:rsid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</w:p>
    <w:p w:rsidR="008A55A8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</w:p>
    <w:p w:rsidR="00FA62FC" w:rsidRDefault="008A55A8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11</w:t>
      </w:r>
      <w:r w:rsidR="00FA62FC">
        <w:rPr>
          <w:rFonts w:hint="cs"/>
          <w:b/>
          <w:bCs/>
          <w:sz w:val="24"/>
          <w:szCs w:val="24"/>
          <w:rtl/>
          <w:lang w:bidi="ar-IQ"/>
        </w:rPr>
        <w:t xml:space="preserve">- بنية المقرر </w:t>
      </w:r>
    </w:p>
    <w:tbl>
      <w:tblPr>
        <w:tblStyle w:val="a3"/>
        <w:bidiVisual/>
        <w:tblW w:w="0" w:type="auto"/>
        <w:tblLook w:val="04A0"/>
      </w:tblPr>
      <w:tblGrid>
        <w:gridCol w:w="2362"/>
        <w:gridCol w:w="2362"/>
        <w:gridCol w:w="2362"/>
        <w:gridCol w:w="2362"/>
        <w:gridCol w:w="2363"/>
        <w:gridCol w:w="2363"/>
      </w:tblGrid>
      <w:tr w:rsidR="00FA62FC" w:rsidTr="00FA62FC">
        <w:tc>
          <w:tcPr>
            <w:tcW w:w="2362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الاسبوع</w:t>
            </w:r>
            <w:proofErr w:type="spellEnd"/>
          </w:p>
        </w:tc>
        <w:tc>
          <w:tcPr>
            <w:tcW w:w="2362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الساعات</w:t>
            </w:r>
          </w:p>
        </w:tc>
        <w:tc>
          <w:tcPr>
            <w:tcW w:w="2362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مخرجات التعلم المطلوبة</w:t>
            </w:r>
          </w:p>
        </w:tc>
        <w:tc>
          <w:tcPr>
            <w:tcW w:w="2362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اسم الوحدة /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او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الموضوع</w:t>
            </w:r>
          </w:p>
        </w:tc>
        <w:tc>
          <w:tcPr>
            <w:tcW w:w="2363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طريقة التعلم</w:t>
            </w:r>
          </w:p>
        </w:tc>
        <w:tc>
          <w:tcPr>
            <w:tcW w:w="2363" w:type="dxa"/>
          </w:tcPr>
          <w:p w:rsidR="00FA62FC" w:rsidRDefault="00FA62FC" w:rsidP="00FA62FC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طريقة التقييم</w:t>
            </w:r>
          </w:p>
        </w:tc>
      </w:tr>
      <w:tr w:rsidR="00FA62FC" w:rsidTr="00FA62FC">
        <w:tc>
          <w:tcPr>
            <w:tcW w:w="2362" w:type="dxa"/>
          </w:tcPr>
          <w:p w:rsidR="00FA62FC" w:rsidRDefault="003E7F6E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اسبوعيا</w:t>
            </w:r>
            <w:proofErr w:type="spellEnd"/>
          </w:p>
        </w:tc>
        <w:tc>
          <w:tcPr>
            <w:tcW w:w="2362" w:type="dxa"/>
          </w:tcPr>
          <w:p w:rsidR="00FA62FC" w:rsidRDefault="00FA62FC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FA62FC" w:rsidRDefault="003E7F6E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اضافة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مخرجات التعلم</w:t>
            </w:r>
          </w:p>
        </w:tc>
        <w:tc>
          <w:tcPr>
            <w:tcW w:w="2362" w:type="dxa"/>
          </w:tcPr>
          <w:p w:rsidR="00FA62FC" w:rsidRDefault="003E7F6E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</w:p>
        </w:tc>
        <w:tc>
          <w:tcPr>
            <w:tcW w:w="2363" w:type="dxa"/>
          </w:tcPr>
          <w:p w:rsidR="00FA62FC" w:rsidRDefault="003E7F6E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FA62FC" w:rsidRDefault="003E7F6E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1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2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3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4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5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  <w:tr w:rsidR="00222590" w:rsidTr="00FA62FC">
        <w:tc>
          <w:tcPr>
            <w:tcW w:w="2362" w:type="dxa"/>
          </w:tcPr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22590" w:rsidRDefault="00222590" w:rsidP="003E7F6E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</w:tc>
        <w:tc>
          <w:tcPr>
            <w:tcW w:w="2362" w:type="dxa"/>
          </w:tcPr>
          <w:p w:rsidR="00222590" w:rsidRDefault="00222590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362" w:type="dxa"/>
          </w:tcPr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22590" w:rsidRDefault="00222590" w:rsidP="0006570D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=</w:t>
            </w:r>
          </w:p>
        </w:tc>
        <w:tc>
          <w:tcPr>
            <w:tcW w:w="2362" w:type="dxa"/>
          </w:tcPr>
          <w:p w:rsidR="00222590" w:rsidRDefault="00222590" w:rsidP="00222590">
            <w:pPr>
              <w:tabs>
                <w:tab w:val="left" w:pos="2625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اسم المقرر 6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  <w:rPr>
                <w:rtl/>
              </w:rPr>
            </w:pPr>
            <w:r w:rsidRPr="00180E8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 + عملي</w:t>
            </w:r>
          </w:p>
          <w:p w:rsidR="00222590" w:rsidRPr="00997453" w:rsidRDefault="00997453" w:rsidP="00222590">
            <w:pPr>
              <w:jc w:val="center"/>
              <w:rPr>
                <w:b/>
                <w:bCs/>
              </w:rPr>
            </w:pPr>
            <w:r w:rsidRPr="00997453">
              <w:rPr>
                <w:rFonts w:hint="cs"/>
                <w:b/>
                <w:bCs/>
                <w:rtl/>
              </w:rPr>
              <w:t>أو</w:t>
            </w:r>
            <w:r w:rsidR="00222590" w:rsidRPr="00997453">
              <w:rPr>
                <w:rFonts w:hint="cs"/>
                <w:b/>
                <w:bCs/>
                <w:rtl/>
              </w:rPr>
              <w:t xml:space="preserve"> نظري فقط </w:t>
            </w:r>
          </w:p>
        </w:tc>
        <w:tc>
          <w:tcPr>
            <w:tcW w:w="2363" w:type="dxa"/>
          </w:tcPr>
          <w:p w:rsidR="00222590" w:rsidRDefault="00222590" w:rsidP="00222590">
            <w:pPr>
              <w:jc w:val="center"/>
            </w:pPr>
            <w:r w:rsidRPr="0022093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الامتحانات</w:t>
            </w:r>
          </w:p>
        </w:tc>
      </w:tr>
    </w:tbl>
    <w:p w:rsidR="004368BC" w:rsidRDefault="00FA62FC" w:rsidP="004368BC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 xml:space="preserve">12- البنية التحتية </w:t>
      </w:r>
    </w:p>
    <w:tbl>
      <w:tblPr>
        <w:tblStyle w:val="a3"/>
        <w:bidiVisual/>
        <w:tblW w:w="0" w:type="auto"/>
        <w:tblLook w:val="04A0"/>
      </w:tblPr>
      <w:tblGrid>
        <w:gridCol w:w="5986"/>
        <w:gridCol w:w="4678"/>
      </w:tblGrid>
      <w:tr w:rsidR="00FA62FC" w:rsidTr="00FB73B3">
        <w:tc>
          <w:tcPr>
            <w:tcW w:w="5986" w:type="dxa"/>
          </w:tcPr>
          <w:p w:rsidR="00FA62FC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الكتب المقررة المطلوبة </w:t>
            </w:r>
          </w:p>
          <w:p w:rsidR="00FB73B3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78" w:type="dxa"/>
          </w:tcPr>
          <w:p w:rsidR="00FA62FC" w:rsidRDefault="001F2387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الكتب المنهجية المعتمدة حسب اللجنة القطاعية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لاقسام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الاقتصاد </w:t>
            </w:r>
          </w:p>
        </w:tc>
      </w:tr>
      <w:tr w:rsidR="00FA62FC" w:rsidTr="00FB73B3">
        <w:tc>
          <w:tcPr>
            <w:tcW w:w="5986" w:type="dxa"/>
          </w:tcPr>
          <w:p w:rsidR="00FA62FC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2- المراجع الرئيسية ( المصادر )</w:t>
            </w:r>
          </w:p>
          <w:p w:rsidR="00FB73B3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78" w:type="dxa"/>
          </w:tcPr>
          <w:p w:rsidR="00FA62FC" w:rsidRDefault="001F2387" w:rsidP="001F2387">
            <w:pPr>
              <w:pStyle w:val="a4"/>
              <w:numPr>
                <w:ilvl w:val="0"/>
                <w:numId w:val="6"/>
              </w:numPr>
              <w:tabs>
                <w:tab w:val="left" w:pos="2625"/>
              </w:tabs>
              <w:rPr>
                <w:rFonts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مصادر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اجنبية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1F2387" w:rsidRDefault="001F2387" w:rsidP="001F2387">
            <w:pPr>
              <w:pStyle w:val="a4"/>
              <w:numPr>
                <w:ilvl w:val="0"/>
                <w:numId w:val="6"/>
              </w:numPr>
              <w:tabs>
                <w:tab w:val="left" w:pos="2625"/>
              </w:tabs>
              <w:rPr>
                <w:rFonts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مصادر عربية </w:t>
            </w:r>
          </w:p>
          <w:p w:rsidR="001F2387" w:rsidRPr="001F2387" w:rsidRDefault="001F2387" w:rsidP="001F2387">
            <w:pPr>
              <w:pStyle w:val="a4"/>
              <w:numPr>
                <w:ilvl w:val="0"/>
                <w:numId w:val="6"/>
              </w:num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مصادر محلية </w:t>
            </w:r>
          </w:p>
        </w:tc>
      </w:tr>
      <w:tr w:rsidR="00FA62FC" w:rsidTr="00FB73B3">
        <w:tc>
          <w:tcPr>
            <w:tcW w:w="5986" w:type="dxa"/>
          </w:tcPr>
          <w:p w:rsidR="00FA62FC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أ- الكتب والمراجع التي يوصي بها ( المجلات العلمية , التقارير ,..... )</w:t>
            </w:r>
          </w:p>
          <w:p w:rsidR="00FB73B3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78" w:type="dxa"/>
          </w:tcPr>
          <w:p w:rsidR="00FA62FC" w:rsidRDefault="00FA62FC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A62FC" w:rsidTr="00FB73B3">
        <w:tc>
          <w:tcPr>
            <w:tcW w:w="5986" w:type="dxa"/>
          </w:tcPr>
          <w:p w:rsidR="00FA62FC" w:rsidRDefault="00FB73B3" w:rsidP="004368BC">
            <w:p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ب - المراجع الالكترونية , مواقع الانترنيت </w:t>
            </w:r>
          </w:p>
        </w:tc>
        <w:tc>
          <w:tcPr>
            <w:tcW w:w="4678" w:type="dxa"/>
          </w:tcPr>
          <w:p w:rsidR="00FA62FC" w:rsidRDefault="001F2387" w:rsidP="001F2387">
            <w:pPr>
              <w:pStyle w:val="a4"/>
              <w:numPr>
                <w:ilvl w:val="0"/>
                <w:numId w:val="7"/>
              </w:numPr>
              <w:tabs>
                <w:tab w:val="left" w:pos="2625"/>
              </w:tabs>
              <w:rPr>
                <w:rFonts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مواقع الجامعات </w:t>
            </w:r>
          </w:p>
          <w:p w:rsidR="001F2387" w:rsidRDefault="001F2387" w:rsidP="001F2387">
            <w:pPr>
              <w:pStyle w:val="a4"/>
              <w:numPr>
                <w:ilvl w:val="0"/>
                <w:numId w:val="7"/>
              </w:numPr>
              <w:tabs>
                <w:tab w:val="left" w:pos="2625"/>
              </w:tabs>
              <w:rPr>
                <w:rFonts w:hint="cs"/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مواقع الكليات المعتمدة لوزارة التعليم العالي </w:t>
            </w:r>
          </w:p>
          <w:p w:rsidR="001F2387" w:rsidRPr="001F2387" w:rsidRDefault="001F2387" w:rsidP="001F2387">
            <w:pPr>
              <w:pStyle w:val="a4"/>
              <w:numPr>
                <w:ilvl w:val="0"/>
                <w:numId w:val="7"/>
              </w:numPr>
              <w:tabs>
                <w:tab w:val="left" w:pos="2625"/>
              </w:tabs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مواقع المجلات العلمية </w:t>
            </w:r>
          </w:p>
        </w:tc>
      </w:tr>
    </w:tbl>
    <w:p w:rsidR="00FB73B3" w:rsidRPr="00222590" w:rsidRDefault="003C725F" w:rsidP="00222590">
      <w:pPr>
        <w:tabs>
          <w:tab w:val="left" w:pos="2625"/>
          <w:tab w:val="left" w:pos="3894"/>
        </w:tabs>
        <w:spacing w:line="240" w:lineRule="auto"/>
        <w:rPr>
          <w:b/>
          <w:bCs/>
          <w:sz w:val="24"/>
          <w:szCs w:val="24"/>
          <w:u w:val="single"/>
          <w:rtl/>
          <w:lang w:bidi="ar-IQ"/>
        </w:rPr>
      </w:pPr>
      <w:r>
        <w:rPr>
          <w:rFonts w:hint="cs"/>
          <w:b/>
          <w:bCs/>
          <w:sz w:val="24"/>
          <w:szCs w:val="24"/>
          <w:u w:val="single"/>
          <w:rtl/>
          <w:lang w:bidi="ar-IQ"/>
        </w:rPr>
        <w:lastRenderedPageBreak/>
        <w:t>13</w:t>
      </w:r>
      <w:r w:rsidR="00FB73B3" w:rsidRPr="00222590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- خطة تطوير المقرر الدراسي </w:t>
      </w:r>
      <w:r w:rsidR="00222590" w:rsidRPr="00222590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: </w:t>
      </w:r>
    </w:p>
    <w:p w:rsidR="00222590" w:rsidRPr="00222590" w:rsidRDefault="00222590" w:rsidP="00222590">
      <w:pPr>
        <w:tabs>
          <w:tab w:val="left" w:pos="2625"/>
        </w:tabs>
        <w:spacing w:line="240" w:lineRule="auto"/>
        <w:rPr>
          <w:b/>
          <w:bCs/>
          <w:sz w:val="24"/>
          <w:szCs w:val="24"/>
          <w:rtl/>
          <w:lang w:bidi="ar-IQ"/>
        </w:rPr>
      </w:pPr>
      <w:r w:rsidRPr="00222590">
        <w:rPr>
          <w:rFonts w:hint="cs"/>
          <w:b/>
          <w:bCs/>
          <w:sz w:val="24"/>
          <w:szCs w:val="24"/>
          <w:rtl/>
          <w:lang w:bidi="ar-IQ"/>
        </w:rPr>
        <w:t xml:space="preserve">- تطوير المقررات الدراسية بما </w:t>
      </w:r>
      <w:r w:rsidR="00997453" w:rsidRPr="00222590">
        <w:rPr>
          <w:rFonts w:hint="cs"/>
          <w:b/>
          <w:bCs/>
          <w:sz w:val="24"/>
          <w:szCs w:val="24"/>
          <w:rtl/>
          <w:lang w:bidi="ar-IQ"/>
        </w:rPr>
        <w:t>يتلاءم</w:t>
      </w:r>
      <w:r w:rsidRPr="00222590">
        <w:rPr>
          <w:rFonts w:hint="cs"/>
          <w:b/>
          <w:bCs/>
          <w:sz w:val="24"/>
          <w:szCs w:val="24"/>
          <w:rtl/>
          <w:lang w:bidi="ar-IQ"/>
        </w:rPr>
        <w:t xml:space="preserve"> مع خصوصية دوائر المحافظة </w:t>
      </w:r>
      <w:r w:rsidR="00997453" w:rsidRPr="00222590">
        <w:rPr>
          <w:rFonts w:hint="cs"/>
          <w:b/>
          <w:bCs/>
          <w:sz w:val="24"/>
          <w:szCs w:val="24"/>
          <w:rtl/>
          <w:lang w:bidi="ar-IQ"/>
        </w:rPr>
        <w:t>أو</w:t>
      </w:r>
      <w:r w:rsidRPr="00222590">
        <w:rPr>
          <w:rFonts w:hint="cs"/>
          <w:b/>
          <w:bCs/>
          <w:sz w:val="24"/>
          <w:szCs w:val="24"/>
          <w:rtl/>
          <w:lang w:bidi="ar-IQ"/>
        </w:rPr>
        <w:t xml:space="preserve"> الدولة واستحداث دروس تطبيقية </w:t>
      </w:r>
      <w:r w:rsidR="00997453" w:rsidRPr="00222590">
        <w:rPr>
          <w:rFonts w:hint="cs"/>
          <w:b/>
          <w:bCs/>
          <w:sz w:val="24"/>
          <w:szCs w:val="24"/>
          <w:rtl/>
          <w:lang w:bidi="ar-IQ"/>
        </w:rPr>
        <w:t>لإدارة</w:t>
      </w:r>
      <w:r w:rsidRPr="00222590">
        <w:rPr>
          <w:rFonts w:hint="cs"/>
          <w:b/>
          <w:bCs/>
          <w:sz w:val="24"/>
          <w:szCs w:val="24"/>
          <w:rtl/>
          <w:lang w:bidi="ar-IQ"/>
        </w:rPr>
        <w:t xml:space="preserve"> شؤون الدولة . </w:t>
      </w:r>
    </w:p>
    <w:sectPr w:rsidR="00222590" w:rsidRPr="00222590" w:rsidSect="00B64568">
      <w:pgSz w:w="16838" w:h="11906" w:orient="landscape"/>
      <w:pgMar w:top="1800" w:right="1440" w:bottom="180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264F"/>
    <w:multiLevelType w:val="hybridMultilevel"/>
    <w:tmpl w:val="29EA8508"/>
    <w:lvl w:ilvl="0" w:tplc="8FA2C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23A3B"/>
    <w:multiLevelType w:val="hybridMultilevel"/>
    <w:tmpl w:val="E7A65942"/>
    <w:lvl w:ilvl="0" w:tplc="401C03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31750"/>
    <w:multiLevelType w:val="hybridMultilevel"/>
    <w:tmpl w:val="E3605C30"/>
    <w:lvl w:ilvl="0" w:tplc="4F2EF51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A400E"/>
    <w:multiLevelType w:val="hybridMultilevel"/>
    <w:tmpl w:val="8FCC0EEC"/>
    <w:lvl w:ilvl="0" w:tplc="252C8040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0F60CEA"/>
    <w:multiLevelType w:val="hybridMultilevel"/>
    <w:tmpl w:val="264C7BDA"/>
    <w:lvl w:ilvl="0" w:tplc="1460F5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D64D19"/>
    <w:multiLevelType w:val="hybridMultilevel"/>
    <w:tmpl w:val="8D021FC2"/>
    <w:lvl w:ilvl="0" w:tplc="30C687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CF47CE"/>
    <w:multiLevelType w:val="hybridMultilevel"/>
    <w:tmpl w:val="8C80A958"/>
    <w:lvl w:ilvl="0" w:tplc="5634A452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compat/>
  <w:rsids>
    <w:rsidRoot w:val="00BB075A"/>
    <w:rsid w:val="00022812"/>
    <w:rsid w:val="000264E4"/>
    <w:rsid w:val="00036037"/>
    <w:rsid w:val="00036A9F"/>
    <w:rsid w:val="0006570D"/>
    <w:rsid w:val="000B356D"/>
    <w:rsid w:val="001024DA"/>
    <w:rsid w:val="00112D53"/>
    <w:rsid w:val="00123059"/>
    <w:rsid w:val="00132F84"/>
    <w:rsid w:val="001600BF"/>
    <w:rsid w:val="00184D99"/>
    <w:rsid w:val="001D6A2B"/>
    <w:rsid w:val="001F2387"/>
    <w:rsid w:val="002014E5"/>
    <w:rsid w:val="00207369"/>
    <w:rsid w:val="00221CEB"/>
    <w:rsid w:val="00222590"/>
    <w:rsid w:val="002230BE"/>
    <w:rsid w:val="002503A6"/>
    <w:rsid w:val="003019E7"/>
    <w:rsid w:val="003C725F"/>
    <w:rsid w:val="003E7F6E"/>
    <w:rsid w:val="004043EC"/>
    <w:rsid w:val="004368BC"/>
    <w:rsid w:val="00437F10"/>
    <w:rsid w:val="00496A83"/>
    <w:rsid w:val="00533C80"/>
    <w:rsid w:val="00541F04"/>
    <w:rsid w:val="00545684"/>
    <w:rsid w:val="00556661"/>
    <w:rsid w:val="00586DB6"/>
    <w:rsid w:val="005939D3"/>
    <w:rsid w:val="005C0213"/>
    <w:rsid w:val="005C4E50"/>
    <w:rsid w:val="005C7304"/>
    <w:rsid w:val="005C7E4B"/>
    <w:rsid w:val="00602C3C"/>
    <w:rsid w:val="006030BD"/>
    <w:rsid w:val="0063393F"/>
    <w:rsid w:val="0063673E"/>
    <w:rsid w:val="00636B08"/>
    <w:rsid w:val="006F7CE5"/>
    <w:rsid w:val="0074133F"/>
    <w:rsid w:val="00750BF2"/>
    <w:rsid w:val="00801740"/>
    <w:rsid w:val="0082180F"/>
    <w:rsid w:val="008509A2"/>
    <w:rsid w:val="0088460D"/>
    <w:rsid w:val="008A55A8"/>
    <w:rsid w:val="008C1BFF"/>
    <w:rsid w:val="008C4019"/>
    <w:rsid w:val="00913843"/>
    <w:rsid w:val="009233F6"/>
    <w:rsid w:val="00934BA5"/>
    <w:rsid w:val="0099460F"/>
    <w:rsid w:val="00997453"/>
    <w:rsid w:val="009C217B"/>
    <w:rsid w:val="009F2D4B"/>
    <w:rsid w:val="009F6DF7"/>
    <w:rsid w:val="00AD590D"/>
    <w:rsid w:val="00B52288"/>
    <w:rsid w:val="00B64568"/>
    <w:rsid w:val="00B711C7"/>
    <w:rsid w:val="00BB075A"/>
    <w:rsid w:val="00C30302"/>
    <w:rsid w:val="00C53B32"/>
    <w:rsid w:val="00C5665F"/>
    <w:rsid w:val="00CB37E1"/>
    <w:rsid w:val="00CB4041"/>
    <w:rsid w:val="00CD27BE"/>
    <w:rsid w:val="00CE301D"/>
    <w:rsid w:val="00D0707A"/>
    <w:rsid w:val="00D926EF"/>
    <w:rsid w:val="00DD0F73"/>
    <w:rsid w:val="00DE4C85"/>
    <w:rsid w:val="00E244D2"/>
    <w:rsid w:val="00E40071"/>
    <w:rsid w:val="00E71490"/>
    <w:rsid w:val="00EE7035"/>
    <w:rsid w:val="00F34212"/>
    <w:rsid w:val="00F42A07"/>
    <w:rsid w:val="00F8088C"/>
    <w:rsid w:val="00F84226"/>
    <w:rsid w:val="00F915FA"/>
    <w:rsid w:val="00F97DD1"/>
    <w:rsid w:val="00FA62FC"/>
    <w:rsid w:val="00FB73B3"/>
    <w:rsid w:val="00FE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D0AC3-EDBC-464A-AD83-098E6575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15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ضمان الجودة</cp:lastModifiedBy>
  <cp:revision>48</cp:revision>
  <cp:lastPrinted>2016-06-15T06:37:00Z</cp:lastPrinted>
  <dcterms:created xsi:type="dcterms:W3CDTF">2016-06-09T19:11:00Z</dcterms:created>
  <dcterms:modified xsi:type="dcterms:W3CDTF">2016-06-20T08:43:00Z</dcterms:modified>
</cp:coreProperties>
</file>