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1D" w:rsidRPr="00DD5BB5" w:rsidRDefault="00226F77" w:rsidP="00DD5BB5">
      <w:pPr>
        <w:spacing w:line="360" w:lineRule="auto"/>
        <w:jc w:val="center"/>
        <w:rPr>
          <w:rFonts w:asciiTheme="majorBidi" w:hAnsiTheme="majorBidi" w:cstheme="majorBidi"/>
          <w:b/>
          <w:bCs/>
          <w:sz w:val="32"/>
          <w:szCs w:val="32"/>
          <w:rtl/>
          <w:lang w:bidi="ar-IQ"/>
        </w:rPr>
      </w:pPr>
      <w:r w:rsidRPr="00DD5BB5">
        <w:rPr>
          <w:rFonts w:asciiTheme="majorBidi" w:hAnsiTheme="majorBidi" w:cstheme="majorBidi"/>
          <w:b/>
          <w:bCs/>
          <w:sz w:val="32"/>
          <w:szCs w:val="32"/>
          <w:rtl/>
          <w:lang w:bidi="ar-IQ"/>
        </w:rPr>
        <w:t>الفصل الاول</w:t>
      </w:r>
    </w:p>
    <w:p w:rsidR="00340365" w:rsidRPr="00DB4F3C" w:rsidRDefault="00340365" w:rsidP="00DD5BB5">
      <w:pPr>
        <w:spacing w:line="360" w:lineRule="auto"/>
        <w:jc w:val="center"/>
        <w:rPr>
          <w:rFonts w:asciiTheme="majorBidi" w:hAnsiTheme="majorBidi" w:cstheme="majorBidi"/>
          <w:b/>
          <w:bCs/>
          <w:sz w:val="32"/>
          <w:szCs w:val="32"/>
          <w:rtl/>
          <w:lang w:bidi="ar-IQ"/>
        </w:rPr>
      </w:pPr>
      <w:r w:rsidRPr="00DB4F3C">
        <w:rPr>
          <w:rFonts w:asciiTheme="majorBidi" w:hAnsiTheme="majorBidi" w:cstheme="majorBidi"/>
          <w:b/>
          <w:bCs/>
          <w:sz w:val="32"/>
          <w:szCs w:val="32"/>
          <w:rtl/>
          <w:lang w:bidi="ar-IQ"/>
        </w:rPr>
        <w:t>طبيعة الادارة المالية وأساسياتها</w:t>
      </w:r>
    </w:p>
    <w:p w:rsidR="00226F77" w:rsidRPr="00DD5BB5" w:rsidRDefault="00226F77" w:rsidP="00DD5BB5">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تعتبر الإدارة المالية وظيفة متكاملة للقرارات المالية في </w:t>
      </w:r>
      <w:r w:rsidR="00D31E96" w:rsidRPr="00DD5BB5">
        <w:rPr>
          <w:rFonts w:asciiTheme="majorBidi" w:hAnsiTheme="majorBidi" w:cstheme="majorBidi"/>
          <w:sz w:val="28"/>
          <w:szCs w:val="28"/>
          <w:rtl/>
        </w:rPr>
        <w:t>المنشأة</w:t>
      </w:r>
      <w:r w:rsidRPr="00DD5BB5">
        <w:rPr>
          <w:rFonts w:asciiTheme="majorBidi" w:hAnsiTheme="majorBidi" w:cstheme="majorBidi"/>
          <w:sz w:val="28"/>
          <w:szCs w:val="28"/>
          <w:rtl/>
        </w:rPr>
        <w:t xml:space="preserve"> وقد تغيرت هذه الوظيفة خلال الزمن مثل غيرها من الوظائف المتخصصة في </w:t>
      </w:r>
      <w:r w:rsidR="00DB4F3C" w:rsidRPr="00DD5BB5">
        <w:rPr>
          <w:rFonts w:asciiTheme="majorBidi" w:hAnsiTheme="majorBidi" w:cstheme="majorBidi" w:hint="cs"/>
          <w:sz w:val="28"/>
          <w:szCs w:val="28"/>
          <w:rtl/>
        </w:rPr>
        <w:t>منشات</w:t>
      </w:r>
      <w:r w:rsidRPr="00DD5BB5">
        <w:rPr>
          <w:rFonts w:asciiTheme="majorBidi" w:hAnsiTheme="majorBidi" w:cstheme="majorBidi"/>
          <w:sz w:val="28"/>
          <w:szCs w:val="28"/>
          <w:rtl/>
        </w:rPr>
        <w:t xml:space="preserve"> الأعمال حتى وصلت إلى منهج أكاديمي شامل ومتعارف عليه غايته تحقيق هدف استراتيجي متمثل في تعظيم ثروة الملاك أو تعظيم القيمة السوقية للسهم العادي.</w:t>
      </w:r>
    </w:p>
    <w:p w:rsidR="00226F77" w:rsidRPr="00DD5BB5" w:rsidRDefault="00226F77" w:rsidP="00DD5BB5">
      <w:pPr>
        <w:spacing w:line="360" w:lineRule="auto"/>
        <w:jc w:val="both"/>
        <w:rPr>
          <w:rFonts w:asciiTheme="majorBidi" w:hAnsiTheme="majorBidi" w:cstheme="majorBidi"/>
          <w:b/>
          <w:bCs/>
          <w:sz w:val="32"/>
          <w:szCs w:val="32"/>
          <w:rtl/>
        </w:rPr>
      </w:pPr>
      <w:r w:rsidRPr="00DD5BB5">
        <w:rPr>
          <w:rFonts w:asciiTheme="majorBidi" w:hAnsiTheme="majorBidi" w:cstheme="majorBidi"/>
          <w:b/>
          <w:bCs/>
          <w:sz w:val="32"/>
          <w:szCs w:val="32"/>
          <w:rtl/>
        </w:rPr>
        <w:t>مفهوم الادارة المالية</w:t>
      </w:r>
    </w:p>
    <w:p w:rsidR="00226F77" w:rsidRPr="00DD5BB5" w:rsidRDefault="00226F77" w:rsidP="00DD5BB5">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تعددت </w:t>
      </w:r>
      <w:proofErr w:type="spellStart"/>
      <w:r w:rsidRPr="00DD5BB5">
        <w:rPr>
          <w:rFonts w:asciiTheme="majorBidi" w:hAnsiTheme="majorBidi" w:cstheme="majorBidi"/>
          <w:sz w:val="28"/>
          <w:szCs w:val="28"/>
          <w:rtl/>
        </w:rPr>
        <w:t>تعاريف</w:t>
      </w:r>
      <w:proofErr w:type="spellEnd"/>
      <w:r w:rsidRPr="00DD5BB5">
        <w:rPr>
          <w:rFonts w:asciiTheme="majorBidi" w:hAnsiTheme="majorBidi" w:cstheme="majorBidi"/>
          <w:sz w:val="28"/>
          <w:szCs w:val="28"/>
          <w:rtl/>
        </w:rPr>
        <w:t xml:space="preserve"> الإدارة المالية بتعدد الكتابات في هذا </w:t>
      </w:r>
      <w:proofErr w:type="spellStart"/>
      <w:r w:rsidRPr="00DD5BB5">
        <w:rPr>
          <w:rFonts w:asciiTheme="majorBidi" w:hAnsiTheme="majorBidi" w:cstheme="majorBidi"/>
          <w:sz w:val="28"/>
          <w:szCs w:val="28"/>
          <w:rtl/>
        </w:rPr>
        <w:t>الموضوع،</w:t>
      </w:r>
      <w:proofErr w:type="spellEnd"/>
      <w:r w:rsidRPr="00DD5BB5">
        <w:rPr>
          <w:rFonts w:asciiTheme="majorBidi" w:hAnsiTheme="majorBidi" w:cstheme="majorBidi"/>
          <w:sz w:val="28"/>
          <w:szCs w:val="28"/>
          <w:rtl/>
        </w:rPr>
        <w:t xml:space="preserve"> إلا أن هذه </w:t>
      </w:r>
      <w:proofErr w:type="spellStart"/>
      <w:r w:rsidRPr="00DD5BB5">
        <w:rPr>
          <w:rFonts w:asciiTheme="majorBidi" w:hAnsiTheme="majorBidi" w:cstheme="majorBidi"/>
          <w:sz w:val="28"/>
          <w:szCs w:val="28"/>
          <w:rtl/>
        </w:rPr>
        <w:t>التعاريف</w:t>
      </w:r>
      <w:proofErr w:type="spellEnd"/>
      <w:r w:rsidRPr="00DD5BB5">
        <w:rPr>
          <w:rFonts w:asciiTheme="majorBidi" w:hAnsiTheme="majorBidi" w:cstheme="majorBidi"/>
          <w:sz w:val="28"/>
          <w:szCs w:val="28"/>
          <w:rtl/>
        </w:rPr>
        <w:t xml:space="preserve"> </w:t>
      </w:r>
      <w:r w:rsidR="0012064C" w:rsidRPr="00DD5BB5">
        <w:rPr>
          <w:rFonts w:asciiTheme="majorBidi" w:hAnsiTheme="majorBidi" w:cstheme="majorBidi"/>
          <w:sz w:val="28"/>
          <w:szCs w:val="28"/>
          <w:rtl/>
        </w:rPr>
        <w:t>بقيت</w:t>
      </w:r>
      <w:r w:rsidRPr="00DD5BB5">
        <w:rPr>
          <w:rFonts w:asciiTheme="majorBidi" w:hAnsiTheme="majorBidi" w:cstheme="majorBidi"/>
          <w:sz w:val="28"/>
          <w:szCs w:val="28"/>
          <w:rtl/>
        </w:rPr>
        <w:t xml:space="preserve"> مستمدة من مهام ومسؤوليات المدير </w:t>
      </w:r>
      <w:proofErr w:type="spellStart"/>
      <w:r w:rsidRPr="00DD5BB5">
        <w:rPr>
          <w:rFonts w:asciiTheme="majorBidi" w:hAnsiTheme="majorBidi" w:cstheme="majorBidi"/>
          <w:sz w:val="28"/>
          <w:szCs w:val="28"/>
          <w:rtl/>
        </w:rPr>
        <w:t>المالي،</w:t>
      </w:r>
      <w:proofErr w:type="spellEnd"/>
      <w:r w:rsidRPr="00DD5BB5">
        <w:rPr>
          <w:rFonts w:asciiTheme="majorBidi" w:hAnsiTheme="majorBidi" w:cstheme="majorBidi"/>
          <w:sz w:val="28"/>
          <w:szCs w:val="28"/>
          <w:rtl/>
        </w:rPr>
        <w:t xml:space="preserve"> ورغم وجود بعض الاختلافات في مهام ومسؤوليات رجال الإدارة المالية والتي تختلف من مشروع لآخر باختلاف قطاع النشاط وطبيعته وكذا حجمه.</w:t>
      </w:r>
    </w:p>
    <w:p w:rsidR="00372E31" w:rsidRPr="00DD5BB5" w:rsidRDefault="00372E31" w:rsidP="00DD5BB5">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من بين </w:t>
      </w:r>
      <w:proofErr w:type="spellStart"/>
      <w:r w:rsidRPr="00DD5BB5">
        <w:rPr>
          <w:rFonts w:asciiTheme="majorBidi" w:hAnsiTheme="majorBidi" w:cstheme="majorBidi"/>
          <w:sz w:val="28"/>
          <w:szCs w:val="28"/>
          <w:rtl/>
        </w:rPr>
        <w:t>التعاريف</w:t>
      </w:r>
      <w:proofErr w:type="spellEnd"/>
      <w:r w:rsidRPr="00DD5BB5">
        <w:rPr>
          <w:rFonts w:asciiTheme="majorBidi" w:hAnsiTheme="majorBidi" w:cstheme="majorBidi"/>
          <w:sz w:val="28"/>
          <w:szCs w:val="28"/>
          <w:rtl/>
        </w:rPr>
        <w:t xml:space="preserve"> الخاصة بالإدارة المالية نجد:</w:t>
      </w:r>
    </w:p>
    <w:p w:rsidR="00340365" w:rsidRPr="00DD5BB5" w:rsidRDefault="00042E99" w:rsidP="00DD5BB5">
      <w:pPr>
        <w:spacing w:line="360" w:lineRule="auto"/>
        <w:ind w:left="-58"/>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rPr>
        <w:t>*</w:t>
      </w:r>
      <w:proofErr w:type="spellEnd"/>
      <w:r w:rsidR="00340365" w:rsidRPr="00DD5BB5">
        <w:rPr>
          <w:rFonts w:asciiTheme="majorBidi" w:hAnsiTheme="majorBidi" w:cstheme="majorBidi"/>
          <w:sz w:val="28"/>
          <w:szCs w:val="28"/>
          <w:rtl/>
          <w:lang w:bidi="ar-KW"/>
        </w:rPr>
        <w:t xml:space="preserve"> </w:t>
      </w:r>
      <w:proofErr w:type="spellStart"/>
      <w:r w:rsidR="00340365" w:rsidRPr="00DD5BB5">
        <w:rPr>
          <w:rFonts w:asciiTheme="majorBidi" w:hAnsiTheme="majorBidi" w:cstheme="majorBidi"/>
          <w:sz w:val="28"/>
          <w:szCs w:val="28"/>
          <w:rtl/>
          <w:lang w:bidi="ar-KW"/>
        </w:rPr>
        <w:t>الأدارة</w:t>
      </w:r>
      <w:proofErr w:type="spellEnd"/>
      <w:r w:rsidR="00340365" w:rsidRPr="00DD5BB5">
        <w:rPr>
          <w:rFonts w:asciiTheme="majorBidi" w:hAnsiTheme="majorBidi" w:cstheme="majorBidi"/>
          <w:sz w:val="28"/>
          <w:szCs w:val="28"/>
          <w:rtl/>
          <w:lang w:bidi="ar-KW"/>
        </w:rPr>
        <w:t xml:space="preserve"> المالية </w:t>
      </w:r>
      <w:proofErr w:type="spellStart"/>
      <w:r w:rsidR="00340365" w:rsidRPr="00DD5BB5">
        <w:rPr>
          <w:rFonts w:asciiTheme="majorBidi" w:hAnsiTheme="majorBidi" w:cstheme="majorBidi"/>
          <w:sz w:val="28"/>
          <w:szCs w:val="28"/>
          <w:rtl/>
          <w:lang w:bidi="ar-KW"/>
        </w:rPr>
        <w:t>:</w:t>
      </w:r>
      <w:proofErr w:type="spellEnd"/>
      <w:r w:rsidR="00340365" w:rsidRPr="00DD5BB5">
        <w:rPr>
          <w:rFonts w:asciiTheme="majorBidi" w:hAnsiTheme="majorBidi" w:cstheme="majorBidi"/>
          <w:sz w:val="28"/>
          <w:szCs w:val="28"/>
          <w:rtl/>
          <w:lang w:bidi="ar-KW"/>
        </w:rPr>
        <w:t xml:space="preserve"> فهي </w:t>
      </w:r>
      <w:proofErr w:type="spellStart"/>
      <w:r w:rsidR="00340365" w:rsidRPr="00DD5BB5">
        <w:rPr>
          <w:rFonts w:asciiTheme="majorBidi" w:hAnsiTheme="majorBidi" w:cstheme="majorBidi"/>
          <w:sz w:val="28"/>
          <w:szCs w:val="28"/>
          <w:rtl/>
          <w:lang w:bidi="ar-KW"/>
        </w:rPr>
        <w:t>الأدارة</w:t>
      </w:r>
      <w:proofErr w:type="spellEnd"/>
      <w:r w:rsidR="00340365" w:rsidRPr="00DD5BB5">
        <w:rPr>
          <w:rFonts w:asciiTheme="majorBidi" w:hAnsiTheme="majorBidi" w:cstheme="majorBidi"/>
          <w:sz w:val="28"/>
          <w:szCs w:val="28"/>
          <w:rtl/>
          <w:lang w:bidi="ar-KW"/>
        </w:rPr>
        <w:t xml:space="preserve"> المسؤولية عن </w:t>
      </w:r>
      <w:proofErr w:type="spellStart"/>
      <w:r w:rsidR="00340365" w:rsidRPr="00DD5BB5">
        <w:rPr>
          <w:rFonts w:asciiTheme="majorBidi" w:hAnsiTheme="majorBidi" w:cstheme="majorBidi"/>
          <w:sz w:val="28"/>
          <w:szCs w:val="28"/>
          <w:rtl/>
          <w:lang w:bidi="ar-KW"/>
        </w:rPr>
        <w:t>أتخاذ</w:t>
      </w:r>
      <w:proofErr w:type="spellEnd"/>
      <w:r w:rsidR="00340365" w:rsidRPr="00DD5BB5">
        <w:rPr>
          <w:rFonts w:asciiTheme="majorBidi" w:hAnsiTheme="majorBidi" w:cstheme="majorBidi"/>
          <w:sz w:val="28"/>
          <w:szCs w:val="28"/>
          <w:rtl/>
          <w:lang w:bidi="ar-KW"/>
        </w:rPr>
        <w:t xml:space="preserve"> القرارات المالية في المنشأة المتعلقة بالتمويل منه مصادر التمويل المختلفة </w:t>
      </w:r>
      <w:proofErr w:type="spellStart"/>
      <w:r w:rsidR="00340365" w:rsidRPr="00DD5BB5">
        <w:rPr>
          <w:rFonts w:asciiTheme="majorBidi" w:hAnsiTheme="majorBidi" w:cstheme="majorBidi"/>
          <w:sz w:val="28"/>
          <w:szCs w:val="28"/>
          <w:rtl/>
          <w:lang w:bidi="ar-KW"/>
        </w:rPr>
        <w:t>بأضافة</w:t>
      </w:r>
      <w:proofErr w:type="spellEnd"/>
      <w:r w:rsidR="00340365" w:rsidRPr="00DD5BB5">
        <w:rPr>
          <w:rFonts w:asciiTheme="majorBidi" w:hAnsiTheme="majorBidi" w:cstheme="majorBidi"/>
          <w:sz w:val="28"/>
          <w:szCs w:val="28"/>
          <w:rtl/>
          <w:lang w:bidi="ar-KW"/>
        </w:rPr>
        <w:t xml:space="preserve"> ألى القرارات المتعلقة </w:t>
      </w:r>
      <w:proofErr w:type="spellStart"/>
      <w:r w:rsidR="00340365" w:rsidRPr="00DD5BB5">
        <w:rPr>
          <w:rFonts w:asciiTheme="majorBidi" w:hAnsiTheme="majorBidi" w:cstheme="majorBidi"/>
          <w:sz w:val="28"/>
          <w:szCs w:val="28"/>
          <w:rtl/>
          <w:lang w:bidi="ar-KW"/>
        </w:rPr>
        <w:t>بأستثمار</w:t>
      </w:r>
      <w:proofErr w:type="spellEnd"/>
      <w:r w:rsidR="00340365" w:rsidRPr="00DD5BB5">
        <w:rPr>
          <w:rFonts w:asciiTheme="majorBidi" w:hAnsiTheme="majorBidi" w:cstheme="majorBidi"/>
          <w:sz w:val="28"/>
          <w:szCs w:val="28"/>
          <w:rtl/>
          <w:lang w:bidi="ar-KW"/>
        </w:rPr>
        <w:t xml:space="preserve"> بشكل الذي يحققه زيادة قيمة المنشأة في السوق </w:t>
      </w:r>
      <w:proofErr w:type="spellStart"/>
      <w:r w:rsidR="00340365" w:rsidRPr="00DD5BB5">
        <w:rPr>
          <w:rFonts w:asciiTheme="majorBidi" w:hAnsiTheme="majorBidi" w:cstheme="majorBidi"/>
          <w:sz w:val="28"/>
          <w:szCs w:val="28"/>
          <w:rtl/>
          <w:lang w:bidi="ar-KW"/>
        </w:rPr>
        <w:t>.</w:t>
      </w:r>
      <w:proofErr w:type="spellEnd"/>
    </w:p>
    <w:p w:rsidR="00226F77" w:rsidRPr="00DD5BB5" w:rsidRDefault="00042E99" w:rsidP="00DD5BB5">
      <w:pPr>
        <w:spacing w:line="360" w:lineRule="auto"/>
        <w:jc w:val="both"/>
        <w:rPr>
          <w:rFonts w:asciiTheme="majorBidi" w:hAnsiTheme="majorBidi" w:cstheme="majorBidi"/>
          <w:sz w:val="28"/>
          <w:szCs w:val="28"/>
          <w:rtl/>
        </w:rPr>
      </w:pPr>
      <w:proofErr w:type="spellStart"/>
      <w:r w:rsidRPr="00DD5BB5">
        <w:rPr>
          <w:rFonts w:asciiTheme="majorBidi" w:hAnsiTheme="majorBidi" w:cstheme="majorBidi"/>
          <w:sz w:val="28"/>
          <w:szCs w:val="28"/>
          <w:rtl/>
        </w:rPr>
        <w:t>*</w:t>
      </w:r>
      <w:proofErr w:type="spellEnd"/>
      <w:r w:rsidR="00372E31" w:rsidRPr="00DD5BB5">
        <w:rPr>
          <w:rFonts w:asciiTheme="majorBidi" w:hAnsiTheme="majorBidi" w:cstheme="majorBidi"/>
          <w:sz w:val="28"/>
          <w:szCs w:val="28"/>
          <w:rtl/>
        </w:rPr>
        <w:t xml:space="preserve"> الإدارة </w:t>
      </w:r>
      <w:proofErr w:type="spellStart"/>
      <w:r w:rsidR="00372E31" w:rsidRPr="00DD5BB5">
        <w:rPr>
          <w:rFonts w:asciiTheme="majorBidi" w:hAnsiTheme="majorBidi" w:cstheme="majorBidi"/>
          <w:sz w:val="28"/>
          <w:szCs w:val="28"/>
          <w:rtl/>
        </w:rPr>
        <w:t>المالية</w:t>
      </w:r>
      <w:r w:rsidR="00DB4F3C">
        <w:rPr>
          <w:rFonts w:asciiTheme="majorBidi" w:hAnsiTheme="majorBidi" w:cstheme="majorBidi" w:hint="cs"/>
          <w:sz w:val="28"/>
          <w:szCs w:val="28"/>
          <w:rtl/>
        </w:rPr>
        <w:t>:</w:t>
      </w:r>
      <w:proofErr w:type="spellEnd"/>
      <w:r w:rsidR="00372E31" w:rsidRPr="00DD5BB5">
        <w:rPr>
          <w:rFonts w:asciiTheme="majorBidi" w:hAnsiTheme="majorBidi" w:cstheme="majorBidi"/>
          <w:sz w:val="28"/>
          <w:szCs w:val="28"/>
          <w:rtl/>
        </w:rPr>
        <w:t xml:space="preserve"> هي تلك الإدارة التي تقوم بنشاطات مالية متنوعة من خلال تنفيذها لوظائف فنية متخصصة كالتحليل </w:t>
      </w:r>
      <w:proofErr w:type="spellStart"/>
      <w:r w:rsidR="00372E31" w:rsidRPr="00DD5BB5">
        <w:rPr>
          <w:rFonts w:asciiTheme="majorBidi" w:hAnsiTheme="majorBidi" w:cstheme="majorBidi"/>
          <w:sz w:val="28"/>
          <w:szCs w:val="28"/>
          <w:rtl/>
        </w:rPr>
        <w:t>المالي،</w:t>
      </w:r>
      <w:proofErr w:type="spellEnd"/>
      <w:r w:rsidR="00372E31" w:rsidRPr="00DD5BB5">
        <w:rPr>
          <w:rFonts w:asciiTheme="majorBidi" w:hAnsiTheme="majorBidi" w:cstheme="majorBidi"/>
          <w:sz w:val="28"/>
          <w:szCs w:val="28"/>
          <w:rtl/>
        </w:rPr>
        <w:t xml:space="preserve"> تقييم </w:t>
      </w:r>
      <w:proofErr w:type="spellStart"/>
      <w:r w:rsidR="00372E31" w:rsidRPr="00DD5BB5">
        <w:rPr>
          <w:rFonts w:asciiTheme="majorBidi" w:hAnsiTheme="majorBidi" w:cstheme="majorBidi"/>
          <w:sz w:val="28"/>
          <w:szCs w:val="28"/>
          <w:rtl/>
        </w:rPr>
        <w:t>المشروعات،</w:t>
      </w:r>
      <w:proofErr w:type="spellEnd"/>
      <w:r w:rsidR="00372E31" w:rsidRPr="00DD5BB5">
        <w:rPr>
          <w:rFonts w:asciiTheme="majorBidi" w:hAnsiTheme="majorBidi" w:cstheme="majorBidi"/>
          <w:sz w:val="28"/>
          <w:szCs w:val="28"/>
          <w:rtl/>
        </w:rPr>
        <w:t xml:space="preserve"> إعداد وتفسير التقارير </w:t>
      </w:r>
      <w:proofErr w:type="spellStart"/>
      <w:r w:rsidR="00372E31" w:rsidRPr="00DD5BB5">
        <w:rPr>
          <w:rFonts w:asciiTheme="majorBidi" w:hAnsiTheme="majorBidi" w:cstheme="majorBidi"/>
          <w:sz w:val="28"/>
          <w:szCs w:val="28"/>
          <w:rtl/>
        </w:rPr>
        <w:t>المالية،</w:t>
      </w:r>
      <w:proofErr w:type="spellEnd"/>
      <w:r w:rsidR="00372E31" w:rsidRPr="00DD5BB5">
        <w:rPr>
          <w:rFonts w:asciiTheme="majorBidi" w:hAnsiTheme="majorBidi" w:cstheme="majorBidi"/>
          <w:sz w:val="28"/>
          <w:szCs w:val="28"/>
          <w:rtl/>
        </w:rPr>
        <w:t xml:space="preserve"> الميزانيات </w:t>
      </w:r>
      <w:proofErr w:type="spellStart"/>
      <w:r w:rsidR="00372E31" w:rsidRPr="00DD5BB5">
        <w:rPr>
          <w:rFonts w:asciiTheme="majorBidi" w:hAnsiTheme="majorBidi" w:cstheme="majorBidi"/>
          <w:sz w:val="28"/>
          <w:szCs w:val="28"/>
          <w:rtl/>
        </w:rPr>
        <w:t>التقديرية،</w:t>
      </w:r>
      <w:proofErr w:type="spellEnd"/>
      <w:r w:rsidR="00372E31" w:rsidRPr="00DD5BB5">
        <w:rPr>
          <w:rFonts w:asciiTheme="majorBidi" w:hAnsiTheme="majorBidi" w:cstheme="majorBidi"/>
          <w:sz w:val="28"/>
          <w:szCs w:val="28"/>
          <w:rtl/>
        </w:rPr>
        <w:t xml:space="preserve"> </w:t>
      </w:r>
      <w:proofErr w:type="spellStart"/>
      <w:r w:rsidR="00372E31" w:rsidRPr="00DD5BB5">
        <w:rPr>
          <w:rFonts w:asciiTheme="majorBidi" w:hAnsiTheme="majorBidi" w:cstheme="majorBidi"/>
          <w:sz w:val="28"/>
          <w:szCs w:val="28"/>
          <w:rtl/>
        </w:rPr>
        <w:t>الاندماج،</w:t>
      </w:r>
      <w:proofErr w:type="spellEnd"/>
      <w:r w:rsidR="00372E31" w:rsidRPr="00DD5BB5">
        <w:rPr>
          <w:rFonts w:asciiTheme="majorBidi" w:hAnsiTheme="majorBidi" w:cstheme="majorBidi"/>
          <w:sz w:val="28"/>
          <w:szCs w:val="28"/>
          <w:rtl/>
        </w:rPr>
        <w:t xml:space="preserve"> إعادة التنظيم المالي </w:t>
      </w:r>
      <w:proofErr w:type="spellStart"/>
      <w:r w:rsidR="00372E31" w:rsidRPr="00DD5BB5">
        <w:rPr>
          <w:rFonts w:asciiTheme="majorBidi" w:hAnsiTheme="majorBidi" w:cstheme="majorBidi"/>
          <w:sz w:val="28"/>
          <w:szCs w:val="28"/>
          <w:rtl/>
        </w:rPr>
        <w:t>وغيرها،</w:t>
      </w:r>
      <w:proofErr w:type="spellEnd"/>
      <w:r w:rsidR="00372E31" w:rsidRPr="00DD5BB5">
        <w:rPr>
          <w:rFonts w:asciiTheme="majorBidi" w:hAnsiTheme="majorBidi" w:cstheme="majorBidi"/>
          <w:sz w:val="28"/>
          <w:szCs w:val="28"/>
          <w:rtl/>
        </w:rPr>
        <w:t xml:space="preserve"> ومن خلال تنفيذها لوظائف إدارية </w:t>
      </w:r>
      <w:proofErr w:type="spellStart"/>
      <w:r w:rsidR="00372E31" w:rsidRPr="00DD5BB5">
        <w:rPr>
          <w:rFonts w:asciiTheme="majorBidi" w:hAnsiTheme="majorBidi" w:cstheme="majorBidi"/>
          <w:sz w:val="28"/>
          <w:szCs w:val="28"/>
          <w:rtl/>
        </w:rPr>
        <w:t>كالتخطيط،</w:t>
      </w:r>
      <w:proofErr w:type="spellEnd"/>
      <w:r w:rsidR="00372E31" w:rsidRPr="00DD5BB5">
        <w:rPr>
          <w:rFonts w:asciiTheme="majorBidi" w:hAnsiTheme="majorBidi" w:cstheme="majorBidi"/>
          <w:sz w:val="28"/>
          <w:szCs w:val="28"/>
          <w:rtl/>
        </w:rPr>
        <w:t xml:space="preserve"> </w:t>
      </w:r>
      <w:proofErr w:type="spellStart"/>
      <w:r w:rsidR="00372E31" w:rsidRPr="00DD5BB5">
        <w:rPr>
          <w:rFonts w:asciiTheme="majorBidi" w:hAnsiTheme="majorBidi" w:cstheme="majorBidi"/>
          <w:sz w:val="28"/>
          <w:szCs w:val="28"/>
          <w:rtl/>
        </w:rPr>
        <w:t>التنظيم،</w:t>
      </w:r>
      <w:proofErr w:type="spellEnd"/>
      <w:r w:rsidR="00372E31" w:rsidRPr="00DD5BB5">
        <w:rPr>
          <w:rFonts w:asciiTheme="majorBidi" w:hAnsiTheme="majorBidi" w:cstheme="majorBidi"/>
          <w:sz w:val="28"/>
          <w:szCs w:val="28"/>
          <w:rtl/>
        </w:rPr>
        <w:t xml:space="preserve"> </w:t>
      </w:r>
      <w:proofErr w:type="spellStart"/>
      <w:r w:rsidR="00372E31" w:rsidRPr="00DD5BB5">
        <w:rPr>
          <w:rFonts w:asciiTheme="majorBidi" w:hAnsiTheme="majorBidi" w:cstheme="majorBidi"/>
          <w:sz w:val="28"/>
          <w:szCs w:val="28"/>
          <w:rtl/>
        </w:rPr>
        <w:t>التوجيه،</w:t>
      </w:r>
      <w:proofErr w:type="spellEnd"/>
      <w:r w:rsidR="00372E31" w:rsidRPr="00DD5BB5">
        <w:rPr>
          <w:rFonts w:asciiTheme="majorBidi" w:hAnsiTheme="majorBidi" w:cstheme="majorBidi"/>
          <w:sz w:val="28"/>
          <w:szCs w:val="28"/>
          <w:rtl/>
        </w:rPr>
        <w:t xml:space="preserve"> الرقابة ولكن بصيغة </w:t>
      </w:r>
      <w:proofErr w:type="spellStart"/>
      <w:r w:rsidR="00372E31" w:rsidRPr="00DD5BB5">
        <w:rPr>
          <w:rFonts w:asciiTheme="majorBidi" w:hAnsiTheme="majorBidi" w:cstheme="majorBidi"/>
          <w:sz w:val="28"/>
          <w:szCs w:val="28"/>
          <w:rtl/>
        </w:rPr>
        <w:t>مالية،</w:t>
      </w:r>
      <w:proofErr w:type="spellEnd"/>
      <w:r w:rsidR="00372E31" w:rsidRPr="00DD5BB5">
        <w:rPr>
          <w:rFonts w:asciiTheme="majorBidi" w:hAnsiTheme="majorBidi" w:cstheme="majorBidi"/>
          <w:sz w:val="28"/>
          <w:szCs w:val="28"/>
          <w:rtl/>
        </w:rPr>
        <w:t xml:space="preserve"> وبانجاز الوظائف بكفاءة تستطيع تحقيق الأهداف المحددة </w:t>
      </w:r>
      <w:proofErr w:type="spellStart"/>
      <w:r w:rsidR="00372E31" w:rsidRPr="00DD5BB5">
        <w:rPr>
          <w:rFonts w:asciiTheme="majorBidi" w:hAnsiTheme="majorBidi" w:cstheme="majorBidi"/>
          <w:sz w:val="28"/>
          <w:szCs w:val="28"/>
          <w:rtl/>
        </w:rPr>
        <w:t>لها،</w:t>
      </w:r>
      <w:proofErr w:type="spellEnd"/>
      <w:r w:rsidR="00372E31" w:rsidRPr="00DD5BB5">
        <w:rPr>
          <w:rFonts w:asciiTheme="majorBidi" w:hAnsiTheme="majorBidi" w:cstheme="majorBidi"/>
          <w:sz w:val="28"/>
          <w:szCs w:val="28"/>
          <w:rtl/>
        </w:rPr>
        <w:t xml:space="preserve"> وبالتالي المساهمة في تحقيق أهداف المنشأة والمتمثل بتعظيم قيمتها.</w:t>
      </w:r>
    </w:p>
    <w:p w:rsidR="00340365" w:rsidRPr="00DD5BB5" w:rsidRDefault="00042E99" w:rsidP="00DD5BB5">
      <w:pPr>
        <w:spacing w:line="360" w:lineRule="auto"/>
        <w:jc w:val="both"/>
        <w:rPr>
          <w:rFonts w:asciiTheme="majorBidi" w:hAnsiTheme="majorBidi" w:cstheme="majorBidi"/>
          <w:sz w:val="28"/>
          <w:szCs w:val="28"/>
          <w:rtl/>
        </w:rPr>
      </w:pPr>
      <w:proofErr w:type="spellStart"/>
      <w:r w:rsidRPr="00DD5BB5">
        <w:rPr>
          <w:rFonts w:asciiTheme="majorBidi" w:hAnsiTheme="majorBidi" w:cstheme="majorBidi"/>
          <w:sz w:val="28"/>
          <w:szCs w:val="28"/>
          <w:rtl/>
        </w:rPr>
        <w:t>*</w:t>
      </w:r>
      <w:proofErr w:type="spellEnd"/>
      <w:r w:rsidR="00372E31" w:rsidRPr="00DD5BB5">
        <w:rPr>
          <w:rFonts w:asciiTheme="majorBidi" w:hAnsiTheme="majorBidi" w:cstheme="majorBidi"/>
          <w:sz w:val="28"/>
          <w:szCs w:val="28"/>
          <w:rtl/>
        </w:rPr>
        <w:t xml:space="preserve"> </w:t>
      </w:r>
      <w:r w:rsidR="00EC4F0D" w:rsidRPr="00DD5BB5">
        <w:rPr>
          <w:rFonts w:asciiTheme="majorBidi" w:hAnsiTheme="majorBidi" w:cstheme="majorBidi"/>
          <w:sz w:val="28"/>
          <w:szCs w:val="28"/>
          <w:rtl/>
        </w:rPr>
        <w:t xml:space="preserve">تنطوي الإدارة المالية على كل ما يتعلق بالأموال في المنشأة من تخطيطها والحصول عليها والاستخدام الأمثل </w:t>
      </w:r>
      <w:proofErr w:type="spellStart"/>
      <w:r w:rsidR="00EC4F0D" w:rsidRPr="00DD5BB5">
        <w:rPr>
          <w:rFonts w:asciiTheme="majorBidi" w:hAnsiTheme="majorBidi" w:cstheme="majorBidi"/>
          <w:sz w:val="28"/>
          <w:szCs w:val="28"/>
          <w:rtl/>
        </w:rPr>
        <w:t>لها،</w:t>
      </w:r>
      <w:proofErr w:type="spellEnd"/>
      <w:r w:rsidR="00EC4F0D" w:rsidRPr="00DD5BB5">
        <w:rPr>
          <w:rFonts w:asciiTheme="majorBidi" w:hAnsiTheme="majorBidi" w:cstheme="majorBidi"/>
          <w:sz w:val="28"/>
          <w:szCs w:val="28"/>
          <w:rtl/>
        </w:rPr>
        <w:t xml:space="preserve"> وهذا النشاط المالي يبدأ في المنشأة من وقت التفكير في إنشائها إلى آخر لحظة من </w:t>
      </w:r>
      <w:proofErr w:type="spellStart"/>
      <w:r w:rsidR="00EC4F0D" w:rsidRPr="00DD5BB5">
        <w:rPr>
          <w:rFonts w:asciiTheme="majorBidi" w:hAnsiTheme="majorBidi" w:cstheme="majorBidi"/>
          <w:sz w:val="28"/>
          <w:szCs w:val="28"/>
          <w:rtl/>
        </w:rPr>
        <w:t>حياتها،</w:t>
      </w:r>
      <w:proofErr w:type="spellEnd"/>
      <w:r w:rsidR="00EC4F0D" w:rsidRPr="00DD5BB5">
        <w:rPr>
          <w:rFonts w:asciiTheme="majorBidi" w:hAnsiTheme="majorBidi" w:cstheme="majorBidi"/>
          <w:sz w:val="28"/>
          <w:szCs w:val="28"/>
          <w:rtl/>
        </w:rPr>
        <w:t xml:space="preserve"> كما أنه نشاط له نفس الأهمية للمنشأة سواء في حالة توسع أو انكماش أو </w:t>
      </w:r>
      <w:proofErr w:type="spellStart"/>
      <w:r w:rsidR="00EC4F0D" w:rsidRPr="00DD5BB5">
        <w:rPr>
          <w:rFonts w:asciiTheme="majorBidi" w:hAnsiTheme="majorBidi" w:cstheme="majorBidi"/>
          <w:sz w:val="28"/>
          <w:szCs w:val="28"/>
          <w:rtl/>
        </w:rPr>
        <w:t>ثبات،</w:t>
      </w:r>
      <w:proofErr w:type="spellEnd"/>
      <w:r w:rsidR="00EC4F0D" w:rsidRPr="00DD5BB5">
        <w:rPr>
          <w:rFonts w:asciiTheme="majorBidi" w:hAnsiTheme="majorBidi" w:cstheme="majorBidi"/>
          <w:sz w:val="28"/>
          <w:szCs w:val="28"/>
          <w:rtl/>
        </w:rPr>
        <w:t xml:space="preserve"> تبنى فوق جميع </w:t>
      </w:r>
      <w:proofErr w:type="spellStart"/>
      <w:r w:rsidR="00EC4F0D" w:rsidRPr="00DD5BB5">
        <w:rPr>
          <w:rFonts w:asciiTheme="majorBidi" w:hAnsiTheme="majorBidi" w:cstheme="majorBidi"/>
          <w:sz w:val="28"/>
          <w:szCs w:val="28"/>
          <w:rtl/>
        </w:rPr>
        <w:t>الحالات،</w:t>
      </w:r>
      <w:proofErr w:type="spellEnd"/>
      <w:r w:rsidR="00EC4F0D" w:rsidRPr="00DD5BB5">
        <w:rPr>
          <w:rFonts w:asciiTheme="majorBidi" w:hAnsiTheme="majorBidi" w:cstheme="majorBidi"/>
          <w:sz w:val="28"/>
          <w:szCs w:val="28"/>
          <w:rtl/>
        </w:rPr>
        <w:t xml:space="preserve"> وتوجد بصفة  دائمة لاحتياجات مالية ينبغي إشباعها بطريقة مناسبة.</w:t>
      </w:r>
    </w:p>
    <w:p w:rsidR="00DD5BB5" w:rsidRDefault="00DD5BB5" w:rsidP="00DD5BB5">
      <w:pPr>
        <w:spacing w:line="360" w:lineRule="auto"/>
        <w:jc w:val="both"/>
        <w:rPr>
          <w:rFonts w:asciiTheme="majorBidi" w:hAnsiTheme="majorBidi" w:cstheme="majorBidi"/>
          <w:b/>
          <w:bCs/>
          <w:sz w:val="28"/>
          <w:szCs w:val="28"/>
          <w:rtl/>
        </w:rPr>
      </w:pPr>
    </w:p>
    <w:p w:rsidR="00DD5BB5" w:rsidRDefault="00DD5BB5" w:rsidP="00DD5BB5">
      <w:pPr>
        <w:spacing w:line="360" w:lineRule="auto"/>
        <w:jc w:val="both"/>
        <w:rPr>
          <w:rFonts w:asciiTheme="majorBidi" w:hAnsiTheme="majorBidi" w:cstheme="majorBidi"/>
          <w:b/>
          <w:bCs/>
          <w:sz w:val="28"/>
          <w:szCs w:val="28"/>
          <w:rtl/>
        </w:rPr>
      </w:pPr>
    </w:p>
    <w:p w:rsidR="00DD5BB5" w:rsidRDefault="00226F77" w:rsidP="00DD5BB5">
      <w:pPr>
        <w:spacing w:line="360" w:lineRule="auto"/>
        <w:jc w:val="both"/>
        <w:rPr>
          <w:rFonts w:asciiTheme="majorBidi" w:hAnsiTheme="majorBidi" w:cstheme="majorBidi"/>
          <w:sz w:val="28"/>
          <w:szCs w:val="28"/>
          <w:rtl/>
        </w:rPr>
      </w:pPr>
      <w:r w:rsidRPr="00DD5BB5">
        <w:rPr>
          <w:rFonts w:asciiTheme="majorBidi" w:hAnsiTheme="majorBidi" w:cstheme="majorBidi"/>
          <w:b/>
          <w:bCs/>
          <w:sz w:val="28"/>
          <w:szCs w:val="28"/>
          <w:rtl/>
        </w:rPr>
        <w:lastRenderedPageBreak/>
        <w:t xml:space="preserve">أهمية </w:t>
      </w:r>
      <w:proofErr w:type="spellStart"/>
      <w:r w:rsidRPr="00DD5BB5">
        <w:rPr>
          <w:rFonts w:asciiTheme="majorBidi" w:hAnsiTheme="majorBidi" w:cstheme="majorBidi"/>
          <w:b/>
          <w:bCs/>
          <w:sz w:val="28"/>
          <w:szCs w:val="28"/>
          <w:rtl/>
        </w:rPr>
        <w:t>واهداف</w:t>
      </w:r>
      <w:proofErr w:type="spellEnd"/>
      <w:r w:rsidRPr="00DD5BB5">
        <w:rPr>
          <w:rFonts w:asciiTheme="majorBidi" w:hAnsiTheme="majorBidi" w:cstheme="majorBidi"/>
          <w:b/>
          <w:bCs/>
          <w:sz w:val="28"/>
          <w:szCs w:val="28"/>
          <w:rtl/>
        </w:rPr>
        <w:t xml:space="preserve"> الإدارة المالية</w:t>
      </w:r>
    </w:p>
    <w:p w:rsidR="00226F77" w:rsidRPr="00DD5BB5" w:rsidRDefault="000F5DA1" w:rsidP="000F5DA1">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26F77" w:rsidRPr="00DD5BB5">
        <w:rPr>
          <w:rFonts w:asciiTheme="majorBidi" w:hAnsiTheme="majorBidi" w:cstheme="majorBidi"/>
          <w:sz w:val="28"/>
          <w:szCs w:val="28"/>
          <w:rtl/>
        </w:rPr>
        <w:t xml:space="preserve">تأتي أهمية الإدارة المالية أو الوظيفة المالية من كون أن القرارات المالية عظيمة التأثير على حياة </w:t>
      </w:r>
      <w:proofErr w:type="spellStart"/>
      <w:r w:rsidR="00226F77" w:rsidRPr="00DD5BB5">
        <w:rPr>
          <w:rFonts w:asciiTheme="majorBidi" w:hAnsiTheme="majorBidi" w:cstheme="majorBidi"/>
          <w:sz w:val="28"/>
          <w:szCs w:val="28"/>
          <w:rtl/>
        </w:rPr>
        <w:t>الم</w:t>
      </w:r>
      <w:r>
        <w:rPr>
          <w:rFonts w:asciiTheme="majorBidi" w:hAnsiTheme="majorBidi" w:cstheme="majorBidi" w:hint="cs"/>
          <w:sz w:val="28"/>
          <w:szCs w:val="28"/>
          <w:rtl/>
        </w:rPr>
        <w:t>شأة</w:t>
      </w:r>
      <w:r w:rsidR="00226F77" w:rsidRPr="00DD5BB5">
        <w:rPr>
          <w:rFonts w:asciiTheme="majorBidi" w:hAnsiTheme="majorBidi" w:cstheme="majorBidi"/>
          <w:sz w:val="28"/>
          <w:szCs w:val="28"/>
          <w:rtl/>
        </w:rPr>
        <w:t>،</w:t>
      </w:r>
      <w:proofErr w:type="spellEnd"/>
      <w:r w:rsidR="00226F77" w:rsidRPr="00DD5BB5">
        <w:rPr>
          <w:rFonts w:asciiTheme="majorBidi" w:hAnsiTheme="majorBidi" w:cstheme="majorBidi"/>
          <w:sz w:val="28"/>
          <w:szCs w:val="28"/>
          <w:rtl/>
        </w:rPr>
        <w:t xml:space="preserve"> وليس هذا </w:t>
      </w:r>
      <w:proofErr w:type="spellStart"/>
      <w:r w:rsidR="00226F77" w:rsidRPr="00DD5BB5">
        <w:rPr>
          <w:rFonts w:asciiTheme="majorBidi" w:hAnsiTheme="majorBidi" w:cstheme="majorBidi"/>
          <w:sz w:val="28"/>
          <w:szCs w:val="28"/>
          <w:rtl/>
        </w:rPr>
        <w:t>فحسب،</w:t>
      </w:r>
      <w:proofErr w:type="spellEnd"/>
      <w:r w:rsidR="00226F77" w:rsidRPr="00DD5BB5">
        <w:rPr>
          <w:rFonts w:asciiTheme="majorBidi" w:hAnsiTheme="majorBidi" w:cstheme="majorBidi"/>
          <w:sz w:val="28"/>
          <w:szCs w:val="28"/>
          <w:rtl/>
        </w:rPr>
        <w:t xml:space="preserve"> ولكن جميع القرارات الإستراتيجية بالم</w:t>
      </w:r>
      <w:r w:rsidR="009A615D">
        <w:rPr>
          <w:rFonts w:asciiTheme="majorBidi" w:hAnsiTheme="majorBidi" w:cstheme="majorBidi" w:hint="cs"/>
          <w:sz w:val="28"/>
          <w:szCs w:val="28"/>
          <w:rtl/>
        </w:rPr>
        <w:t>ن</w:t>
      </w:r>
      <w:r>
        <w:rPr>
          <w:rFonts w:asciiTheme="majorBidi" w:hAnsiTheme="majorBidi" w:cstheme="majorBidi" w:hint="cs"/>
          <w:sz w:val="28"/>
          <w:szCs w:val="28"/>
          <w:rtl/>
        </w:rPr>
        <w:t>شأة</w:t>
      </w:r>
      <w:r w:rsidR="00226F77" w:rsidRPr="00DD5BB5">
        <w:rPr>
          <w:rFonts w:asciiTheme="majorBidi" w:hAnsiTheme="majorBidi" w:cstheme="majorBidi"/>
          <w:sz w:val="28"/>
          <w:szCs w:val="28"/>
          <w:rtl/>
        </w:rPr>
        <w:t xml:space="preserve"> سواء كانت مالية أو غير </w:t>
      </w:r>
      <w:proofErr w:type="spellStart"/>
      <w:r w:rsidR="00226F77" w:rsidRPr="00DD5BB5">
        <w:rPr>
          <w:rFonts w:asciiTheme="majorBidi" w:hAnsiTheme="majorBidi" w:cstheme="majorBidi"/>
          <w:sz w:val="28"/>
          <w:szCs w:val="28"/>
          <w:rtl/>
        </w:rPr>
        <w:t>مالية،</w:t>
      </w:r>
      <w:proofErr w:type="spellEnd"/>
      <w:r w:rsidR="00226F77" w:rsidRPr="00DD5BB5">
        <w:rPr>
          <w:rFonts w:asciiTheme="majorBidi" w:hAnsiTheme="majorBidi" w:cstheme="majorBidi"/>
          <w:sz w:val="28"/>
          <w:szCs w:val="28"/>
          <w:rtl/>
        </w:rPr>
        <w:t xml:space="preserve"> يترتب عليها العديد من التكاليف أو الإيرادات المؤثرة على نتائج الم</w:t>
      </w:r>
      <w:r>
        <w:rPr>
          <w:rFonts w:asciiTheme="majorBidi" w:hAnsiTheme="majorBidi" w:cstheme="majorBidi" w:hint="cs"/>
          <w:sz w:val="28"/>
          <w:szCs w:val="28"/>
          <w:rtl/>
        </w:rPr>
        <w:t>نشأة</w:t>
      </w:r>
      <w:r w:rsidR="00226F77" w:rsidRPr="00DD5BB5">
        <w:rPr>
          <w:rFonts w:asciiTheme="majorBidi" w:hAnsiTheme="majorBidi" w:cstheme="majorBidi"/>
          <w:sz w:val="28"/>
          <w:szCs w:val="28"/>
          <w:rtl/>
        </w:rPr>
        <w:t>.</w:t>
      </w:r>
    </w:p>
    <w:p w:rsidR="00226F77" w:rsidRPr="00DD5BB5" w:rsidRDefault="00226F77" w:rsidP="00DD5BB5">
      <w:pPr>
        <w:tabs>
          <w:tab w:val="left" w:pos="223"/>
        </w:tabs>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ولذلك وجب على المدير المالي أن يحسن تقدير الأمور وعرض القضايا على مجلس </w:t>
      </w:r>
      <w:proofErr w:type="spellStart"/>
      <w:r w:rsidRPr="00DD5BB5">
        <w:rPr>
          <w:rFonts w:asciiTheme="majorBidi" w:hAnsiTheme="majorBidi" w:cstheme="majorBidi"/>
          <w:sz w:val="28"/>
          <w:szCs w:val="28"/>
          <w:rtl/>
        </w:rPr>
        <w:t>الإدارة،</w:t>
      </w:r>
      <w:proofErr w:type="spellEnd"/>
      <w:r w:rsidRPr="00DD5BB5">
        <w:rPr>
          <w:rFonts w:asciiTheme="majorBidi" w:hAnsiTheme="majorBidi" w:cstheme="majorBidi"/>
          <w:sz w:val="28"/>
          <w:szCs w:val="28"/>
          <w:rtl/>
        </w:rPr>
        <w:t xml:space="preserve"> مع إعداد تقارير </w:t>
      </w:r>
      <w:proofErr w:type="spellStart"/>
      <w:r w:rsidRPr="00DD5BB5">
        <w:rPr>
          <w:rFonts w:asciiTheme="majorBidi" w:hAnsiTheme="majorBidi" w:cstheme="majorBidi"/>
          <w:sz w:val="28"/>
          <w:szCs w:val="28"/>
          <w:rtl/>
        </w:rPr>
        <w:t>وافية،</w:t>
      </w:r>
      <w:proofErr w:type="spellEnd"/>
      <w:r w:rsidRPr="00DD5BB5">
        <w:rPr>
          <w:rFonts w:asciiTheme="majorBidi" w:hAnsiTheme="majorBidi" w:cstheme="majorBidi"/>
          <w:sz w:val="28"/>
          <w:szCs w:val="28"/>
          <w:rtl/>
        </w:rPr>
        <w:t xml:space="preserve"> تعطي رؤية واضحة مؤيدة بالدراسات والتقارير بمختلف الأمور ذات التأثير </w:t>
      </w:r>
      <w:proofErr w:type="spellStart"/>
      <w:r w:rsidRPr="00DD5BB5">
        <w:rPr>
          <w:rFonts w:asciiTheme="majorBidi" w:hAnsiTheme="majorBidi" w:cstheme="majorBidi"/>
          <w:sz w:val="28"/>
          <w:szCs w:val="28"/>
          <w:rtl/>
        </w:rPr>
        <w:t>المالي،</w:t>
      </w:r>
      <w:proofErr w:type="spellEnd"/>
      <w:r w:rsidRPr="00DD5BB5">
        <w:rPr>
          <w:rFonts w:asciiTheme="majorBidi" w:hAnsiTheme="majorBidi" w:cstheme="majorBidi"/>
          <w:sz w:val="28"/>
          <w:szCs w:val="28"/>
          <w:rtl/>
        </w:rPr>
        <w:t xml:space="preserve"> ويساعد المدير المالي على كل ما سبق إلمامه بالجوانب المحاسبية.</w:t>
      </w:r>
    </w:p>
    <w:p w:rsidR="00226F77" w:rsidRPr="00DD5BB5" w:rsidRDefault="00226F77" w:rsidP="004C0475">
      <w:pPr>
        <w:tabs>
          <w:tab w:val="left" w:pos="223"/>
        </w:tabs>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ويتطلب هذا الأمر العديد من العلاقات والمعارف بميادين المعرفة الأخرى </w:t>
      </w:r>
      <w:proofErr w:type="spellStart"/>
      <w:r w:rsidRPr="00DD5BB5">
        <w:rPr>
          <w:rFonts w:asciiTheme="majorBidi" w:hAnsiTheme="majorBidi" w:cstheme="majorBidi"/>
          <w:sz w:val="28"/>
          <w:szCs w:val="28"/>
          <w:rtl/>
        </w:rPr>
        <w:t>بالمن</w:t>
      </w:r>
      <w:r w:rsidR="004C0475">
        <w:rPr>
          <w:rFonts w:asciiTheme="majorBidi" w:hAnsiTheme="majorBidi" w:cstheme="majorBidi" w:hint="cs"/>
          <w:sz w:val="28"/>
          <w:szCs w:val="28"/>
          <w:rtl/>
        </w:rPr>
        <w:t>شأة</w:t>
      </w:r>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كالجوانب الاقتصادية والمحاسبية والإحصائية </w:t>
      </w:r>
      <w:proofErr w:type="spellStart"/>
      <w:r w:rsidRPr="00DD5BB5">
        <w:rPr>
          <w:rFonts w:asciiTheme="majorBidi" w:hAnsiTheme="majorBidi" w:cstheme="majorBidi"/>
          <w:sz w:val="28"/>
          <w:szCs w:val="28"/>
          <w:rtl/>
        </w:rPr>
        <w:t>والكمية،</w:t>
      </w:r>
      <w:proofErr w:type="spellEnd"/>
      <w:r w:rsidRPr="00DD5BB5">
        <w:rPr>
          <w:rFonts w:asciiTheme="majorBidi" w:hAnsiTheme="majorBidi" w:cstheme="majorBidi"/>
          <w:sz w:val="28"/>
          <w:szCs w:val="28"/>
          <w:rtl/>
        </w:rPr>
        <w:t xml:space="preserve"> التي تساعد المدير المالي في فهم العلاقات والربط بين المتغيرات واستخراج المؤشرات والنتائج. </w:t>
      </w:r>
    </w:p>
    <w:p w:rsidR="00226F77" w:rsidRPr="00DD5BB5" w:rsidRDefault="00226F77" w:rsidP="00DD5BB5">
      <w:pPr>
        <w:tabs>
          <w:tab w:val="left" w:pos="223"/>
        </w:tabs>
        <w:spacing w:line="360" w:lineRule="auto"/>
        <w:ind w:firstLine="403"/>
        <w:jc w:val="both"/>
        <w:rPr>
          <w:rFonts w:asciiTheme="majorBidi" w:hAnsiTheme="majorBidi" w:cstheme="majorBidi"/>
          <w:b/>
          <w:bCs/>
          <w:sz w:val="28"/>
          <w:szCs w:val="28"/>
          <w:rtl/>
        </w:rPr>
      </w:pPr>
      <w:r w:rsidRPr="00DD5BB5">
        <w:rPr>
          <w:rFonts w:asciiTheme="majorBidi" w:hAnsiTheme="majorBidi" w:cstheme="majorBidi"/>
          <w:b/>
          <w:bCs/>
          <w:sz w:val="28"/>
          <w:szCs w:val="28"/>
          <w:rtl/>
        </w:rPr>
        <w:t xml:space="preserve">يمكن القول أن ما ترمي إليه الإدارة المالية من خلال قراراتها المالية هو تحقيق </w:t>
      </w:r>
      <w:r w:rsidR="00887FA7" w:rsidRPr="00DD5BB5">
        <w:rPr>
          <w:rFonts w:asciiTheme="majorBidi" w:hAnsiTheme="majorBidi" w:cstheme="majorBidi"/>
          <w:b/>
          <w:bCs/>
          <w:sz w:val="28"/>
          <w:szCs w:val="28"/>
          <w:rtl/>
        </w:rPr>
        <w:t>الاهداف</w:t>
      </w:r>
      <w:r w:rsidRPr="00DD5BB5">
        <w:rPr>
          <w:rFonts w:asciiTheme="majorBidi" w:hAnsiTheme="majorBidi" w:cstheme="majorBidi"/>
          <w:b/>
          <w:bCs/>
          <w:sz w:val="28"/>
          <w:szCs w:val="28"/>
          <w:rtl/>
        </w:rPr>
        <w:t xml:space="preserve"> </w:t>
      </w:r>
      <w:r w:rsidR="00887FA7" w:rsidRPr="00DD5BB5">
        <w:rPr>
          <w:rFonts w:asciiTheme="majorBidi" w:hAnsiTheme="majorBidi" w:cstheme="majorBidi"/>
          <w:b/>
          <w:bCs/>
          <w:sz w:val="28"/>
          <w:szCs w:val="28"/>
          <w:rtl/>
        </w:rPr>
        <w:t>الاتية:</w:t>
      </w:r>
    </w:p>
    <w:p w:rsidR="00226F77" w:rsidRPr="00DD5BB5" w:rsidRDefault="00226F77" w:rsidP="004C0475">
      <w:pPr>
        <w:pStyle w:val="a5"/>
        <w:numPr>
          <w:ilvl w:val="0"/>
          <w:numId w:val="7"/>
        </w:numPr>
        <w:tabs>
          <w:tab w:val="left" w:pos="223"/>
        </w:tabs>
        <w:spacing w:line="360" w:lineRule="auto"/>
        <w:jc w:val="both"/>
        <w:rPr>
          <w:rFonts w:asciiTheme="majorBidi" w:hAnsiTheme="majorBidi" w:cstheme="majorBidi"/>
          <w:b/>
          <w:bCs/>
          <w:sz w:val="28"/>
          <w:szCs w:val="28"/>
          <w:rtl/>
        </w:rPr>
      </w:pPr>
      <w:r w:rsidRPr="00DD5BB5">
        <w:rPr>
          <w:rFonts w:asciiTheme="majorBidi" w:hAnsiTheme="majorBidi" w:cstheme="majorBidi"/>
          <w:b/>
          <w:bCs/>
          <w:sz w:val="28"/>
          <w:szCs w:val="28"/>
          <w:rtl/>
        </w:rPr>
        <w:t>هدف تعظيم الأرباح أو تحقيق أقصى العوائد الممكنة للم</w:t>
      </w:r>
      <w:r w:rsidR="004C0475">
        <w:rPr>
          <w:rFonts w:asciiTheme="majorBidi" w:hAnsiTheme="majorBidi" w:cstheme="majorBidi" w:hint="cs"/>
          <w:b/>
          <w:bCs/>
          <w:sz w:val="28"/>
          <w:szCs w:val="28"/>
          <w:rtl/>
        </w:rPr>
        <w:t>نشأة</w:t>
      </w:r>
      <w:r w:rsidRPr="00DD5BB5">
        <w:rPr>
          <w:rFonts w:asciiTheme="majorBidi" w:hAnsiTheme="majorBidi" w:cstheme="majorBidi"/>
          <w:b/>
          <w:bCs/>
          <w:sz w:val="28"/>
          <w:szCs w:val="28"/>
          <w:rtl/>
        </w:rPr>
        <w:t>.</w:t>
      </w:r>
    </w:p>
    <w:p w:rsidR="00EA742F" w:rsidRPr="00DD5BB5" w:rsidRDefault="00EA742F" w:rsidP="005E1A03">
      <w:pPr>
        <w:tabs>
          <w:tab w:val="left" w:pos="223"/>
        </w:tabs>
        <w:spacing w:line="360" w:lineRule="auto"/>
        <w:ind w:left="360"/>
        <w:jc w:val="both"/>
        <w:rPr>
          <w:rFonts w:asciiTheme="majorBidi" w:hAnsiTheme="majorBidi" w:cstheme="majorBidi"/>
          <w:sz w:val="28"/>
          <w:szCs w:val="28"/>
          <w:rtl/>
        </w:rPr>
      </w:pPr>
      <w:r w:rsidRPr="00DD5BB5">
        <w:rPr>
          <w:rFonts w:asciiTheme="majorBidi" w:hAnsiTheme="majorBidi" w:cstheme="majorBidi"/>
          <w:sz w:val="28"/>
          <w:szCs w:val="28"/>
          <w:rtl/>
        </w:rPr>
        <w:t xml:space="preserve">  </w:t>
      </w:r>
      <w:r w:rsidR="009A615D">
        <w:rPr>
          <w:rFonts w:asciiTheme="majorBidi" w:hAnsiTheme="majorBidi" w:cstheme="majorBidi" w:hint="cs"/>
          <w:sz w:val="28"/>
          <w:szCs w:val="28"/>
          <w:rtl/>
        </w:rPr>
        <w:t xml:space="preserve">     </w:t>
      </w:r>
      <w:r w:rsidRPr="00DD5BB5">
        <w:rPr>
          <w:rFonts w:asciiTheme="majorBidi" w:hAnsiTheme="majorBidi" w:cstheme="majorBidi"/>
          <w:sz w:val="28"/>
          <w:szCs w:val="28"/>
          <w:rtl/>
        </w:rPr>
        <w:t>يرى الاقتصاديون استعمال تعظيم الربحية كهدف لتقييم الأداء التشغيلي للم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لان تعظيم الربحية يعبر في رأيهم عن مدى الكفاءة الاقتصادية  </w:t>
      </w:r>
      <w:proofErr w:type="spellStart"/>
      <w:r w:rsidRPr="00DD5BB5">
        <w:rPr>
          <w:rFonts w:asciiTheme="majorBidi" w:hAnsiTheme="majorBidi" w:cstheme="majorBidi"/>
          <w:sz w:val="28"/>
          <w:szCs w:val="28"/>
          <w:rtl/>
        </w:rPr>
        <w:t>للم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لهذا قالوا بأن جميع القرارات داخل الم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يجب أن توجه نحو تحقيق أقصى ربح </w:t>
      </w:r>
      <w:proofErr w:type="spellStart"/>
      <w:r w:rsidRPr="00DD5BB5">
        <w:rPr>
          <w:rFonts w:asciiTheme="majorBidi" w:hAnsiTheme="majorBidi" w:cstheme="majorBidi"/>
          <w:sz w:val="28"/>
          <w:szCs w:val="28"/>
          <w:rtl/>
        </w:rPr>
        <w:t>ممكن،</w:t>
      </w:r>
      <w:proofErr w:type="spellEnd"/>
      <w:r w:rsidRPr="00DD5BB5">
        <w:rPr>
          <w:rFonts w:asciiTheme="majorBidi" w:hAnsiTheme="majorBidi" w:cstheme="majorBidi"/>
          <w:sz w:val="28"/>
          <w:szCs w:val="28"/>
          <w:rtl/>
        </w:rPr>
        <w:t xml:space="preserve"> من خلال العمل على زيادة إنتاجية المصادر المتاحة للاستثمار إلى أقصى حد </w:t>
      </w:r>
      <w:proofErr w:type="spellStart"/>
      <w:r w:rsidRPr="00DD5BB5">
        <w:rPr>
          <w:rFonts w:asciiTheme="majorBidi" w:hAnsiTheme="majorBidi" w:cstheme="majorBidi"/>
          <w:sz w:val="28"/>
          <w:szCs w:val="28"/>
          <w:rtl/>
        </w:rPr>
        <w:t>ممكن،</w:t>
      </w:r>
      <w:proofErr w:type="spellEnd"/>
      <w:r w:rsidRPr="00DD5BB5">
        <w:rPr>
          <w:rFonts w:asciiTheme="majorBidi" w:hAnsiTheme="majorBidi" w:cstheme="majorBidi"/>
          <w:sz w:val="28"/>
          <w:szCs w:val="28"/>
          <w:rtl/>
        </w:rPr>
        <w:t xml:space="preserve"> أما الماليون فلم يقبلوا بفكرة تعظيم الربح التي تحدث عنها الاقتصاديون كهدف لتقييم الأداء التشغيلي  للم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لانطواء هذا المفهوم على عيوب منها : عدم أخذه مخاطر الاستثمار بعين </w:t>
      </w:r>
      <w:proofErr w:type="spellStart"/>
      <w:r w:rsidRPr="00DD5BB5">
        <w:rPr>
          <w:rFonts w:asciiTheme="majorBidi" w:hAnsiTheme="majorBidi" w:cstheme="majorBidi"/>
          <w:sz w:val="28"/>
          <w:szCs w:val="28"/>
          <w:rtl/>
        </w:rPr>
        <w:t>الاعتبار،</w:t>
      </w:r>
      <w:proofErr w:type="spellEnd"/>
      <w:r w:rsidRPr="00DD5BB5">
        <w:rPr>
          <w:rFonts w:asciiTheme="majorBidi" w:hAnsiTheme="majorBidi" w:cstheme="majorBidi"/>
          <w:sz w:val="28"/>
          <w:szCs w:val="28"/>
          <w:rtl/>
        </w:rPr>
        <w:t xml:space="preserve"> ولتجاهله للقيمة الزمنية </w:t>
      </w:r>
      <w:proofErr w:type="spellStart"/>
      <w:r w:rsidRPr="00DD5BB5">
        <w:rPr>
          <w:rFonts w:asciiTheme="majorBidi" w:hAnsiTheme="majorBidi" w:cstheme="majorBidi"/>
          <w:sz w:val="28"/>
          <w:szCs w:val="28"/>
          <w:rtl/>
        </w:rPr>
        <w:t>للنقود،</w:t>
      </w:r>
      <w:proofErr w:type="spellEnd"/>
      <w:r w:rsidRPr="00DD5BB5">
        <w:rPr>
          <w:rFonts w:asciiTheme="majorBidi" w:hAnsiTheme="majorBidi" w:cstheme="majorBidi"/>
          <w:sz w:val="28"/>
          <w:szCs w:val="28"/>
          <w:rtl/>
        </w:rPr>
        <w:t xml:space="preserve"> بالإضافة إلى الغموض في طريقة  </w:t>
      </w:r>
      <w:proofErr w:type="spellStart"/>
      <w:r w:rsidRPr="00DD5BB5">
        <w:rPr>
          <w:rFonts w:asciiTheme="majorBidi" w:hAnsiTheme="majorBidi" w:cstheme="majorBidi"/>
          <w:sz w:val="28"/>
          <w:szCs w:val="28"/>
          <w:rtl/>
        </w:rPr>
        <w:t>احتسابه،</w:t>
      </w:r>
      <w:proofErr w:type="spellEnd"/>
      <w:r w:rsidRPr="00DD5BB5">
        <w:rPr>
          <w:rFonts w:asciiTheme="majorBidi" w:hAnsiTheme="majorBidi" w:cstheme="majorBidi"/>
          <w:sz w:val="28"/>
          <w:szCs w:val="28"/>
          <w:rtl/>
        </w:rPr>
        <w:t xml:space="preserve"> وقد تقدموا بفكرة تعظيم القيمة الحالية للم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لقياس أدائها التشغيلي كبديل لتعظيم الربحية لعدة اعتبارات منها :</w:t>
      </w:r>
    </w:p>
    <w:p w:rsidR="00EA742F" w:rsidRPr="00DD5BB5" w:rsidRDefault="00EA742F" w:rsidP="005E1A03">
      <w:pPr>
        <w:tabs>
          <w:tab w:val="left" w:pos="223"/>
        </w:tabs>
        <w:spacing w:line="360" w:lineRule="auto"/>
        <w:ind w:left="360"/>
        <w:jc w:val="both"/>
        <w:rPr>
          <w:rFonts w:asciiTheme="majorBidi" w:hAnsiTheme="majorBidi" w:cstheme="majorBidi"/>
          <w:sz w:val="28"/>
          <w:szCs w:val="28"/>
          <w:rtl/>
        </w:rPr>
      </w:pPr>
      <w:proofErr w:type="spellStart"/>
      <w:r w:rsidRPr="00DD5BB5">
        <w:rPr>
          <w:rFonts w:asciiTheme="majorBidi" w:hAnsiTheme="majorBidi" w:cstheme="majorBidi"/>
          <w:sz w:val="28"/>
          <w:szCs w:val="28"/>
          <w:rtl/>
        </w:rPr>
        <w:t>1-</w:t>
      </w:r>
      <w:proofErr w:type="spellEnd"/>
      <w:r w:rsidRPr="00DD5BB5">
        <w:rPr>
          <w:rFonts w:asciiTheme="majorBidi" w:hAnsiTheme="majorBidi" w:cstheme="majorBidi"/>
          <w:sz w:val="28"/>
          <w:szCs w:val="28"/>
          <w:rtl/>
        </w:rPr>
        <w:tab/>
        <w:t xml:space="preserve">أن الربح الأقصى المطلق لا يعكس بشكل مناسب الاستخدام الأمثل </w:t>
      </w:r>
      <w:proofErr w:type="spellStart"/>
      <w:r w:rsidRPr="00DD5BB5">
        <w:rPr>
          <w:rFonts w:asciiTheme="majorBidi" w:hAnsiTheme="majorBidi" w:cstheme="majorBidi"/>
          <w:sz w:val="28"/>
          <w:szCs w:val="28"/>
          <w:rtl/>
        </w:rPr>
        <w:t>للموارد،</w:t>
      </w:r>
      <w:proofErr w:type="spellEnd"/>
      <w:r w:rsidRPr="00DD5BB5">
        <w:rPr>
          <w:rFonts w:asciiTheme="majorBidi" w:hAnsiTheme="majorBidi" w:cstheme="majorBidi"/>
          <w:sz w:val="28"/>
          <w:szCs w:val="28"/>
          <w:rtl/>
        </w:rPr>
        <w:t xml:space="preserve"> إذ  قد تزيد الموارد المالية وقد تزيد </w:t>
      </w:r>
      <w:proofErr w:type="spellStart"/>
      <w:r w:rsidRPr="00DD5BB5">
        <w:rPr>
          <w:rFonts w:asciiTheme="majorBidi" w:hAnsiTheme="majorBidi" w:cstheme="majorBidi"/>
          <w:sz w:val="28"/>
          <w:szCs w:val="28"/>
          <w:rtl/>
        </w:rPr>
        <w:t>الأرباح،</w:t>
      </w:r>
      <w:proofErr w:type="spellEnd"/>
      <w:r w:rsidRPr="00DD5BB5">
        <w:rPr>
          <w:rFonts w:asciiTheme="majorBidi" w:hAnsiTheme="majorBidi" w:cstheme="majorBidi"/>
          <w:sz w:val="28"/>
          <w:szCs w:val="28"/>
          <w:rtl/>
        </w:rPr>
        <w:t xml:space="preserve"> ولكن بنسبة اقل من نسبة زيادة  </w:t>
      </w:r>
      <w:proofErr w:type="spellStart"/>
      <w:r w:rsidRPr="00DD5BB5">
        <w:rPr>
          <w:rFonts w:asciiTheme="majorBidi" w:hAnsiTheme="majorBidi" w:cstheme="majorBidi"/>
          <w:sz w:val="28"/>
          <w:szCs w:val="28"/>
          <w:rtl/>
        </w:rPr>
        <w:t>الموارد،</w:t>
      </w:r>
      <w:proofErr w:type="spellEnd"/>
      <w:r w:rsidRPr="00DD5BB5">
        <w:rPr>
          <w:rFonts w:asciiTheme="majorBidi" w:hAnsiTheme="majorBidi" w:cstheme="majorBidi"/>
          <w:sz w:val="28"/>
          <w:szCs w:val="28"/>
          <w:rtl/>
        </w:rPr>
        <w:t xml:space="preserve"> الأمر الذي يعني تدني العائد على </w:t>
      </w:r>
      <w:proofErr w:type="spellStart"/>
      <w:r w:rsidRPr="00DD5BB5">
        <w:rPr>
          <w:rFonts w:asciiTheme="majorBidi" w:hAnsiTheme="majorBidi" w:cstheme="majorBidi"/>
          <w:sz w:val="28"/>
          <w:szCs w:val="28"/>
          <w:rtl/>
        </w:rPr>
        <w:t>الاستثمار،</w:t>
      </w:r>
      <w:proofErr w:type="spellEnd"/>
      <w:r w:rsidRPr="00DD5BB5">
        <w:rPr>
          <w:rFonts w:asciiTheme="majorBidi" w:hAnsiTheme="majorBidi" w:cstheme="majorBidi"/>
          <w:sz w:val="28"/>
          <w:szCs w:val="28"/>
          <w:rtl/>
        </w:rPr>
        <w:t xml:space="preserve"> وبالتالي القيمة الحالية للم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w:t>
      </w:r>
    </w:p>
    <w:p w:rsidR="00EA742F" w:rsidRPr="00DD5BB5" w:rsidRDefault="00EA742F" w:rsidP="00DD5BB5">
      <w:pPr>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 </w:t>
      </w:r>
      <w:proofErr w:type="spellStart"/>
      <w:r w:rsidRPr="00DD5BB5">
        <w:rPr>
          <w:rFonts w:asciiTheme="majorBidi" w:hAnsiTheme="majorBidi" w:cstheme="majorBidi"/>
          <w:sz w:val="28"/>
          <w:szCs w:val="28"/>
          <w:rtl/>
        </w:rPr>
        <w:t>2-</w:t>
      </w:r>
      <w:proofErr w:type="spellEnd"/>
      <w:r w:rsidRPr="00DD5BB5">
        <w:rPr>
          <w:rFonts w:asciiTheme="majorBidi" w:hAnsiTheme="majorBidi" w:cstheme="majorBidi"/>
          <w:sz w:val="28"/>
          <w:szCs w:val="28"/>
          <w:rtl/>
        </w:rPr>
        <w:t xml:space="preserve"> الهدف تحقيق أقصى ربح ممكن يتجاهل المخاطر الناتجة عن  الاستثمار،لأن هذه  الفكرة تعني الانحياز للمشروع الأكثر ربحا بغض النظر عن نسبة </w:t>
      </w:r>
      <w:proofErr w:type="spellStart"/>
      <w:r w:rsidRPr="00DD5BB5">
        <w:rPr>
          <w:rFonts w:asciiTheme="majorBidi" w:hAnsiTheme="majorBidi" w:cstheme="majorBidi"/>
          <w:sz w:val="28"/>
          <w:szCs w:val="28"/>
          <w:rtl/>
        </w:rPr>
        <w:t>المخاطر،</w:t>
      </w:r>
      <w:proofErr w:type="spellEnd"/>
      <w:r w:rsidRPr="00DD5BB5">
        <w:rPr>
          <w:rFonts w:asciiTheme="majorBidi" w:hAnsiTheme="majorBidi" w:cstheme="majorBidi"/>
          <w:sz w:val="28"/>
          <w:szCs w:val="28"/>
          <w:rtl/>
        </w:rPr>
        <w:t xml:space="preserve"> في حين  لا يقبل المستثمرون بالمشاريع </w:t>
      </w:r>
      <w:r w:rsidRPr="00DD5BB5">
        <w:rPr>
          <w:rFonts w:asciiTheme="majorBidi" w:hAnsiTheme="majorBidi" w:cstheme="majorBidi"/>
          <w:sz w:val="28"/>
          <w:szCs w:val="28"/>
          <w:rtl/>
        </w:rPr>
        <w:lastRenderedPageBreak/>
        <w:t>ذات المخاطر المرتفعة خاصة إذا لم ينتج عنها  أرباح مرتفعة تتوازى وهذه المخاطر خاصة إذا ما تم احتسابها باستعمال سعر خصم  يتناسب والخطر المتوقع .</w:t>
      </w:r>
    </w:p>
    <w:p w:rsidR="00EA742F" w:rsidRPr="00DD5BB5" w:rsidRDefault="00EA742F" w:rsidP="00DD5BB5">
      <w:pPr>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       </w:t>
      </w:r>
      <w:proofErr w:type="spellStart"/>
      <w:r w:rsidRPr="00DD5BB5">
        <w:rPr>
          <w:rFonts w:asciiTheme="majorBidi" w:hAnsiTheme="majorBidi" w:cstheme="majorBidi"/>
          <w:sz w:val="28"/>
          <w:szCs w:val="28"/>
          <w:rtl/>
        </w:rPr>
        <w:t>3-</w:t>
      </w:r>
      <w:proofErr w:type="spellEnd"/>
      <w:r w:rsidRPr="00DD5BB5">
        <w:rPr>
          <w:rFonts w:asciiTheme="majorBidi" w:hAnsiTheme="majorBidi" w:cstheme="majorBidi"/>
          <w:sz w:val="28"/>
          <w:szCs w:val="28"/>
          <w:rtl/>
        </w:rPr>
        <w:t xml:space="preserve">  أن الربح المطلق لا يأخذ عنصر الزمن بعين </w:t>
      </w:r>
      <w:proofErr w:type="spellStart"/>
      <w:r w:rsidRPr="00DD5BB5">
        <w:rPr>
          <w:rFonts w:asciiTheme="majorBidi" w:hAnsiTheme="majorBidi" w:cstheme="majorBidi"/>
          <w:sz w:val="28"/>
          <w:szCs w:val="28"/>
          <w:rtl/>
        </w:rPr>
        <w:t>الاعتبار،</w:t>
      </w:r>
      <w:proofErr w:type="spellEnd"/>
      <w:r w:rsidRPr="00DD5BB5">
        <w:rPr>
          <w:rFonts w:asciiTheme="majorBidi" w:hAnsiTheme="majorBidi" w:cstheme="majorBidi"/>
          <w:sz w:val="28"/>
          <w:szCs w:val="28"/>
          <w:rtl/>
        </w:rPr>
        <w:t xml:space="preserve"> فلو حقق مشروعان ربحا مقداره مئة ألف ليرة أحدهما حققه في السنة </w:t>
      </w:r>
      <w:proofErr w:type="spellStart"/>
      <w:r w:rsidRPr="00DD5BB5">
        <w:rPr>
          <w:rFonts w:asciiTheme="majorBidi" w:hAnsiTheme="majorBidi" w:cstheme="majorBidi"/>
          <w:sz w:val="28"/>
          <w:szCs w:val="28"/>
          <w:rtl/>
        </w:rPr>
        <w:t>الأولى،</w:t>
      </w:r>
      <w:proofErr w:type="spellEnd"/>
      <w:r w:rsidRPr="00DD5BB5">
        <w:rPr>
          <w:rFonts w:asciiTheme="majorBidi" w:hAnsiTheme="majorBidi" w:cstheme="majorBidi"/>
          <w:sz w:val="28"/>
          <w:szCs w:val="28"/>
          <w:rtl/>
        </w:rPr>
        <w:t xml:space="preserve"> والثاني حققه في  السنة </w:t>
      </w:r>
      <w:proofErr w:type="spellStart"/>
      <w:r w:rsidRPr="00DD5BB5">
        <w:rPr>
          <w:rFonts w:asciiTheme="majorBidi" w:hAnsiTheme="majorBidi" w:cstheme="majorBidi"/>
          <w:sz w:val="28"/>
          <w:szCs w:val="28"/>
          <w:rtl/>
        </w:rPr>
        <w:t>الثانية،</w:t>
      </w:r>
      <w:proofErr w:type="spellEnd"/>
      <w:r w:rsidRPr="00DD5BB5">
        <w:rPr>
          <w:rFonts w:asciiTheme="majorBidi" w:hAnsiTheme="majorBidi" w:cstheme="majorBidi"/>
          <w:sz w:val="28"/>
          <w:szCs w:val="28"/>
          <w:rtl/>
        </w:rPr>
        <w:t xml:space="preserve"> فالربح بالمفهوم المطلق متساو في </w:t>
      </w:r>
      <w:proofErr w:type="spellStart"/>
      <w:r w:rsidRPr="00DD5BB5">
        <w:rPr>
          <w:rFonts w:asciiTheme="majorBidi" w:hAnsiTheme="majorBidi" w:cstheme="majorBidi"/>
          <w:sz w:val="28"/>
          <w:szCs w:val="28"/>
          <w:rtl/>
        </w:rPr>
        <w:t>الحالتين،</w:t>
      </w:r>
      <w:proofErr w:type="spellEnd"/>
      <w:r w:rsidRPr="00DD5BB5">
        <w:rPr>
          <w:rFonts w:asciiTheme="majorBidi" w:hAnsiTheme="majorBidi" w:cstheme="majorBidi"/>
          <w:sz w:val="28"/>
          <w:szCs w:val="28"/>
          <w:rtl/>
        </w:rPr>
        <w:t xml:space="preserve"> ولكن إذا أخذ عنصر  الزمن بعين </w:t>
      </w:r>
      <w:proofErr w:type="spellStart"/>
      <w:r w:rsidRPr="00DD5BB5">
        <w:rPr>
          <w:rFonts w:asciiTheme="majorBidi" w:hAnsiTheme="majorBidi" w:cstheme="majorBidi"/>
          <w:sz w:val="28"/>
          <w:szCs w:val="28"/>
          <w:rtl/>
        </w:rPr>
        <w:t>الاعتبار،</w:t>
      </w:r>
      <w:proofErr w:type="spellEnd"/>
      <w:r w:rsidRPr="00DD5BB5">
        <w:rPr>
          <w:rFonts w:asciiTheme="majorBidi" w:hAnsiTheme="majorBidi" w:cstheme="majorBidi"/>
          <w:sz w:val="28"/>
          <w:szCs w:val="28"/>
          <w:rtl/>
        </w:rPr>
        <w:t xml:space="preserve"> فلن يتساويا أبدا إلا إذا كان سعر الفائدة أو الخصم  يساوي </w:t>
      </w:r>
      <w:proofErr w:type="spellStart"/>
      <w:r w:rsidRPr="00DD5BB5">
        <w:rPr>
          <w:rFonts w:asciiTheme="majorBidi" w:hAnsiTheme="majorBidi" w:cstheme="majorBidi"/>
          <w:sz w:val="28"/>
          <w:szCs w:val="28"/>
          <w:rtl/>
        </w:rPr>
        <w:t>صفرا،</w:t>
      </w:r>
      <w:proofErr w:type="spellEnd"/>
      <w:r w:rsidRPr="00DD5BB5">
        <w:rPr>
          <w:rFonts w:asciiTheme="majorBidi" w:hAnsiTheme="majorBidi" w:cstheme="majorBidi"/>
          <w:sz w:val="28"/>
          <w:szCs w:val="28"/>
          <w:rtl/>
        </w:rPr>
        <w:t xml:space="preserve"> ومثل هذا الإشكال لا يثار إلا عند استعمال فكرة القيمة الحالية.</w:t>
      </w:r>
    </w:p>
    <w:p w:rsidR="00EA742F" w:rsidRPr="00DD5BB5" w:rsidRDefault="00EA742F" w:rsidP="005E1A03">
      <w:pPr>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       </w:t>
      </w:r>
      <w:proofErr w:type="spellStart"/>
      <w:r w:rsidRPr="00DD5BB5">
        <w:rPr>
          <w:rFonts w:asciiTheme="majorBidi" w:hAnsiTheme="majorBidi" w:cstheme="majorBidi"/>
          <w:sz w:val="28"/>
          <w:szCs w:val="28"/>
          <w:rtl/>
        </w:rPr>
        <w:t>4-</w:t>
      </w:r>
      <w:proofErr w:type="spellEnd"/>
      <w:r w:rsidRPr="00DD5BB5">
        <w:rPr>
          <w:rFonts w:asciiTheme="majorBidi" w:hAnsiTheme="majorBidi" w:cstheme="majorBidi"/>
          <w:sz w:val="28"/>
          <w:szCs w:val="28"/>
          <w:rtl/>
        </w:rPr>
        <w:t xml:space="preserve">  الغموض في طريقة احتساب الربح. فقد يتفاوت كم الأرباح الخاص في 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ما  بسبب مرونة النظرية المحاسبية حيث قد يؤدي إتباع مبدأ محاسبي مقبول   (الاستهلاك بتسارع مثلا</w:t>
      </w:r>
      <w:proofErr w:type="spellStart"/>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إلى ربح يختلف في مقداره عما يمكن الوصول إليه  باستعمال مبدأ محاسبي آخر مقبول بنفس الدرجة  (الاستهلاك الثابت </w:t>
      </w:r>
      <w:proofErr w:type="spellStart"/>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هذا وتتفادى فكرة تعظيم القيمة الحالية هذا </w:t>
      </w:r>
      <w:proofErr w:type="spellStart"/>
      <w:r w:rsidRPr="00DD5BB5">
        <w:rPr>
          <w:rFonts w:asciiTheme="majorBidi" w:hAnsiTheme="majorBidi" w:cstheme="majorBidi"/>
          <w:sz w:val="28"/>
          <w:szCs w:val="28"/>
          <w:rtl/>
        </w:rPr>
        <w:t>الإشكال،</w:t>
      </w:r>
      <w:proofErr w:type="spellEnd"/>
      <w:r w:rsidRPr="00DD5BB5">
        <w:rPr>
          <w:rFonts w:asciiTheme="majorBidi" w:hAnsiTheme="majorBidi" w:cstheme="majorBidi"/>
          <w:sz w:val="28"/>
          <w:szCs w:val="28"/>
          <w:rtl/>
        </w:rPr>
        <w:t xml:space="preserve"> لأنها تقوم على مفهوم التدفق </w:t>
      </w:r>
      <w:proofErr w:type="spellStart"/>
      <w:r w:rsidRPr="00DD5BB5">
        <w:rPr>
          <w:rFonts w:asciiTheme="majorBidi" w:hAnsiTheme="majorBidi" w:cstheme="majorBidi"/>
          <w:sz w:val="28"/>
          <w:szCs w:val="28"/>
          <w:rtl/>
        </w:rPr>
        <w:t>النقدي،</w:t>
      </w:r>
      <w:proofErr w:type="spellEnd"/>
      <w:r w:rsidRPr="00DD5BB5">
        <w:rPr>
          <w:rFonts w:asciiTheme="majorBidi" w:hAnsiTheme="majorBidi" w:cstheme="majorBidi"/>
          <w:sz w:val="28"/>
          <w:szCs w:val="28"/>
          <w:rtl/>
        </w:rPr>
        <w:t xml:space="preserve"> ومحصلته واحدة مهما اختلفت المبادئ المحاسبية المستعملة بعكس مفهوم الربح.</w:t>
      </w:r>
    </w:p>
    <w:p w:rsidR="00226F77" w:rsidRPr="00DD5BB5" w:rsidRDefault="00226F77" w:rsidP="00DD5BB5">
      <w:pPr>
        <w:pStyle w:val="a5"/>
        <w:numPr>
          <w:ilvl w:val="0"/>
          <w:numId w:val="7"/>
        </w:numPr>
        <w:tabs>
          <w:tab w:val="left" w:pos="223"/>
        </w:tabs>
        <w:spacing w:line="360" w:lineRule="auto"/>
        <w:jc w:val="both"/>
        <w:rPr>
          <w:rFonts w:asciiTheme="majorBidi" w:hAnsiTheme="majorBidi" w:cstheme="majorBidi"/>
          <w:b/>
          <w:bCs/>
          <w:sz w:val="28"/>
          <w:szCs w:val="28"/>
        </w:rPr>
      </w:pPr>
      <w:r w:rsidRPr="00DD5BB5">
        <w:rPr>
          <w:rFonts w:asciiTheme="majorBidi" w:hAnsiTheme="majorBidi" w:cstheme="majorBidi"/>
          <w:b/>
          <w:bCs/>
          <w:sz w:val="28"/>
          <w:szCs w:val="28"/>
          <w:rtl/>
        </w:rPr>
        <w:t>هدف تعظيم ثروة الملاك أو تعظيم القيمة السوقية للسهم الواحد.</w:t>
      </w:r>
    </w:p>
    <w:p w:rsidR="006A3156" w:rsidRDefault="006A3156" w:rsidP="00DD5BB5">
      <w:pPr>
        <w:pStyle w:val="a5"/>
        <w:tabs>
          <w:tab w:val="left" w:pos="223"/>
        </w:tabs>
        <w:spacing w:line="360" w:lineRule="auto"/>
        <w:jc w:val="both"/>
        <w:rPr>
          <w:rFonts w:asciiTheme="majorBidi" w:hAnsiTheme="majorBidi" w:cstheme="majorBidi"/>
          <w:sz w:val="28"/>
          <w:szCs w:val="28"/>
          <w:rtl/>
          <w:lang w:bidi="ar-IQ"/>
        </w:rPr>
      </w:pPr>
      <w:proofErr w:type="spellStart"/>
      <w:r w:rsidRPr="00DD5BB5">
        <w:rPr>
          <w:rFonts w:asciiTheme="majorBidi" w:hAnsiTheme="majorBidi" w:cstheme="majorBidi"/>
          <w:b/>
          <w:bCs/>
          <w:sz w:val="28"/>
          <w:szCs w:val="28"/>
          <w:rtl/>
        </w:rPr>
        <w:t>ان</w:t>
      </w:r>
      <w:r w:rsidRPr="00DD5BB5">
        <w:rPr>
          <w:rFonts w:asciiTheme="majorBidi" w:hAnsiTheme="majorBidi" w:cstheme="majorBidi"/>
          <w:sz w:val="28"/>
          <w:szCs w:val="28"/>
          <w:rtl/>
        </w:rPr>
        <w:t>الهدف</w:t>
      </w:r>
      <w:proofErr w:type="spellEnd"/>
      <w:r w:rsidRPr="00DD5BB5">
        <w:rPr>
          <w:rFonts w:asciiTheme="majorBidi" w:hAnsiTheme="majorBidi" w:cstheme="majorBidi"/>
          <w:sz w:val="28"/>
          <w:szCs w:val="28"/>
          <w:rtl/>
        </w:rPr>
        <w:t xml:space="preserve"> الرئيسي الذي تسعى الادارة المالية الى تحقيقه هو تعظيم ثروة الملاك أي تعظيم قيمة المنشأة او تعظيم القيمة السوقية </w:t>
      </w:r>
      <w:proofErr w:type="spellStart"/>
      <w:r w:rsidRPr="00DD5BB5">
        <w:rPr>
          <w:rFonts w:asciiTheme="majorBidi" w:hAnsiTheme="majorBidi" w:cstheme="majorBidi"/>
          <w:sz w:val="28"/>
          <w:szCs w:val="28"/>
          <w:rtl/>
        </w:rPr>
        <w:t>للاسهم</w:t>
      </w:r>
      <w:proofErr w:type="spellEnd"/>
      <w:r w:rsidRPr="00DD5BB5">
        <w:rPr>
          <w:rFonts w:asciiTheme="majorBidi" w:hAnsiTheme="majorBidi" w:cstheme="majorBidi"/>
          <w:sz w:val="28"/>
          <w:szCs w:val="28"/>
          <w:rtl/>
        </w:rPr>
        <w:t xml:space="preserve"> العادية طالما لا يتعارض ذلك مع مصالح الاطراف المعنية ولكن كيف يمكن تعظيم ثروة الملاك</w:t>
      </w:r>
      <w:r w:rsidRPr="00DD5BB5">
        <w:rPr>
          <w:rFonts w:asciiTheme="majorBidi" w:hAnsiTheme="majorBidi" w:cstheme="majorBidi"/>
          <w:sz w:val="28"/>
          <w:szCs w:val="28"/>
          <w:rtl/>
          <w:lang w:bidi="ar-IQ"/>
        </w:rPr>
        <w:t xml:space="preserve">, يمكن النظر الى هدف الملاك المتمثل في تعظيم ثرواتهم على انه محصلة القرارات </w:t>
      </w:r>
      <w:proofErr w:type="spellStart"/>
      <w:r w:rsidRPr="00DD5BB5">
        <w:rPr>
          <w:rFonts w:asciiTheme="majorBidi" w:hAnsiTheme="majorBidi" w:cstheme="majorBidi"/>
          <w:sz w:val="28"/>
          <w:szCs w:val="28"/>
          <w:rtl/>
          <w:lang w:bidi="ar-IQ"/>
        </w:rPr>
        <w:t>المالية,</w:t>
      </w:r>
      <w:proofErr w:type="spellEnd"/>
      <w:r w:rsidRPr="00DD5BB5">
        <w:rPr>
          <w:rFonts w:asciiTheme="majorBidi" w:hAnsiTheme="majorBidi" w:cstheme="majorBidi"/>
          <w:sz w:val="28"/>
          <w:szCs w:val="28"/>
          <w:rtl/>
          <w:lang w:bidi="ar-IQ"/>
        </w:rPr>
        <w:t xml:space="preserve"> المتمثلة في قرارات الاستثمار وقرارات التمويل وتؤثر القرارات المالية على الملاك اي على قيمة المنشأة وذلك من خلال تأثيرها على حجم العائد الذي يتوقع ان تحققه المنشأة </w:t>
      </w:r>
      <w:proofErr w:type="spellStart"/>
      <w:r w:rsidRPr="00DD5BB5">
        <w:rPr>
          <w:rFonts w:asciiTheme="majorBidi" w:hAnsiTheme="majorBidi" w:cstheme="majorBidi"/>
          <w:sz w:val="28"/>
          <w:szCs w:val="28"/>
          <w:rtl/>
          <w:lang w:bidi="ar-IQ"/>
        </w:rPr>
        <w:t>وايضا</w:t>
      </w:r>
      <w:proofErr w:type="spellEnd"/>
      <w:r w:rsidRPr="00DD5BB5">
        <w:rPr>
          <w:rFonts w:asciiTheme="majorBidi" w:hAnsiTheme="majorBidi" w:cstheme="majorBidi"/>
          <w:sz w:val="28"/>
          <w:szCs w:val="28"/>
          <w:rtl/>
          <w:lang w:bidi="ar-IQ"/>
        </w:rPr>
        <w:t xml:space="preserve"> من خلال تأثيرها على حجم المخاطر التي</w:t>
      </w:r>
      <w:r w:rsidR="009D4779" w:rsidRPr="00DD5BB5">
        <w:rPr>
          <w:rFonts w:asciiTheme="majorBidi" w:hAnsiTheme="majorBidi" w:cstheme="majorBidi"/>
          <w:sz w:val="28"/>
          <w:szCs w:val="28"/>
          <w:rtl/>
          <w:lang w:bidi="ar-IQ"/>
        </w:rPr>
        <w:t xml:space="preserve"> تتعرض لها من جراء تلك القرارات. </w:t>
      </w:r>
    </w:p>
    <w:p w:rsidR="00F97FDC" w:rsidRPr="00DD5BB5" w:rsidRDefault="00F97FDC" w:rsidP="00DD5BB5">
      <w:pPr>
        <w:pStyle w:val="a5"/>
        <w:tabs>
          <w:tab w:val="left" w:pos="223"/>
        </w:tabs>
        <w:spacing w:line="360" w:lineRule="auto"/>
        <w:jc w:val="both"/>
        <w:rPr>
          <w:rFonts w:asciiTheme="majorBidi" w:hAnsiTheme="majorBidi" w:cstheme="majorBidi"/>
          <w:sz w:val="28"/>
          <w:szCs w:val="28"/>
          <w:rtl/>
          <w:lang w:bidi="ar-IQ"/>
        </w:rPr>
      </w:pPr>
    </w:p>
    <w:p w:rsidR="00887FA7" w:rsidRPr="00E23BD2" w:rsidRDefault="00887FA7" w:rsidP="00DD5BB5">
      <w:pPr>
        <w:pStyle w:val="a5"/>
        <w:tabs>
          <w:tab w:val="left" w:pos="223"/>
        </w:tabs>
        <w:spacing w:line="360" w:lineRule="auto"/>
        <w:jc w:val="both"/>
        <w:rPr>
          <w:rFonts w:asciiTheme="majorBidi" w:hAnsiTheme="majorBidi" w:cstheme="majorBidi"/>
          <w:b/>
          <w:bCs/>
          <w:sz w:val="28"/>
          <w:szCs w:val="28"/>
          <w:rtl/>
          <w:lang w:bidi="ar-IQ"/>
        </w:rPr>
      </w:pPr>
      <w:r w:rsidRPr="00E23BD2">
        <w:rPr>
          <w:rFonts w:asciiTheme="majorBidi" w:hAnsiTheme="majorBidi" w:cstheme="majorBidi"/>
          <w:b/>
          <w:bCs/>
          <w:sz w:val="28"/>
          <w:szCs w:val="28"/>
          <w:rtl/>
          <w:lang w:bidi="ar-IQ"/>
        </w:rPr>
        <w:t>وهناك مجموعة من الدوال والمتغيرات التي تؤثر على قيمة السهم وهي:</w:t>
      </w:r>
    </w:p>
    <w:p w:rsidR="00887FA7" w:rsidRPr="00DD5BB5" w:rsidRDefault="00887FA7" w:rsidP="00DD5BB5">
      <w:pPr>
        <w:pStyle w:val="a5"/>
        <w:numPr>
          <w:ilvl w:val="0"/>
          <w:numId w:val="8"/>
        </w:numPr>
        <w:tabs>
          <w:tab w:val="left" w:pos="223"/>
        </w:tabs>
        <w:spacing w:line="360" w:lineRule="auto"/>
        <w:jc w:val="both"/>
        <w:rPr>
          <w:rFonts w:asciiTheme="majorBidi" w:hAnsiTheme="majorBidi" w:cstheme="majorBidi"/>
          <w:sz w:val="28"/>
          <w:szCs w:val="28"/>
          <w:lang w:bidi="ar-IQ"/>
        </w:rPr>
      </w:pPr>
      <w:r w:rsidRPr="00DD5BB5">
        <w:rPr>
          <w:rFonts w:asciiTheme="majorBidi" w:hAnsiTheme="majorBidi" w:cstheme="majorBidi"/>
          <w:sz w:val="28"/>
          <w:szCs w:val="28"/>
          <w:rtl/>
          <w:lang w:bidi="ar-IQ"/>
        </w:rPr>
        <w:t>الربحية:</w:t>
      </w:r>
    </w:p>
    <w:p w:rsidR="00887FA7" w:rsidRPr="00DD5BB5" w:rsidRDefault="00887FA7" w:rsidP="00DD5BB5">
      <w:pPr>
        <w:pStyle w:val="a5"/>
        <w:tabs>
          <w:tab w:val="left" w:pos="223"/>
        </w:tabs>
        <w:spacing w:line="360" w:lineRule="auto"/>
        <w:ind w:left="1080"/>
        <w:jc w:val="both"/>
        <w:rPr>
          <w:rFonts w:asciiTheme="majorBidi" w:hAnsiTheme="majorBidi" w:cstheme="majorBidi"/>
          <w:sz w:val="28"/>
          <w:szCs w:val="28"/>
          <w:rtl/>
          <w:lang w:bidi="ar-IQ"/>
        </w:rPr>
      </w:pPr>
      <w:r w:rsidRPr="00DD5BB5">
        <w:rPr>
          <w:rFonts w:asciiTheme="majorBidi" w:hAnsiTheme="majorBidi" w:cstheme="majorBidi"/>
          <w:sz w:val="28"/>
          <w:szCs w:val="28"/>
          <w:rtl/>
          <w:lang w:bidi="ar-IQ"/>
        </w:rPr>
        <w:t>العلاقة بين دالة الربح وقيمة السهم هي علاقة طردية فكلما زاد الربح زادت قيمة السهم.</w:t>
      </w: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9165E1" w:rsidRPr="00DD5BB5" w:rsidRDefault="009165E1" w:rsidP="00DD5BB5">
      <w:pPr>
        <w:pStyle w:val="a5"/>
        <w:tabs>
          <w:tab w:val="left" w:pos="223"/>
        </w:tabs>
        <w:spacing w:line="360" w:lineRule="auto"/>
        <w:ind w:left="1080"/>
        <w:jc w:val="both"/>
        <w:rPr>
          <w:rFonts w:asciiTheme="majorBidi" w:hAnsiTheme="majorBidi" w:cstheme="majorBidi"/>
          <w:sz w:val="28"/>
          <w:szCs w:val="28"/>
          <w:lang w:bidi="ar-IQ"/>
        </w:rPr>
      </w:pPr>
    </w:p>
    <w:p w:rsidR="00887FA7" w:rsidRPr="00DD5BB5" w:rsidRDefault="00887FA7" w:rsidP="00DD5BB5">
      <w:pPr>
        <w:pStyle w:val="a5"/>
        <w:numPr>
          <w:ilvl w:val="0"/>
          <w:numId w:val="8"/>
        </w:numPr>
        <w:tabs>
          <w:tab w:val="left" w:pos="223"/>
        </w:tabs>
        <w:spacing w:line="360" w:lineRule="auto"/>
        <w:jc w:val="both"/>
        <w:rPr>
          <w:rFonts w:asciiTheme="majorBidi" w:hAnsiTheme="majorBidi" w:cstheme="majorBidi"/>
          <w:sz w:val="28"/>
          <w:szCs w:val="28"/>
          <w:lang w:bidi="ar-IQ"/>
        </w:rPr>
      </w:pPr>
      <w:r w:rsidRPr="00DD5BB5">
        <w:rPr>
          <w:rFonts w:asciiTheme="majorBidi" w:hAnsiTheme="majorBidi" w:cstheme="majorBidi"/>
          <w:sz w:val="28"/>
          <w:szCs w:val="28"/>
          <w:rtl/>
          <w:lang w:bidi="ar-IQ"/>
        </w:rPr>
        <w:t xml:space="preserve"> التوقيت</w:t>
      </w:r>
    </w:p>
    <w:p w:rsidR="00887FA7" w:rsidRPr="00DD5BB5" w:rsidRDefault="00887FA7" w:rsidP="00DD5BB5">
      <w:pPr>
        <w:pStyle w:val="a5"/>
        <w:tabs>
          <w:tab w:val="left" w:pos="223"/>
        </w:tabs>
        <w:spacing w:line="360" w:lineRule="auto"/>
        <w:ind w:left="1080"/>
        <w:jc w:val="both"/>
        <w:rPr>
          <w:rFonts w:asciiTheme="majorBidi" w:hAnsiTheme="majorBidi" w:cstheme="majorBidi"/>
          <w:sz w:val="28"/>
          <w:szCs w:val="28"/>
          <w:rtl/>
          <w:lang w:bidi="ar-IQ"/>
        </w:rPr>
      </w:pPr>
      <w:r w:rsidRPr="00DD5BB5">
        <w:rPr>
          <w:rFonts w:asciiTheme="majorBidi" w:hAnsiTheme="majorBidi" w:cstheme="majorBidi"/>
          <w:sz w:val="28"/>
          <w:szCs w:val="28"/>
          <w:rtl/>
          <w:lang w:bidi="ar-IQ"/>
        </w:rPr>
        <w:t>هناك علاقة عكسية بين الزمن وقيمة السهم فكلما طال الزمن انخفضت قيمة السهم.</w:t>
      </w: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lang w:bidi="ar-IQ"/>
        </w:rPr>
      </w:pPr>
    </w:p>
    <w:p w:rsidR="00887FA7" w:rsidRPr="00DD5BB5" w:rsidRDefault="00887FA7" w:rsidP="00DD5BB5">
      <w:pPr>
        <w:pStyle w:val="a5"/>
        <w:numPr>
          <w:ilvl w:val="0"/>
          <w:numId w:val="8"/>
        </w:numPr>
        <w:tabs>
          <w:tab w:val="left" w:pos="223"/>
        </w:tabs>
        <w:spacing w:line="360" w:lineRule="auto"/>
        <w:jc w:val="both"/>
        <w:rPr>
          <w:rFonts w:asciiTheme="majorBidi" w:hAnsiTheme="majorBidi" w:cstheme="majorBidi"/>
          <w:sz w:val="28"/>
          <w:szCs w:val="28"/>
          <w:lang w:bidi="ar-IQ"/>
        </w:rPr>
      </w:pPr>
      <w:r w:rsidRPr="00DD5BB5">
        <w:rPr>
          <w:rFonts w:asciiTheme="majorBidi" w:hAnsiTheme="majorBidi" w:cstheme="majorBidi"/>
          <w:sz w:val="28"/>
          <w:szCs w:val="28"/>
          <w:rtl/>
          <w:lang w:bidi="ar-IQ"/>
        </w:rPr>
        <w:t xml:space="preserve">السيولة </w:t>
      </w:r>
    </w:p>
    <w:p w:rsidR="00887FA7" w:rsidRPr="00DD5BB5" w:rsidRDefault="00887FA7" w:rsidP="00DD5BB5">
      <w:pPr>
        <w:pStyle w:val="a5"/>
        <w:tabs>
          <w:tab w:val="left" w:pos="223"/>
        </w:tabs>
        <w:spacing w:line="360" w:lineRule="auto"/>
        <w:ind w:left="1080"/>
        <w:jc w:val="both"/>
        <w:rPr>
          <w:rFonts w:asciiTheme="majorBidi" w:hAnsiTheme="majorBidi" w:cstheme="majorBidi"/>
          <w:sz w:val="28"/>
          <w:szCs w:val="28"/>
          <w:rtl/>
          <w:lang w:bidi="ar-IQ"/>
        </w:rPr>
      </w:pPr>
      <w:r w:rsidRPr="00DD5BB5">
        <w:rPr>
          <w:rFonts w:asciiTheme="majorBidi" w:hAnsiTheme="majorBidi" w:cstheme="majorBidi"/>
          <w:sz w:val="28"/>
          <w:szCs w:val="28"/>
          <w:rtl/>
          <w:lang w:bidi="ar-IQ"/>
        </w:rPr>
        <w:t xml:space="preserve">ان الزيادة في السيولة تؤدي الى الزيادة في القيمة السوقية </w:t>
      </w:r>
      <w:r w:rsidR="00BF47AB" w:rsidRPr="00DD5BB5">
        <w:rPr>
          <w:rFonts w:asciiTheme="majorBidi" w:hAnsiTheme="majorBidi" w:cstheme="majorBidi"/>
          <w:sz w:val="28"/>
          <w:szCs w:val="28"/>
          <w:rtl/>
          <w:lang w:bidi="ar-IQ"/>
        </w:rPr>
        <w:t>, ولكن عند نقطة معينة تصبح العلاقة عكسية اي كلما زاد الاستثمار العاطل داخل المنشأة وبالتالي تقلل من فرص تحقيق الربح وبالنتيجة تقلل من القيمة السوقية للسهم.</w:t>
      </w:r>
      <w:r w:rsidRPr="00DD5BB5">
        <w:rPr>
          <w:rFonts w:asciiTheme="majorBidi" w:hAnsiTheme="majorBidi" w:cstheme="majorBidi"/>
          <w:sz w:val="28"/>
          <w:szCs w:val="28"/>
          <w:rtl/>
          <w:lang w:bidi="ar-IQ"/>
        </w:rPr>
        <w:t xml:space="preserve"> </w:t>
      </w: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887FA7" w:rsidRPr="00DD5BB5" w:rsidRDefault="00BF47AB" w:rsidP="00DD5BB5">
      <w:pPr>
        <w:pStyle w:val="a5"/>
        <w:numPr>
          <w:ilvl w:val="0"/>
          <w:numId w:val="8"/>
        </w:numPr>
        <w:tabs>
          <w:tab w:val="left" w:pos="223"/>
        </w:tabs>
        <w:spacing w:line="360" w:lineRule="auto"/>
        <w:jc w:val="both"/>
        <w:rPr>
          <w:rFonts w:asciiTheme="majorBidi" w:hAnsiTheme="majorBidi" w:cstheme="majorBidi"/>
          <w:sz w:val="28"/>
          <w:szCs w:val="28"/>
          <w:lang w:bidi="ar-IQ"/>
        </w:rPr>
      </w:pPr>
      <w:r w:rsidRPr="00DD5BB5">
        <w:rPr>
          <w:rFonts w:asciiTheme="majorBidi" w:hAnsiTheme="majorBidi" w:cstheme="majorBidi"/>
          <w:sz w:val="28"/>
          <w:szCs w:val="28"/>
          <w:rtl/>
          <w:lang w:bidi="ar-IQ"/>
        </w:rPr>
        <w:t xml:space="preserve">القابلية </w:t>
      </w:r>
      <w:proofErr w:type="spellStart"/>
      <w:r w:rsidRPr="00DD5BB5">
        <w:rPr>
          <w:rFonts w:asciiTheme="majorBidi" w:hAnsiTheme="majorBidi" w:cstheme="majorBidi"/>
          <w:sz w:val="28"/>
          <w:szCs w:val="28"/>
          <w:rtl/>
          <w:lang w:bidi="ar-IQ"/>
        </w:rPr>
        <w:t>الايفائية</w:t>
      </w:r>
      <w:proofErr w:type="spellEnd"/>
    </w:p>
    <w:p w:rsidR="00BF47AB" w:rsidRPr="00DD5BB5" w:rsidRDefault="00BF47AB" w:rsidP="00DD5BB5">
      <w:pPr>
        <w:pStyle w:val="a5"/>
        <w:tabs>
          <w:tab w:val="left" w:pos="223"/>
        </w:tabs>
        <w:spacing w:line="360" w:lineRule="auto"/>
        <w:ind w:left="1080"/>
        <w:jc w:val="both"/>
        <w:rPr>
          <w:rFonts w:asciiTheme="majorBidi" w:hAnsiTheme="majorBidi" w:cstheme="majorBidi"/>
          <w:sz w:val="28"/>
          <w:szCs w:val="28"/>
          <w:rtl/>
          <w:lang w:bidi="ar-IQ"/>
        </w:rPr>
      </w:pPr>
      <w:r w:rsidRPr="00DD5BB5">
        <w:rPr>
          <w:rFonts w:asciiTheme="majorBidi" w:hAnsiTheme="majorBidi" w:cstheme="majorBidi"/>
          <w:sz w:val="28"/>
          <w:szCs w:val="28"/>
          <w:rtl/>
          <w:lang w:bidi="ar-IQ"/>
        </w:rPr>
        <w:t xml:space="preserve">كلما زادت القابلية </w:t>
      </w:r>
      <w:proofErr w:type="spellStart"/>
      <w:r w:rsidRPr="00DD5BB5">
        <w:rPr>
          <w:rFonts w:asciiTheme="majorBidi" w:hAnsiTheme="majorBidi" w:cstheme="majorBidi"/>
          <w:sz w:val="28"/>
          <w:szCs w:val="28"/>
          <w:rtl/>
          <w:lang w:bidi="ar-IQ"/>
        </w:rPr>
        <w:t>الايفائية</w:t>
      </w:r>
      <w:proofErr w:type="spellEnd"/>
      <w:r w:rsidRPr="00DD5BB5">
        <w:rPr>
          <w:rFonts w:asciiTheme="majorBidi" w:hAnsiTheme="majorBidi" w:cstheme="majorBidi"/>
          <w:sz w:val="28"/>
          <w:szCs w:val="28"/>
          <w:rtl/>
          <w:lang w:bidi="ar-IQ"/>
        </w:rPr>
        <w:t xml:space="preserve"> كلما زادت القيمة السوقية </w:t>
      </w:r>
      <w:proofErr w:type="spellStart"/>
      <w:r w:rsidRPr="00DD5BB5">
        <w:rPr>
          <w:rFonts w:asciiTheme="majorBidi" w:hAnsiTheme="majorBidi" w:cstheme="majorBidi"/>
          <w:sz w:val="28"/>
          <w:szCs w:val="28"/>
          <w:rtl/>
          <w:lang w:bidi="ar-IQ"/>
        </w:rPr>
        <w:t>للسهم,</w:t>
      </w:r>
      <w:proofErr w:type="spellEnd"/>
      <w:r w:rsidRPr="00DD5BB5">
        <w:rPr>
          <w:rFonts w:asciiTheme="majorBidi" w:hAnsiTheme="majorBidi" w:cstheme="majorBidi"/>
          <w:sz w:val="28"/>
          <w:szCs w:val="28"/>
          <w:rtl/>
          <w:lang w:bidi="ar-IQ"/>
        </w:rPr>
        <w:t xml:space="preserve"> ولكن عند نقطة معينة اذا زادت القابلية </w:t>
      </w:r>
      <w:proofErr w:type="spellStart"/>
      <w:r w:rsidRPr="00DD5BB5">
        <w:rPr>
          <w:rFonts w:asciiTheme="majorBidi" w:hAnsiTheme="majorBidi" w:cstheme="majorBidi"/>
          <w:sz w:val="28"/>
          <w:szCs w:val="28"/>
          <w:rtl/>
          <w:lang w:bidi="ar-IQ"/>
        </w:rPr>
        <w:t>الايفائية</w:t>
      </w:r>
      <w:proofErr w:type="spellEnd"/>
      <w:r w:rsidRPr="00DD5BB5">
        <w:rPr>
          <w:rFonts w:asciiTheme="majorBidi" w:hAnsiTheme="majorBidi" w:cstheme="majorBidi"/>
          <w:sz w:val="28"/>
          <w:szCs w:val="28"/>
          <w:rtl/>
          <w:lang w:bidi="ar-IQ"/>
        </w:rPr>
        <w:t xml:space="preserve"> لا تؤثر على قيمة السهم.</w:t>
      </w: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DD5BB5">
      <w:pPr>
        <w:pStyle w:val="a5"/>
        <w:tabs>
          <w:tab w:val="left" w:pos="223"/>
        </w:tabs>
        <w:spacing w:line="360" w:lineRule="auto"/>
        <w:ind w:left="1080"/>
        <w:jc w:val="both"/>
        <w:rPr>
          <w:rFonts w:asciiTheme="majorBidi" w:hAnsiTheme="majorBidi" w:cstheme="majorBidi"/>
          <w:sz w:val="28"/>
          <w:szCs w:val="28"/>
          <w:rtl/>
          <w:lang w:bidi="ar-IQ"/>
        </w:rPr>
      </w:pPr>
    </w:p>
    <w:p w:rsidR="00A85534" w:rsidRPr="00DD5BB5" w:rsidRDefault="00A85534" w:rsidP="00F97FDC">
      <w:pPr>
        <w:tabs>
          <w:tab w:val="left" w:pos="955"/>
        </w:tabs>
        <w:spacing w:line="360" w:lineRule="auto"/>
        <w:jc w:val="both"/>
        <w:rPr>
          <w:rFonts w:asciiTheme="majorBidi" w:hAnsiTheme="majorBidi" w:cstheme="majorBidi"/>
          <w:sz w:val="28"/>
          <w:szCs w:val="28"/>
          <w:rtl/>
          <w:lang w:bidi="ar-IQ"/>
        </w:rPr>
      </w:pPr>
    </w:p>
    <w:p w:rsidR="00226F77" w:rsidRPr="00DD5BB5" w:rsidRDefault="00226F77" w:rsidP="00DD5BB5">
      <w:pPr>
        <w:pStyle w:val="a5"/>
        <w:numPr>
          <w:ilvl w:val="0"/>
          <w:numId w:val="7"/>
        </w:numPr>
        <w:tabs>
          <w:tab w:val="left" w:pos="223"/>
        </w:tabs>
        <w:spacing w:line="360" w:lineRule="auto"/>
        <w:jc w:val="both"/>
        <w:rPr>
          <w:rFonts w:asciiTheme="majorBidi" w:hAnsiTheme="majorBidi" w:cstheme="majorBidi"/>
          <w:b/>
          <w:bCs/>
          <w:sz w:val="28"/>
          <w:szCs w:val="28"/>
        </w:rPr>
      </w:pPr>
      <w:r w:rsidRPr="00DD5BB5">
        <w:rPr>
          <w:rFonts w:asciiTheme="majorBidi" w:hAnsiTheme="majorBidi" w:cstheme="majorBidi"/>
          <w:b/>
          <w:bCs/>
          <w:sz w:val="28"/>
          <w:szCs w:val="28"/>
          <w:rtl/>
        </w:rPr>
        <w:t>هدف السيولة أو تجميع أكبر رصيد نقدي للمؤسسة.</w:t>
      </w:r>
    </w:p>
    <w:p w:rsidR="009D4779" w:rsidRPr="00DD5BB5" w:rsidRDefault="009D4779" w:rsidP="005E1A03">
      <w:pPr>
        <w:spacing w:line="360" w:lineRule="auto"/>
        <w:ind w:left="360"/>
        <w:jc w:val="both"/>
        <w:rPr>
          <w:rFonts w:asciiTheme="majorBidi" w:hAnsiTheme="majorBidi" w:cstheme="majorBidi"/>
          <w:sz w:val="28"/>
          <w:szCs w:val="28"/>
          <w:rtl/>
        </w:rPr>
      </w:pPr>
      <w:r w:rsidRPr="00DD5BB5">
        <w:rPr>
          <w:rFonts w:asciiTheme="majorBidi" w:hAnsiTheme="majorBidi" w:cstheme="majorBidi"/>
          <w:sz w:val="28"/>
          <w:szCs w:val="28"/>
          <w:rtl/>
        </w:rPr>
        <w:t xml:space="preserve">     تعبر السيولة عن قدرة الم</w:t>
      </w:r>
      <w:r w:rsidR="005E1A03">
        <w:rPr>
          <w:rFonts w:asciiTheme="majorBidi" w:hAnsiTheme="majorBidi" w:cstheme="majorBidi" w:hint="cs"/>
          <w:sz w:val="28"/>
          <w:szCs w:val="28"/>
          <w:rtl/>
        </w:rPr>
        <w:t>نشأة</w:t>
      </w:r>
      <w:r w:rsidRPr="00DD5BB5">
        <w:rPr>
          <w:rFonts w:asciiTheme="majorBidi" w:hAnsiTheme="majorBidi" w:cstheme="majorBidi"/>
          <w:sz w:val="28"/>
          <w:szCs w:val="28"/>
          <w:rtl/>
        </w:rPr>
        <w:t xml:space="preserve"> على مواجهة التزاماتها القصيرة </w:t>
      </w:r>
      <w:proofErr w:type="spellStart"/>
      <w:r w:rsidRPr="00DD5BB5">
        <w:rPr>
          <w:rFonts w:asciiTheme="majorBidi" w:hAnsiTheme="majorBidi" w:cstheme="majorBidi"/>
          <w:sz w:val="28"/>
          <w:szCs w:val="28"/>
          <w:rtl/>
        </w:rPr>
        <w:t>الأجل،</w:t>
      </w:r>
      <w:proofErr w:type="spellEnd"/>
      <w:r w:rsidRPr="00DD5BB5">
        <w:rPr>
          <w:rFonts w:asciiTheme="majorBidi" w:hAnsiTheme="majorBidi" w:cstheme="majorBidi"/>
          <w:sz w:val="28"/>
          <w:szCs w:val="28"/>
          <w:rtl/>
        </w:rPr>
        <w:t xml:space="preserve"> المتوقعة منها وغير </w:t>
      </w:r>
      <w:proofErr w:type="spellStart"/>
      <w:r w:rsidRPr="00DD5BB5">
        <w:rPr>
          <w:rFonts w:asciiTheme="majorBidi" w:hAnsiTheme="majorBidi" w:cstheme="majorBidi"/>
          <w:sz w:val="28"/>
          <w:szCs w:val="28"/>
          <w:rtl/>
        </w:rPr>
        <w:t>المتوقعة،</w:t>
      </w:r>
      <w:proofErr w:type="spellEnd"/>
      <w:r w:rsidRPr="00DD5BB5">
        <w:rPr>
          <w:rFonts w:asciiTheme="majorBidi" w:hAnsiTheme="majorBidi" w:cstheme="majorBidi"/>
          <w:sz w:val="28"/>
          <w:szCs w:val="28"/>
          <w:rtl/>
        </w:rPr>
        <w:t xml:space="preserve"> عند استحقاقها من خلال التدفق النقدي العادي الناتج عن مبيعاتها وتحصيل ذممها بالدرجة </w:t>
      </w:r>
      <w:proofErr w:type="spellStart"/>
      <w:r w:rsidRPr="00DD5BB5">
        <w:rPr>
          <w:rFonts w:asciiTheme="majorBidi" w:hAnsiTheme="majorBidi" w:cstheme="majorBidi"/>
          <w:sz w:val="28"/>
          <w:szCs w:val="28"/>
          <w:rtl/>
        </w:rPr>
        <w:t>الأولى،</w:t>
      </w:r>
      <w:proofErr w:type="spellEnd"/>
      <w:r w:rsidRPr="00DD5BB5">
        <w:rPr>
          <w:rFonts w:asciiTheme="majorBidi" w:hAnsiTheme="majorBidi" w:cstheme="majorBidi"/>
          <w:sz w:val="28"/>
          <w:szCs w:val="28"/>
          <w:rtl/>
        </w:rPr>
        <w:t xml:space="preserve"> ومن خلال الحصول على النقد من المصادر الأخرى بالدرجة الثانية .هناك مفهومان للسيولة هما</w:t>
      </w:r>
      <w:r w:rsidR="00887FA7" w:rsidRPr="00DD5BB5">
        <w:rPr>
          <w:rFonts w:asciiTheme="majorBidi" w:hAnsiTheme="majorBidi" w:cstheme="majorBidi"/>
          <w:sz w:val="28"/>
          <w:szCs w:val="28"/>
          <w:rtl/>
        </w:rPr>
        <w:t>:</w:t>
      </w:r>
    </w:p>
    <w:p w:rsidR="00887FA7" w:rsidRPr="00DD5BB5" w:rsidRDefault="00887FA7" w:rsidP="00A001F5">
      <w:pPr>
        <w:spacing w:line="360" w:lineRule="auto"/>
        <w:jc w:val="both"/>
        <w:rPr>
          <w:rFonts w:asciiTheme="majorBidi" w:hAnsiTheme="majorBidi" w:cstheme="majorBidi"/>
          <w:sz w:val="28"/>
          <w:szCs w:val="28"/>
          <w:rtl/>
        </w:rPr>
      </w:pPr>
      <w:r w:rsidRPr="00DD5BB5">
        <w:rPr>
          <w:rFonts w:asciiTheme="majorBidi" w:hAnsiTheme="majorBidi" w:cstheme="majorBidi"/>
          <w:b/>
          <w:bCs/>
          <w:sz w:val="28"/>
          <w:szCs w:val="28"/>
          <w:rtl/>
        </w:rPr>
        <w:lastRenderedPageBreak/>
        <w:t xml:space="preserve"> *</w:t>
      </w:r>
      <w:r w:rsidR="009D4779" w:rsidRPr="00DD5BB5">
        <w:rPr>
          <w:rFonts w:asciiTheme="majorBidi" w:hAnsiTheme="majorBidi" w:cstheme="majorBidi"/>
          <w:b/>
          <w:bCs/>
          <w:sz w:val="28"/>
          <w:szCs w:val="28"/>
          <w:rtl/>
        </w:rPr>
        <w:t xml:space="preserve">المفهوم </w:t>
      </w:r>
      <w:proofErr w:type="spellStart"/>
      <w:r w:rsidR="009D4779" w:rsidRPr="00DD5BB5">
        <w:rPr>
          <w:rFonts w:asciiTheme="majorBidi" w:hAnsiTheme="majorBidi" w:cstheme="majorBidi"/>
          <w:b/>
          <w:bCs/>
          <w:sz w:val="28"/>
          <w:szCs w:val="28"/>
          <w:rtl/>
        </w:rPr>
        <w:t>الكميّ</w:t>
      </w:r>
      <w:r w:rsidRPr="00DD5BB5">
        <w:rPr>
          <w:rFonts w:asciiTheme="majorBidi" w:hAnsiTheme="majorBidi" w:cstheme="majorBidi"/>
          <w:b/>
          <w:bCs/>
          <w:sz w:val="28"/>
          <w:szCs w:val="28"/>
          <w:rtl/>
        </w:rPr>
        <w:t>:</w:t>
      </w:r>
      <w:proofErr w:type="spellEnd"/>
      <w:r w:rsidR="009D4779" w:rsidRPr="00DD5BB5">
        <w:rPr>
          <w:rFonts w:asciiTheme="majorBidi" w:hAnsiTheme="majorBidi" w:cstheme="majorBidi"/>
          <w:sz w:val="28"/>
          <w:szCs w:val="28"/>
          <w:rtl/>
        </w:rPr>
        <w:t xml:space="preserve">  وهو المفهوم  الذي ينظر إلى السيولة من خلال كمية الأصول الموجودة لدى الم</w:t>
      </w:r>
      <w:r w:rsidR="005E1A03">
        <w:rPr>
          <w:rFonts w:asciiTheme="majorBidi" w:hAnsiTheme="majorBidi" w:cstheme="majorBidi" w:hint="cs"/>
          <w:sz w:val="28"/>
          <w:szCs w:val="28"/>
          <w:rtl/>
        </w:rPr>
        <w:t>نشأة</w:t>
      </w:r>
      <w:r w:rsidR="009D4779" w:rsidRPr="00DD5BB5">
        <w:rPr>
          <w:rFonts w:asciiTheme="majorBidi" w:hAnsiTheme="majorBidi" w:cstheme="majorBidi"/>
          <w:sz w:val="28"/>
          <w:szCs w:val="28"/>
          <w:rtl/>
        </w:rPr>
        <w:t xml:space="preserve"> والتي يمكن تحويلها إلى نقد في وقت ما خلال الدورة  التجارية للم</w:t>
      </w:r>
      <w:r w:rsidR="00A001F5">
        <w:rPr>
          <w:rFonts w:asciiTheme="majorBidi" w:hAnsiTheme="majorBidi" w:cstheme="majorBidi" w:hint="cs"/>
          <w:sz w:val="28"/>
          <w:szCs w:val="28"/>
          <w:rtl/>
        </w:rPr>
        <w:t>نشأة</w:t>
      </w:r>
      <w:r w:rsidR="009D4779" w:rsidRPr="00DD5BB5">
        <w:rPr>
          <w:rFonts w:asciiTheme="majorBidi" w:hAnsiTheme="majorBidi" w:cstheme="majorBidi"/>
          <w:sz w:val="28"/>
          <w:szCs w:val="28"/>
          <w:rtl/>
        </w:rPr>
        <w:t xml:space="preserve">. واستنادا إلى هذا </w:t>
      </w:r>
      <w:proofErr w:type="spellStart"/>
      <w:r w:rsidR="009D4779" w:rsidRPr="00DD5BB5">
        <w:rPr>
          <w:rFonts w:asciiTheme="majorBidi" w:hAnsiTheme="majorBidi" w:cstheme="majorBidi"/>
          <w:sz w:val="28"/>
          <w:szCs w:val="28"/>
          <w:rtl/>
        </w:rPr>
        <w:t>المفهوم،</w:t>
      </w:r>
      <w:proofErr w:type="spellEnd"/>
      <w:r w:rsidR="009D4779" w:rsidRPr="00DD5BB5">
        <w:rPr>
          <w:rFonts w:asciiTheme="majorBidi" w:hAnsiTheme="majorBidi" w:cstheme="majorBidi"/>
          <w:sz w:val="28"/>
          <w:szCs w:val="28"/>
          <w:rtl/>
        </w:rPr>
        <w:t xml:space="preserve"> تقيم السيولة من خلال المقارنة بين كمية الأصول الممكن تحويلها إلى نقد خلال الفترة المالية بالاحتياجات النقدية لتلك الفترة . ويؤخذ على هذا المفهوم ضيقه لاعتماده في تقييم السيولة على كمية الموجودات القابلة للتحويل إلى </w:t>
      </w:r>
      <w:proofErr w:type="spellStart"/>
      <w:r w:rsidR="009D4779" w:rsidRPr="00DD5BB5">
        <w:rPr>
          <w:rFonts w:asciiTheme="majorBidi" w:hAnsiTheme="majorBidi" w:cstheme="majorBidi"/>
          <w:sz w:val="28"/>
          <w:szCs w:val="28"/>
          <w:rtl/>
        </w:rPr>
        <w:t>نقد،</w:t>
      </w:r>
      <w:proofErr w:type="spellEnd"/>
      <w:r w:rsidR="009D4779" w:rsidRPr="00DD5BB5">
        <w:rPr>
          <w:rFonts w:asciiTheme="majorBidi" w:hAnsiTheme="majorBidi" w:cstheme="majorBidi"/>
          <w:sz w:val="28"/>
          <w:szCs w:val="28"/>
          <w:rtl/>
        </w:rPr>
        <w:t xml:space="preserve"> كما يؤخذ عليه فشله في اعتبار السيولة الممكن الحصول عليها من الاقتراض وزيادة رأس المال والأرباح</w:t>
      </w:r>
      <w:r w:rsidR="009A615D">
        <w:rPr>
          <w:rFonts w:asciiTheme="majorBidi" w:hAnsiTheme="majorBidi" w:cstheme="majorBidi" w:hint="cs"/>
          <w:sz w:val="28"/>
          <w:szCs w:val="28"/>
          <w:rtl/>
        </w:rPr>
        <w:t>.</w:t>
      </w:r>
      <w:r w:rsidRPr="00DD5BB5">
        <w:rPr>
          <w:rFonts w:asciiTheme="majorBidi" w:hAnsiTheme="majorBidi" w:cstheme="majorBidi"/>
          <w:sz w:val="28"/>
          <w:szCs w:val="28"/>
          <w:rtl/>
        </w:rPr>
        <w:t xml:space="preserve"> </w:t>
      </w:r>
    </w:p>
    <w:p w:rsidR="009D4779" w:rsidRPr="00DD5BB5" w:rsidRDefault="00887FA7" w:rsidP="00DD5BB5">
      <w:pPr>
        <w:spacing w:line="360" w:lineRule="auto"/>
        <w:jc w:val="both"/>
        <w:rPr>
          <w:rFonts w:asciiTheme="majorBidi" w:hAnsiTheme="majorBidi" w:cstheme="majorBidi"/>
          <w:sz w:val="28"/>
          <w:szCs w:val="28"/>
          <w:rtl/>
        </w:rPr>
      </w:pPr>
      <w:r w:rsidRPr="00DD5BB5">
        <w:rPr>
          <w:rFonts w:asciiTheme="majorBidi" w:hAnsiTheme="majorBidi" w:cstheme="majorBidi"/>
          <w:b/>
          <w:bCs/>
          <w:sz w:val="28"/>
          <w:szCs w:val="28"/>
          <w:rtl/>
        </w:rPr>
        <w:t>*</w:t>
      </w:r>
      <w:r w:rsidR="009D4779" w:rsidRPr="00DD5BB5">
        <w:rPr>
          <w:rFonts w:asciiTheme="majorBidi" w:hAnsiTheme="majorBidi" w:cstheme="majorBidi"/>
          <w:b/>
          <w:bCs/>
          <w:sz w:val="28"/>
          <w:szCs w:val="28"/>
          <w:rtl/>
        </w:rPr>
        <w:t xml:space="preserve">مفهوم </w:t>
      </w:r>
      <w:proofErr w:type="spellStart"/>
      <w:r w:rsidR="009D4779" w:rsidRPr="00DD5BB5">
        <w:rPr>
          <w:rFonts w:asciiTheme="majorBidi" w:hAnsiTheme="majorBidi" w:cstheme="majorBidi"/>
          <w:b/>
          <w:bCs/>
          <w:sz w:val="28"/>
          <w:szCs w:val="28"/>
          <w:rtl/>
        </w:rPr>
        <w:t>التدفق</w:t>
      </w:r>
      <w:r w:rsidRPr="00DD5BB5">
        <w:rPr>
          <w:rFonts w:asciiTheme="majorBidi" w:hAnsiTheme="majorBidi" w:cstheme="majorBidi"/>
          <w:b/>
          <w:bCs/>
          <w:sz w:val="28"/>
          <w:szCs w:val="28"/>
          <w:rtl/>
        </w:rPr>
        <w:t>:</w:t>
      </w:r>
      <w:proofErr w:type="spellEnd"/>
      <w:r w:rsidR="009D4779" w:rsidRPr="00DD5BB5">
        <w:rPr>
          <w:rFonts w:asciiTheme="majorBidi" w:hAnsiTheme="majorBidi" w:cstheme="majorBidi"/>
          <w:sz w:val="28"/>
          <w:szCs w:val="28"/>
          <w:rtl/>
        </w:rPr>
        <w:t xml:space="preserve"> وهو المفهوم الذي ينظر إلى السيولة على أنها كمية الموجودات  القابلة للتحويل إلى نقد خلال فترة معينة مضافا إليها ما يمكن الحصول عليه من المصادر الأخرى للأموال .</w:t>
      </w:r>
    </w:p>
    <w:p w:rsidR="00937B24" w:rsidRPr="00DD5BB5" w:rsidRDefault="00937B24" w:rsidP="00DD5BB5">
      <w:pPr>
        <w:pStyle w:val="a5"/>
        <w:numPr>
          <w:ilvl w:val="0"/>
          <w:numId w:val="7"/>
        </w:numPr>
        <w:spacing w:line="360" w:lineRule="auto"/>
        <w:jc w:val="both"/>
        <w:rPr>
          <w:rFonts w:asciiTheme="majorBidi" w:hAnsiTheme="majorBidi" w:cstheme="majorBidi"/>
          <w:b/>
          <w:bCs/>
          <w:sz w:val="28"/>
          <w:szCs w:val="28"/>
        </w:rPr>
      </w:pPr>
      <w:proofErr w:type="spellStart"/>
      <w:r w:rsidRPr="00DD5BB5">
        <w:rPr>
          <w:rFonts w:asciiTheme="majorBidi" w:hAnsiTheme="majorBidi" w:cstheme="majorBidi"/>
          <w:b/>
          <w:bCs/>
          <w:sz w:val="28"/>
          <w:szCs w:val="28"/>
          <w:rtl/>
        </w:rPr>
        <w:t>المسوؤلية</w:t>
      </w:r>
      <w:proofErr w:type="spellEnd"/>
      <w:r w:rsidRPr="00DD5BB5">
        <w:rPr>
          <w:rFonts w:asciiTheme="majorBidi" w:hAnsiTheme="majorBidi" w:cstheme="majorBidi"/>
          <w:b/>
          <w:bCs/>
          <w:sz w:val="28"/>
          <w:szCs w:val="28"/>
          <w:rtl/>
        </w:rPr>
        <w:t xml:space="preserve"> الاجتماعية</w:t>
      </w:r>
    </w:p>
    <w:p w:rsidR="00937B24" w:rsidRDefault="00937B24" w:rsidP="00DD5BB5">
      <w:pPr>
        <w:pStyle w:val="a5"/>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يعد هذا الهدف من الاهداف المعاصرة التي تسعى الادارة المالية لتحقيقها والذي يتمثل بقدرتهما على الوفاء </w:t>
      </w:r>
      <w:proofErr w:type="spellStart"/>
      <w:r w:rsidRPr="00DD5BB5">
        <w:rPr>
          <w:rFonts w:asciiTheme="majorBidi" w:hAnsiTheme="majorBidi" w:cstheme="majorBidi"/>
          <w:sz w:val="28"/>
          <w:szCs w:val="28"/>
          <w:rtl/>
        </w:rPr>
        <w:t>ب</w:t>
      </w:r>
      <w:r w:rsidR="00400489">
        <w:rPr>
          <w:rFonts w:asciiTheme="majorBidi" w:hAnsiTheme="majorBidi" w:cstheme="majorBidi" w:hint="cs"/>
          <w:sz w:val="28"/>
          <w:szCs w:val="28"/>
          <w:rtl/>
        </w:rPr>
        <w:t>م</w:t>
      </w:r>
      <w:r w:rsidRPr="00DD5BB5">
        <w:rPr>
          <w:rFonts w:asciiTheme="majorBidi" w:hAnsiTheme="majorBidi" w:cstheme="majorBidi"/>
          <w:sz w:val="28"/>
          <w:szCs w:val="28"/>
          <w:rtl/>
        </w:rPr>
        <w:t>سووليتها</w:t>
      </w:r>
      <w:proofErr w:type="spellEnd"/>
      <w:r w:rsidRPr="00DD5BB5">
        <w:rPr>
          <w:rFonts w:asciiTheme="majorBidi" w:hAnsiTheme="majorBidi" w:cstheme="majorBidi"/>
          <w:sz w:val="28"/>
          <w:szCs w:val="28"/>
          <w:rtl/>
        </w:rPr>
        <w:t xml:space="preserve"> </w:t>
      </w:r>
      <w:proofErr w:type="spellStart"/>
      <w:r w:rsidRPr="00DD5BB5">
        <w:rPr>
          <w:rFonts w:asciiTheme="majorBidi" w:hAnsiTheme="majorBidi" w:cstheme="majorBidi"/>
          <w:sz w:val="28"/>
          <w:szCs w:val="28"/>
          <w:rtl/>
        </w:rPr>
        <w:t>الاجتماعية,</w:t>
      </w:r>
      <w:proofErr w:type="spellEnd"/>
      <w:r w:rsidRPr="00DD5BB5">
        <w:rPr>
          <w:rFonts w:asciiTheme="majorBidi" w:hAnsiTheme="majorBidi" w:cstheme="majorBidi"/>
          <w:sz w:val="28"/>
          <w:szCs w:val="28"/>
          <w:rtl/>
        </w:rPr>
        <w:t xml:space="preserve"> حيث ان تعظيم ارباح المنشأة يتطلب  ادارة العمليات وكفاءة الادارة والاستجابة لمتطلبات المستهلكين لكي تقلل من </w:t>
      </w:r>
      <w:proofErr w:type="spellStart"/>
      <w:r w:rsidRPr="00DD5BB5">
        <w:rPr>
          <w:rFonts w:asciiTheme="majorBidi" w:hAnsiTheme="majorBidi" w:cstheme="majorBidi"/>
          <w:sz w:val="28"/>
          <w:szCs w:val="28"/>
          <w:rtl/>
        </w:rPr>
        <w:t>حدة</w:t>
      </w:r>
      <w:proofErr w:type="spellEnd"/>
      <w:r w:rsidRPr="00DD5BB5">
        <w:rPr>
          <w:rFonts w:asciiTheme="majorBidi" w:hAnsiTheme="majorBidi" w:cstheme="majorBidi"/>
          <w:sz w:val="28"/>
          <w:szCs w:val="28"/>
          <w:rtl/>
        </w:rPr>
        <w:t xml:space="preserve"> البطالة وتوفير فرص عمل وتقليل تلوث البيئة.</w:t>
      </w:r>
    </w:p>
    <w:p w:rsidR="00E23BD2" w:rsidRPr="00E23BD2" w:rsidRDefault="00E23BD2" w:rsidP="00E23BD2">
      <w:pPr>
        <w:spacing w:line="360" w:lineRule="auto"/>
        <w:jc w:val="both"/>
        <w:rPr>
          <w:rFonts w:asciiTheme="majorBidi" w:hAnsiTheme="majorBidi" w:cstheme="majorBidi"/>
          <w:b/>
          <w:bCs/>
          <w:sz w:val="32"/>
          <w:szCs w:val="32"/>
          <w:rtl/>
        </w:rPr>
      </w:pPr>
      <w:r w:rsidRPr="00E23BD2">
        <w:rPr>
          <w:rFonts w:asciiTheme="majorBidi" w:hAnsiTheme="majorBidi" w:cstheme="majorBidi"/>
          <w:b/>
          <w:bCs/>
          <w:sz w:val="32"/>
          <w:szCs w:val="32"/>
          <w:rtl/>
        </w:rPr>
        <w:t>علاقة السيولة والربحية :</w:t>
      </w:r>
    </w:p>
    <w:p w:rsidR="00E23BD2" w:rsidRPr="00E23BD2" w:rsidRDefault="00E23BD2" w:rsidP="00A001F5">
      <w:pPr>
        <w:spacing w:line="360" w:lineRule="auto"/>
        <w:jc w:val="both"/>
        <w:rPr>
          <w:rFonts w:asciiTheme="majorBidi" w:hAnsiTheme="majorBidi" w:cstheme="majorBidi"/>
          <w:sz w:val="28"/>
          <w:szCs w:val="28"/>
          <w:rtl/>
        </w:rPr>
      </w:pPr>
      <w:r w:rsidRPr="00E23BD2">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E23BD2">
        <w:rPr>
          <w:rFonts w:asciiTheme="majorBidi" w:hAnsiTheme="majorBidi" w:cstheme="majorBidi"/>
          <w:sz w:val="28"/>
          <w:szCs w:val="28"/>
          <w:rtl/>
        </w:rPr>
        <w:t xml:space="preserve">يخضع هدف الإدارة المالية </w:t>
      </w:r>
      <w:proofErr w:type="spellStart"/>
      <w:r w:rsidRPr="00E23BD2">
        <w:rPr>
          <w:rFonts w:asciiTheme="majorBidi" w:hAnsiTheme="majorBidi" w:cstheme="majorBidi"/>
          <w:sz w:val="28"/>
          <w:szCs w:val="28"/>
          <w:rtl/>
        </w:rPr>
        <w:t>النهائي،</w:t>
      </w:r>
      <w:proofErr w:type="spellEnd"/>
      <w:r w:rsidRPr="00E23BD2">
        <w:rPr>
          <w:rFonts w:asciiTheme="majorBidi" w:hAnsiTheme="majorBidi" w:cstheme="majorBidi"/>
          <w:sz w:val="28"/>
          <w:szCs w:val="28"/>
          <w:rtl/>
        </w:rPr>
        <w:t xml:space="preserve"> وهو تعظيم قيمة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w:t>
      </w:r>
      <w:proofErr w:type="spellStart"/>
      <w:r w:rsidRPr="00E23BD2">
        <w:rPr>
          <w:rFonts w:asciiTheme="majorBidi" w:hAnsiTheme="majorBidi" w:cstheme="majorBidi"/>
          <w:sz w:val="28"/>
          <w:szCs w:val="28"/>
          <w:rtl/>
        </w:rPr>
        <w:t>الحالية،</w:t>
      </w:r>
      <w:proofErr w:type="spellEnd"/>
      <w:r w:rsidRPr="00E23BD2">
        <w:rPr>
          <w:rFonts w:asciiTheme="majorBidi" w:hAnsiTheme="majorBidi" w:cstheme="majorBidi"/>
          <w:sz w:val="28"/>
          <w:szCs w:val="28"/>
          <w:rtl/>
        </w:rPr>
        <w:t xml:space="preserve"> بشكل كبير </w:t>
      </w:r>
      <w:r w:rsidR="00A001F5">
        <w:rPr>
          <w:rFonts w:asciiTheme="majorBidi" w:hAnsiTheme="majorBidi" w:cstheme="majorBidi"/>
          <w:sz w:val="28"/>
          <w:szCs w:val="28"/>
          <w:rtl/>
        </w:rPr>
        <w:t>لتأثير هدفي السيولة والربحية</w:t>
      </w:r>
      <w:r w:rsidR="00A001F5">
        <w:rPr>
          <w:rFonts w:asciiTheme="majorBidi" w:hAnsiTheme="majorBidi" w:cstheme="majorBidi" w:hint="cs"/>
          <w:sz w:val="28"/>
          <w:szCs w:val="28"/>
          <w:rtl/>
        </w:rPr>
        <w:t xml:space="preserve">. </w:t>
      </w:r>
      <w:r w:rsidRPr="00E23BD2">
        <w:rPr>
          <w:rFonts w:asciiTheme="majorBidi" w:hAnsiTheme="majorBidi" w:cstheme="majorBidi"/>
          <w:sz w:val="28"/>
          <w:szCs w:val="28"/>
          <w:rtl/>
        </w:rPr>
        <w:t>وتتحقق ربحية ال</w:t>
      </w:r>
      <w:r w:rsidR="00A001F5">
        <w:rPr>
          <w:rFonts w:asciiTheme="majorBidi" w:hAnsiTheme="majorBidi" w:cstheme="majorBidi" w:hint="cs"/>
          <w:sz w:val="28"/>
          <w:szCs w:val="28"/>
          <w:rtl/>
        </w:rPr>
        <w:t>منشأة</w:t>
      </w:r>
      <w:r w:rsidRPr="00E23BD2">
        <w:rPr>
          <w:rFonts w:asciiTheme="majorBidi" w:hAnsiTheme="majorBidi" w:cstheme="majorBidi"/>
          <w:sz w:val="28"/>
          <w:szCs w:val="28"/>
          <w:rtl/>
        </w:rPr>
        <w:t xml:space="preserve"> من خلال تشغيل أصول الم</w:t>
      </w:r>
      <w:r w:rsidR="00A001F5">
        <w:rPr>
          <w:rFonts w:asciiTheme="majorBidi" w:hAnsiTheme="majorBidi" w:cstheme="majorBidi" w:hint="cs"/>
          <w:sz w:val="28"/>
          <w:szCs w:val="28"/>
          <w:rtl/>
        </w:rPr>
        <w:t xml:space="preserve">نشأة </w:t>
      </w:r>
      <w:r w:rsidRPr="00E23BD2">
        <w:rPr>
          <w:rFonts w:asciiTheme="majorBidi" w:hAnsiTheme="majorBidi" w:cstheme="majorBidi"/>
          <w:sz w:val="28"/>
          <w:szCs w:val="28"/>
          <w:rtl/>
        </w:rPr>
        <w:t xml:space="preserve"> </w:t>
      </w:r>
      <w:proofErr w:type="spellStart"/>
      <w:r w:rsidRPr="00E23BD2">
        <w:rPr>
          <w:rFonts w:asciiTheme="majorBidi" w:hAnsiTheme="majorBidi" w:cstheme="majorBidi"/>
          <w:sz w:val="28"/>
          <w:szCs w:val="28"/>
          <w:rtl/>
        </w:rPr>
        <w:t>بكفاية،</w:t>
      </w:r>
      <w:proofErr w:type="spellEnd"/>
      <w:r w:rsidRPr="00E23BD2">
        <w:rPr>
          <w:rFonts w:asciiTheme="majorBidi" w:hAnsiTheme="majorBidi" w:cstheme="majorBidi"/>
          <w:sz w:val="28"/>
          <w:szCs w:val="28"/>
          <w:rtl/>
        </w:rPr>
        <w:t xml:space="preserve"> أما   السيولة فتحقق من خلال الكفاءة في إدارة عناصر رأس المال </w:t>
      </w:r>
      <w:proofErr w:type="spellStart"/>
      <w:r w:rsidRPr="00E23BD2">
        <w:rPr>
          <w:rFonts w:asciiTheme="majorBidi" w:hAnsiTheme="majorBidi" w:cstheme="majorBidi"/>
          <w:sz w:val="28"/>
          <w:szCs w:val="28"/>
          <w:rtl/>
        </w:rPr>
        <w:t>العامل،</w:t>
      </w:r>
      <w:proofErr w:type="spellEnd"/>
      <w:r w:rsidRPr="00E23BD2">
        <w:rPr>
          <w:rFonts w:asciiTheme="majorBidi" w:hAnsiTheme="majorBidi" w:cstheme="majorBidi"/>
          <w:sz w:val="28"/>
          <w:szCs w:val="28"/>
          <w:rtl/>
        </w:rPr>
        <w:t xml:space="preserve"> وفي قدرة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في الحصول على التموي</w:t>
      </w:r>
      <w:r w:rsidR="00A001F5">
        <w:rPr>
          <w:rFonts w:asciiTheme="majorBidi" w:hAnsiTheme="majorBidi" w:cstheme="majorBidi"/>
          <w:sz w:val="28"/>
          <w:szCs w:val="28"/>
          <w:rtl/>
        </w:rPr>
        <w:t>ل القصير الأجل والطويل الأجل</w:t>
      </w:r>
      <w:r w:rsidR="00A001F5">
        <w:rPr>
          <w:rFonts w:asciiTheme="majorBidi" w:hAnsiTheme="majorBidi" w:cstheme="majorBidi" w:hint="cs"/>
          <w:sz w:val="28"/>
          <w:szCs w:val="28"/>
          <w:rtl/>
        </w:rPr>
        <w:t xml:space="preserve">. </w:t>
      </w:r>
      <w:r w:rsidRPr="00E23BD2">
        <w:rPr>
          <w:rFonts w:asciiTheme="majorBidi" w:hAnsiTheme="majorBidi" w:cstheme="majorBidi"/>
          <w:sz w:val="28"/>
          <w:szCs w:val="28"/>
          <w:rtl/>
        </w:rPr>
        <w:t>فالسيولة ضرورية لوفاء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بالتزاماتها وتفادي مشكلات خطر الإفلاس والتصفية إن لم تتوافر السيولة ولو لفترة قصيرة وفي نفس </w:t>
      </w:r>
      <w:proofErr w:type="spellStart"/>
      <w:r w:rsidRPr="00E23BD2">
        <w:rPr>
          <w:rFonts w:asciiTheme="majorBidi" w:hAnsiTheme="majorBidi" w:cstheme="majorBidi"/>
          <w:sz w:val="28"/>
          <w:szCs w:val="28"/>
          <w:rtl/>
        </w:rPr>
        <w:t>الوقت،</w:t>
      </w:r>
      <w:proofErr w:type="spellEnd"/>
      <w:r w:rsidRPr="00E23BD2">
        <w:rPr>
          <w:rFonts w:asciiTheme="majorBidi" w:hAnsiTheme="majorBidi" w:cstheme="majorBidi"/>
          <w:sz w:val="28"/>
          <w:szCs w:val="28"/>
          <w:rtl/>
        </w:rPr>
        <w:t xml:space="preserve"> فان  زيادة السيولة عن الحاجة قد يؤدي إلى تخفيض الأرباح نتيجة توظيف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لجزء من أموالها في استثمارات ذات عوائد منخفضة والربحية ضرورية لقدرة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على البقاء </w:t>
      </w:r>
      <w:proofErr w:type="spellStart"/>
      <w:r w:rsidRPr="00E23BD2">
        <w:rPr>
          <w:rFonts w:asciiTheme="majorBidi" w:hAnsiTheme="majorBidi" w:cstheme="majorBidi"/>
          <w:sz w:val="28"/>
          <w:szCs w:val="28"/>
          <w:rtl/>
        </w:rPr>
        <w:t>والاستمرار،</w:t>
      </w:r>
      <w:proofErr w:type="spellEnd"/>
      <w:r w:rsidRPr="00E23BD2">
        <w:rPr>
          <w:rFonts w:asciiTheme="majorBidi" w:hAnsiTheme="majorBidi" w:cstheme="majorBidi"/>
          <w:sz w:val="28"/>
          <w:szCs w:val="28"/>
          <w:rtl/>
        </w:rPr>
        <w:t xml:space="preserve"> لان الخسارة المستمرة ستؤدي إلى تلاشي حقوق المساهمين وبدء التهديد لحقوق  </w:t>
      </w:r>
      <w:proofErr w:type="spellStart"/>
      <w:r w:rsidRPr="00E23BD2">
        <w:rPr>
          <w:rFonts w:asciiTheme="majorBidi" w:hAnsiTheme="majorBidi" w:cstheme="majorBidi"/>
          <w:sz w:val="28"/>
          <w:szCs w:val="28"/>
          <w:rtl/>
        </w:rPr>
        <w:t>الدائنين،</w:t>
      </w:r>
      <w:proofErr w:type="spellEnd"/>
      <w:r w:rsidRPr="00E23BD2">
        <w:rPr>
          <w:rFonts w:asciiTheme="majorBidi" w:hAnsiTheme="majorBidi" w:cstheme="majorBidi"/>
          <w:sz w:val="28"/>
          <w:szCs w:val="28"/>
          <w:rtl/>
        </w:rPr>
        <w:t xml:space="preserve"> وهو أمر غير مقبول منهم،وستؤدي بهم إلى التوقف عن مد الم</w:t>
      </w:r>
      <w:r w:rsidR="00A001F5">
        <w:rPr>
          <w:rFonts w:asciiTheme="majorBidi" w:hAnsiTheme="majorBidi" w:cstheme="majorBidi" w:hint="cs"/>
          <w:sz w:val="28"/>
          <w:szCs w:val="28"/>
          <w:rtl/>
        </w:rPr>
        <w:t>نشأة</w:t>
      </w:r>
      <w:r w:rsidRPr="00E23BD2">
        <w:rPr>
          <w:rFonts w:asciiTheme="majorBidi" w:hAnsiTheme="majorBidi" w:cstheme="majorBidi"/>
          <w:sz w:val="28"/>
          <w:szCs w:val="28"/>
          <w:rtl/>
        </w:rPr>
        <w:t xml:space="preserve"> بأي تمويل جديد والعمل على تقليص التمويل القديم حيث </w:t>
      </w:r>
      <w:proofErr w:type="spellStart"/>
      <w:r w:rsidRPr="00E23BD2">
        <w:rPr>
          <w:rFonts w:asciiTheme="majorBidi" w:hAnsiTheme="majorBidi" w:cstheme="majorBidi"/>
          <w:sz w:val="28"/>
          <w:szCs w:val="28"/>
          <w:rtl/>
        </w:rPr>
        <w:t>أمكن،</w:t>
      </w:r>
      <w:proofErr w:type="spellEnd"/>
      <w:r w:rsidRPr="00E23BD2">
        <w:rPr>
          <w:rFonts w:asciiTheme="majorBidi" w:hAnsiTheme="majorBidi" w:cstheme="majorBidi"/>
          <w:sz w:val="28"/>
          <w:szCs w:val="28"/>
          <w:rtl/>
        </w:rPr>
        <w:t xml:space="preserve"> ولتحقيق الربحية تسعى </w:t>
      </w:r>
      <w:proofErr w:type="spellStart"/>
      <w:r w:rsidRPr="00E23BD2">
        <w:rPr>
          <w:rFonts w:asciiTheme="majorBidi" w:hAnsiTheme="majorBidi" w:cstheme="majorBidi"/>
          <w:sz w:val="28"/>
          <w:szCs w:val="28"/>
          <w:rtl/>
        </w:rPr>
        <w:t>الم</w:t>
      </w:r>
      <w:r w:rsidR="00A001F5">
        <w:rPr>
          <w:rFonts w:asciiTheme="majorBidi" w:hAnsiTheme="majorBidi" w:cstheme="majorBidi" w:hint="cs"/>
          <w:sz w:val="28"/>
          <w:szCs w:val="28"/>
          <w:rtl/>
        </w:rPr>
        <w:t>نشأت</w:t>
      </w:r>
      <w:proofErr w:type="spellEnd"/>
      <w:r w:rsidRPr="00E23BD2">
        <w:rPr>
          <w:rFonts w:asciiTheme="majorBidi" w:hAnsiTheme="majorBidi" w:cstheme="majorBidi"/>
          <w:sz w:val="28"/>
          <w:szCs w:val="28"/>
          <w:rtl/>
        </w:rPr>
        <w:t xml:space="preserve"> لتوظيف أكبر قدر ممكن من أموالها في استثمارات ذات عوائد مرتفعة  الأمر الذي يتعارض بشكل عام مع هدف السيولة .</w:t>
      </w:r>
    </w:p>
    <w:p w:rsidR="00E23BD2" w:rsidRPr="00E23BD2" w:rsidRDefault="00E23BD2" w:rsidP="00DA3571">
      <w:pPr>
        <w:spacing w:line="360" w:lineRule="auto"/>
        <w:jc w:val="both"/>
        <w:rPr>
          <w:rFonts w:asciiTheme="majorBidi" w:hAnsiTheme="majorBidi" w:cstheme="majorBidi"/>
          <w:sz w:val="28"/>
          <w:szCs w:val="28"/>
          <w:rtl/>
        </w:rPr>
      </w:pPr>
      <w:r w:rsidRPr="00E23BD2">
        <w:rPr>
          <w:rFonts w:asciiTheme="majorBidi" w:hAnsiTheme="majorBidi" w:cstheme="majorBidi"/>
          <w:sz w:val="28"/>
          <w:szCs w:val="28"/>
          <w:rtl/>
        </w:rPr>
        <w:t xml:space="preserve">   وعليه فان تحقيق الهدف الأساسي </w:t>
      </w:r>
      <w:proofErr w:type="spellStart"/>
      <w:r w:rsidRPr="00E23BD2">
        <w:rPr>
          <w:rFonts w:asciiTheme="majorBidi" w:hAnsiTheme="majorBidi" w:cstheme="majorBidi"/>
          <w:sz w:val="28"/>
          <w:szCs w:val="28"/>
          <w:rtl/>
        </w:rPr>
        <w:t>للم</w:t>
      </w:r>
      <w:r w:rsidR="00DA3571">
        <w:rPr>
          <w:rFonts w:asciiTheme="majorBidi" w:hAnsiTheme="majorBidi" w:cstheme="majorBidi" w:hint="cs"/>
          <w:sz w:val="28"/>
          <w:szCs w:val="28"/>
          <w:rtl/>
        </w:rPr>
        <w:t>نشأة</w:t>
      </w:r>
      <w:r w:rsidRPr="00E23BD2">
        <w:rPr>
          <w:rFonts w:asciiTheme="majorBidi" w:hAnsiTheme="majorBidi" w:cstheme="majorBidi"/>
          <w:sz w:val="28"/>
          <w:szCs w:val="28"/>
          <w:rtl/>
        </w:rPr>
        <w:t>وهو</w:t>
      </w:r>
      <w:proofErr w:type="spellEnd"/>
      <w:r w:rsidRPr="00E23BD2">
        <w:rPr>
          <w:rFonts w:asciiTheme="majorBidi" w:hAnsiTheme="majorBidi" w:cstheme="majorBidi"/>
          <w:sz w:val="28"/>
          <w:szCs w:val="28"/>
          <w:rtl/>
        </w:rPr>
        <w:t xml:space="preserve"> زيادة قيمتها </w:t>
      </w:r>
      <w:proofErr w:type="spellStart"/>
      <w:r w:rsidRPr="00E23BD2">
        <w:rPr>
          <w:rFonts w:asciiTheme="majorBidi" w:hAnsiTheme="majorBidi" w:cstheme="majorBidi"/>
          <w:sz w:val="28"/>
          <w:szCs w:val="28"/>
          <w:rtl/>
        </w:rPr>
        <w:t>الحالية،</w:t>
      </w:r>
      <w:proofErr w:type="spellEnd"/>
      <w:r w:rsidRPr="00E23BD2">
        <w:rPr>
          <w:rFonts w:asciiTheme="majorBidi" w:hAnsiTheme="majorBidi" w:cstheme="majorBidi"/>
          <w:sz w:val="28"/>
          <w:szCs w:val="28"/>
          <w:rtl/>
        </w:rPr>
        <w:t xml:space="preserve"> يتطلب </w:t>
      </w:r>
      <w:proofErr w:type="spellStart"/>
      <w:r w:rsidRPr="00E23BD2">
        <w:rPr>
          <w:rFonts w:asciiTheme="majorBidi" w:hAnsiTheme="majorBidi" w:cstheme="majorBidi"/>
          <w:sz w:val="28"/>
          <w:szCs w:val="28"/>
          <w:rtl/>
        </w:rPr>
        <w:t>الملاءمة</w:t>
      </w:r>
      <w:proofErr w:type="spellEnd"/>
      <w:r w:rsidRPr="00E23BD2">
        <w:rPr>
          <w:rFonts w:asciiTheme="majorBidi" w:hAnsiTheme="majorBidi" w:cstheme="majorBidi"/>
          <w:sz w:val="28"/>
          <w:szCs w:val="28"/>
          <w:rtl/>
        </w:rPr>
        <w:t xml:space="preserve"> بين هدفي السيولة </w:t>
      </w:r>
      <w:proofErr w:type="spellStart"/>
      <w:r w:rsidRPr="00E23BD2">
        <w:rPr>
          <w:rFonts w:asciiTheme="majorBidi" w:hAnsiTheme="majorBidi" w:cstheme="majorBidi"/>
          <w:sz w:val="28"/>
          <w:szCs w:val="28"/>
          <w:rtl/>
        </w:rPr>
        <w:t>والربحية،</w:t>
      </w:r>
      <w:proofErr w:type="spellEnd"/>
      <w:r w:rsidRPr="00E23BD2">
        <w:rPr>
          <w:rFonts w:asciiTheme="majorBidi" w:hAnsiTheme="majorBidi" w:cstheme="majorBidi"/>
          <w:sz w:val="28"/>
          <w:szCs w:val="28"/>
          <w:rtl/>
        </w:rPr>
        <w:t xml:space="preserve"> الأمر الذي يضيف بعدا  جديدا إلى وظيفة الإدارة المالية في الم</w:t>
      </w:r>
      <w:r w:rsidR="00DA3571">
        <w:rPr>
          <w:rFonts w:asciiTheme="majorBidi" w:hAnsiTheme="majorBidi" w:cstheme="majorBidi" w:hint="cs"/>
          <w:sz w:val="28"/>
          <w:szCs w:val="28"/>
          <w:rtl/>
        </w:rPr>
        <w:t xml:space="preserve">نشأة </w:t>
      </w:r>
      <w:r w:rsidRPr="00E23BD2">
        <w:rPr>
          <w:rFonts w:asciiTheme="majorBidi" w:hAnsiTheme="majorBidi" w:cstheme="majorBidi"/>
          <w:sz w:val="28"/>
          <w:szCs w:val="28"/>
          <w:rtl/>
        </w:rPr>
        <w:t xml:space="preserve">وهو التوفيق بين هذين </w:t>
      </w:r>
      <w:r w:rsidRPr="00E23BD2">
        <w:rPr>
          <w:rFonts w:asciiTheme="majorBidi" w:hAnsiTheme="majorBidi" w:cstheme="majorBidi"/>
          <w:sz w:val="28"/>
          <w:szCs w:val="28"/>
          <w:rtl/>
        </w:rPr>
        <w:lastRenderedPageBreak/>
        <w:t xml:space="preserve">الهدفين المتعارضين،خاصة أن أسباب التناقض بين السيولة والربحية تعود إلى أن تحقيق أحدهما سيكون على حساب التضحية بشيء من </w:t>
      </w:r>
      <w:proofErr w:type="spellStart"/>
      <w:r w:rsidRPr="00E23BD2">
        <w:rPr>
          <w:rFonts w:asciiTheme="majorBidi" w:hAnsiTheme="majorBidi" w:cstheme="majorBidi"/>
          <w:sz w:val="28"/>
          <w:szCs w:val="28"/>
          <w:rtl/>
        </w:rPr>
        <w:t>الأخر،</w:t>
      </w:r>
      <w:proofErr w:type="spellEnd"/>
      <w:r w:rsidRPr="00E23BD2">
        <w:rPr>
          <w:rFonts w:asciiTheme="majorBidi" w:hAnsiTheme="majorBidi" w:cstheme="majorBidi"/>
          <w:sz w:val="28"/>
          <w:szCs w:val="28"/>
          <w:rtl/>
        </w:rPr>
        <w:t xml:space="preserve"> فزيادة السيولة تغني زيادة الأصول التي لا تحقق عائدا </w:t>
      </w:r>
      <w:proofErr w:type="spellStart"/>
      <w:r w:rsidRPr="00E23BD2">
        <w:rPr>
          <w:rFonts w:asciiTheme="majorBidi" w:hAnsiTheme="majorBidi" w:cstheme="majorBidi"/>
          <w:sz w:val="28"/>
          <w:szCs w:val="28"/>
          <w:rtl/>
        </w:rPr>
        <w:t>عاليا،</w:t>
      </w:r>
      <w:proofErr w:type="spellEnd"/>
      <w:r w:rsidRPr="00E23BD2">
        <w:rPr>
          <w:rFonts w:asciiTheme="majorBidi" w:hAnsiTheme="majorBidi" w:cstheme="majorBidi"/>
          <w:sz w:val="28"/>
          <w:szCs w:val="28"/>
          <w:rtl/>
        </w:rPr>
        <w:t xml:space="preserve"> وهذا يتعارض مع هدف الربحية وهدف زيادة القيمة الحالية </w:t>
      </w:r>
      <w:proofErr w:type="spellStart"/>
      <w:r w:rsidRPr="00E23BD2">
        <w:rPr>
          <w:rFonts w:asciiTheme="majorBidi" w:hAnsiTheme="majorBidi" w:cstheme="majorBidi"/>
          <w:sz w:val="28"/>
          <w:szCs w:val="28"/>
          <w:rtl/>
        </w:rPr>
        <w:t>للم</w:t>
      </w:r>
      <w:r w:rsidR="00DA3571">
        <w:rPr>
          <w:rFonts w:asciiTheme="majorBidi" w:hAnsiTheme="majorBidi" w:cstheme="majorBidi" w:hint="cs"/>
          <w:sz w:val="28"/>
          <w:szCs w:val="28"/>
          <w:rtl/>
        </w:rPr>
        <w:t>نشأة</w:t>
      </w:r>
      <w:r w:rsidRPr="00E23BD2">
        <w:rPr>
          <w:rFonts w:asciiTheme="majorBidi" w:hAnsiTheme="majorBidi" w:cstheme="majorBidi"/>
          <w:sz w:val="28"/>
          <w:szCs w:val="28"/>
          <w:rtl/>
        </w:rPr>
        <w:t>،</w:t>
      </w:r>
      <w:proofErr w:type="spellEnd"/>
      <w:r w:rsidRPr="00E23BD2">
        <w:rPr>
          <w:rFonts w:asciiTheme="majorBidi" w:hAnsiTheme="majorBidi" w:cstheme="majorBidi"/>
          <w:sz w:val="28"/>
          <w:szCs w:val="28"/>
          <w:rtl/>
        </w:rPr>
        <w:t xml:space="preserve"> كما أن الزيادة في الربحية تتطلب مزيدا من الاستثمار في الأصول الأقل </w:t>
      </w:r>
      <w:proofErr w:type="spellStart"/>
      <w:r w:rsidRPr="00E23BD2">
        <w:rPr>
          <w:rFonts w:asciiTheme="majorBidi" w:hAnsiTheme="majorBidi" w:cstheme="majorBidi"/>
          <w:sz w:val="28"/>
          <w:szCs w:val="28"/>
          <w:rtl/>
        </w:rPr>
        <w:t>سيولة،</w:t>
      </w:r>
      <w:proofErr w:type="spellEnd"/>
      <w:r w:rsidRPr="00E23BD2">
        <w:rPr>
          <w:rFonts w:asciiTheme="majorBidi" w:hAnsiTheme="majorBidi" w:cstheme="majorBidi"/>
          <w:sz w:val="28"/>
          <w:szCs w:val="28"/>
          <w:rtl/>
        </w:rPr>
        <w:t xml:space="preserve"> وهذا نفسه يتعارض مع هدف </w:t>
      </w:r>
      <w:proofErr w:type="spellStart"/>
      <w:r w:rsidRPr="00E23BD2">
        <w:rPr>
          <w:rFonts w:asciiTheme="majorBidi" w:hAnsiTheme="majorBidi" w:cstheme="majorBidi"/>
          <w:sz w:val="28"/>
          <w:szCs w:val="28"/>
          <w:rtl/>
        </w:rPr>
        <w:t>السيولة،</w:t>
      </w:r>
      <w:proofErr w:type="spellEnd"/>
      <w:r w:rsidRPr="00E23BD2">
        <w:rPr>
          <w:rFonts w:asciiTheme="majorBidi" w:hAnsiTheme="majorBidi" w:cstheme="majorBidi"/>
          <w:sz w:val="28"/>
          <w:szCs w:val="28"/>
          <w:rtl/>
        </w:rPr>
        <w:t xml:space="preserve"> ويعرض الم</w:t>
      </w:r>
      <w:r w:rsidR="00DA3571">
        <w:rPr>
          <w:rFonts w:asciiTheme="majorBidi" w:hAnsiTheme="majorBidi" w:cstheme="majorBidi" w:hint="cs"/>
          <w:sz w:val="28"/>
          <w:szCs w:val="28"/>
          <w:rtl/>
        </w:rPr>
        <w:t>نشأة</w:t>
      </w:r>
      <w:r w:rsidRPr="00E23BD2">
        <w:rPr>
          <w:rFonts w:asciiTheme="majorBidi" w:hAnsiTheme="majorBidi" w:cstheme="majorBidi"/>
          <w:sz w:val="28"/>
          <w:szCs w:val="28"/>
          <w:rtl/>
        </w:rPr>
        <w:t xml:space="preserve">  لمخاطر أكبر.</w:t>
      </w:r>
    </w:p>
    <w:p w:rsidR="00E23BD2" w:rsidRDefault="005D041D" w:rsidP="005D041D">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E23BD2" w:rsidRPr="00E23BD2">
        <w:rPr>
          <w:rFonts w:asciiTheme="majorBidi" w:hAnsiTheme="majorBidi" w:cstheme="majorBidi"/>
          <w:sz w:val="28"/>
          <w:szCs w:val="28"/>
          <w:rtl/>
        </w:rPr>
        <w:t xml:space="preserve">مما تقدم نخلص إلى </w:t>
      </w:r>
      <w:proofErr w:type="spellStart"/>
      <w:r w:rsidR="00E23BD2" w:rsidRPr="00E23BD2">
        <w:rPr>
          <w:rFonts w:asciiTheme="majorBidi" w:hAnsiTheme="majorBidi" w:cstheme="majorBidi"/>
          <w:sz w:val="28"/>
          <w:szCs w:val="28"/>
          <w:rtl/>
        </w:rPr>
        <w:t>القول،</w:t>
      </w:r>
      <w:proofErr w:type="spellEnd"/>
      <w:r w:rsidR="00E23BD2" w:rsidRPr="00E23BD2">
        <w:rPr>
          <w:rFonts w:asciiTheme="majorBidi" w:hAnsiTheme="majorBidi" w:cstheme="majorBidi"/>
          <w:sz w:val="28"/>
          <w:szCs w:val="28"/>
          <w:rtl/>
        </w:rPr>
        <w:t xml:space="preserve"> بأن السيولة والربحية هدفان متلازمان لكنهما </w:t>
      </w:r>
      <w:proofErr w:type="spellStart"/>
      <w:r w:rsidR="00E23BD2" w:rsidRPr="00E23BD2">
        <w:rPr>
          <w:rFonts w:asciiTheme="majorBidi" w:hAnsiTheme="majorBidi" w:cstheme="majorBidi"/>
          <w:sz w:val="28"/>
          <w:szCs w:val="28"/>
          <w:rtl/>
        </w:rPr>
        <w:t>متعارضان،</w:t>
      </w:r>
      <w:proofErr w:type="spellEnd"/>
      <w:r w:rsidR="00E23BD2" w:rsidRPr="00E23BD2">
        <w:rPr>
          <w:rFonts w:asciiTheme="majorBidi" w:hAnsiTheme="majorBidi" w:cstheme="majorBidi"/>
          <w:sz w:val="28"/>
          <w:szCs w:val="28"/>
          <w:rtl/>
        </w:rPr>
        <w:t xml:space="preserve"> لذا يجب على الإدارة المالية للم</w:t>
      </w:r>
      <w:r>
        <w:rPr>
          <w:rFonts w:asciiTheme="majorBidi" w:hAnsiTheme="majorBidi" w:cstheme="majorBidi" w:hint="cs"/>
          <w:sz w:val="28"/>
          <w:szCs w:val="28"/>
          <w:rtl/>
        </w:rPr>
        <w:t>نشأة</w:t>
      </w:r>
      <w:r w:rsidR="00E23BD2" w:rsidRPr="00E23BD2">
        <w:rPr>
          <w:rFonts w:asciiTheme="majorBidi" w:hAnsiTheme="majorBidi" w:cstheme="majorBidi"/>
          <w:sz w:val="28"/>
          <w:szCs w:val="28"/>
          <w:rtl/>
        </w:rPr>
        <w:t xml:space="preserve"> إعطاء عناية خاصة  للموازنة بين هذين </w:t>
      </w:r>
      <w:proofErr w:type="spellStart"/>
      <w:r w:rsidR="00E23BD2" w:rsidRPr="00E23BD2">
        <w:rPr>
          <w:rFonts w:asciiTheme="majorBidi" w:hAnsiTheme="majorBidi" w:cstheme="majorBidi"/>
          <w:sz w:val="28"/>
          <w:szCs w:val="28"/>
          <w:rtl/>
        </w:rPr>
        <w:t>الأمرين،</w:t>
      </w:r>
      <w:proofErr w:type="spellEnd"/>
      <w:r w:rsidR="00E23BD2" w:rsidRPr="00E23BD2">
        <w:rPr>
          <w:rFonts w:asciiTheme="majorBidi" w:hAnsiTheme="majorBidi" w:cstheme="majorBidi"/>
          <w:sz w:val="28"/>
          <w:szCs w:val="28"/>
          <w:rtl/>
        </w:rPr>
        <w:t xml:space="preserve"> للآثار السلبية الكبيرة الممكن أن تنشأ عن عدم  الموازنة </w:t>
      </w:r>
      <w:proofErr w:type="spellStart"/>
      <w:r w:rsidR="00E23BD2" w:rsidRPr="00E23BD2">
        <w:rPr>
          <w:rFonts w:asciiTheme="majorBidi" w:hAnsiTheme="majorBidi" w:cstheme="majorBidi"/>
          <w:sz w:val="28"/>
          <w:szCs w:val="28"/>
          <w:rtl/>
        </w:rPr>
        <w:t>بينهما،</w:t>
      </w:r>
      <w:proofErr w:type="spellEnd"/>
      <w:r w:rsidR="00E23BD2" w:rsidRPr="00E23BD2">
        <w:rPr>
          <w:rFonts w:asciiTheme="majorBidi" w:hAnsiTheme="majorBidi" w:cstheme="majorBidi"/>
          <w:sz w:val="28"/>
          <w:szCs w:val="28"/>
          <w:rtl/>
        </w:rPr>
        <w:t xml:space="preserve"> وذلك من خلال مراقبة دقيقة للتدفقات النقدية الداخلة  </w:t>
      </w:r>
      <w:proofErr w:type="spellStart"/>
      <w:r w:rsidR="00E23BD2" w:rsidRPr="00E23BD2">
        <w:rPr>
          <w:rFonts w:asciiTheme="majorBidi" w:hAnsiTheme="majorBidi" w:cstheme="majorBidi"/>
          <w:sz w:val="28"/>
          <w:szCs w:val="28"/>
          <w:rtl/>
        </w:rPr>
        <w:t>والخارجة،</w:t>
      </w:r>
      <w:proofErr w:type="spellEnd"/>
      <w:r w:rsidR="00E23BD2" w:rsidRPr="00E23BD2">
        <w:rPr>
          <w:rFonts w:asciiTheme="majorBidi" w:hAnsiTheme="majorBidi" w:cstheme="majorBidi"/>
          <w:sz w:val="28"/>
          <w:szCs w:val="28"/>
          <w:rtl/>
        </w:rPr>
        <w:t xml:space="preserve"> حتى لا تكون هناك سيولة </w:t>
      </w:r>
      <w:proofErr w:type="spellStart"/>
      <w:r w:rsidR="00E23BD2" w:rsidRPr="00E23BD2">
        <w:rPr>
          <w:rFonts w:asciiTheme="majorBidi" w:hAnsiTheme="majorBidi" w:cstheme="majorBidi"/>
          <w:sz w:val="28"/>
          <w:szCs w:val="28"/>
          <w:rtl/>
        </w:rPr>
        <w:t>زائدة،</w:t>
      </w:r>
      <w:proofErr w:type="spellEnd"/>
      <w:r w:rsidR="00E23BD2" w:rsidRPr="00E23BD2">
        <w:rPr>
          <w:rFonts w:asciiTheme="majorBidi" w:hAnsiTheme="majorBidi" w:cstheme="majorBidi"/>
          <w:sz w:val="28"/>
          <w:szCs w:val="28"/>
          <w:rtl/>
        </w:rPr>
        <w:t xml:space="preserve"> وفي نفس الوقت عليها أن توجه  استثماراتها إلى الغايات الأساسية التي قامت المؤسسة من أجلها دون المبالغة  في التوسع على حساب السيولة . ومن المناسب الإشارة هنا إلى أنه ليس هناك تلازم دائم بين السيولة </w:t>
      </w:r>
      <w:proofErr w:type="spellStart"/>
      <w:r w:rsidR="00E23BD2" w:rsidRPr="00E23BD2">
        <w:rPr>
          <w:rFonts w:asciiTheme="majorBidi" w:hAnsiTheme="majorBidi" w:cstheme="majorBidi"/>
          <w:sz w:val="28"/>
          <w:szCs w:val="28"/>
          <w:rtl/>
        </w:rPr>
        <w:t>والربحية،</w:t>
      </w:r>
      <w:proofErr w:type="spellEnd"/>
      <w:r w:rsidR="00E23BD2" w:rsidRPr="00E23BD2">
        <w:rPr>
          <w:rFonts w:asciiTheme="majorBidi" w:hAnsiTheme="majorBidi" w:cstheme="majorBidi"/>
          <w:sz w:val="28"/>
          <w:szCs w:val="28"/>
          <w:rtl/>
        </w:rPr>
        <w:t xml:space="preserve"> إذ قد يتحقق كلاهما معا فتكون ربحية الم</w:t>
      </w:r>
      <w:r>
        <w:rPr>
          <w:rFonts w:asciiTheme="majorBidi" w:hAnsiTheme="majorBidi" w:cstheme="majorBidi" w:hint="cs"/>
          <w:sz w:val="28"/>
          <w:szCs w:val="28"/>
          <w:rtl/>
        </w:rPr>
        <w:t>نشأة</w:t>
      </w:r>
      <w:r w:rsidR="00E23BD2" w:rsidRPr="00E23BD2">
        <w:rPr>
          <w:rFonts w:asciiTheme="majorBidi" w:hAnsiTheme="majorBidi" w:cstheme="majorBidi"/>
          <w:sz w:val="28"/>
          <w:szCs w:val="28"/>
          <w:rtl/>
        </w:rPr>
        <w:t xml:space="preserve"> مرتفعة وسيولتها </w:t>
      </w:r>
      <w:proofErr w:type="spellStart"/>
      <w:r w:rsidR="00E23BD2" w:rsidRPr="00E23BD2">
        <w:rPr>
          <w:rFonts w:asciiTheme="majorBidi" w:hAnsiTheme="majorBidi" w:cstheme="majorBidi"/>
          <w:sz w:val="28"/>
          <w:szCs w:val="28"/>
          <w:rtl/>
        </w:rPr>
        <w:t>جيدة،</w:t>
      </w:r>
      <w:proofErr w:type="spellEnd"/>
      <w:r w:rsidR="00E23BD2" w:rsidRPr="00E23BD2">
        <w:rPr>
          <w:rFonts w:asciiTheme="majorBidi" w:hAnsiTheme="majorBidi" w:cstheme="majorBidi"/>
          <w:sz w:val="28"/>
          <w:szCs w:val="28"/>
          <w:rtl/>
        </w:rPr>
        <w:t xml:space="preserve"> أو تتحقق إحداهما دون الأخرى فتكون ربحية الم</w:t>
      </w:r>
      <w:r>
        <w:rPr>
          <w:rFonts w:asciiTheme="majorBidi" w:hAnsiTheme="majorBidi" w:cstheme="majorBidi" w:hint="cs"/>
          <w:sz w:val="28"/>
          <w:szCs w:val="28"/>
          <w:rtl/>
        </w:rPr>
        <w:t>نشأة</w:t>
      </w:r>
      <w:r w:rsidR="00E23BD2" w:rsidRPr="00E23BD2">
        <w:rPr>
          <w:rFonts w:asciiTheme="majorBidi" w:hAnsiTheme="majorBidi" w:cstheme="majorBidi"/>
          <w:sz w:val="28"/>
          <w:szCs w:val="28"/>
          <w:rtl/>
        </w:rPr>
        <w:t xml:space="preserve"> </w:t>
      </w:r>
      <w:proofErr w:type="spellStart"/>
      <w:r w:rsidR="00E23BD2" w:rsidRPr="00E23BD2">
        <w:rPr>
          <w:rFonts w:asciiTheme="majorBidi" w:hAnsiTheme="majorBidi" w:cstheme="majorBidi"/>
          <w:sz w:val="28"/>
          <w:szCs w:val="28"/>
          <w:rtl/>
        </w:rPr>
        <w:t>مرتفعة،</w:t>
      </w:r>
      <w:proofErr w:type="spellEnd"/>
      <w:r w:rsidR="00E23BD2" w:rsidRPr="00E23BD2">
        <w:rPr>
          <w:rFonts w:asciiTheme="majorBidi" w:hAnsiTheme="majorBidi" w:cstheme="majorBidi"/>
          <w:sz w:val="28"/>
          <w:szCs w:val="28"/>
          <w:rtl/>
        </w:rPr>
        <w:t xml:space="preserve"> ومع  ذلك قد تعاني من أزمة </w:t>
      </w:r>
      <w:proofErr w:type="spellStart"/>
      <w:r w:rsidR="00E23BD2" w:rsidRPr="00E23BD2">
        <w:rPr>
          <w:rFonts w:asciiTheme="majorBidi" w:hAnsiTheme="majorBidi" w:cstheme="majorBidi"/>
          <w:sz w:val="28"/>
          <w:szCs w:val="28"/>
          <w:rtl/>
        </w:rPr>
        <w:t>سيولة،</w:t>
      </w:r>
      <w:proofErr w:type="spellEnd"/>
      <w:r w:rsidR="00E23BD2" w:rsidRPr="00E23BD2">
        <w:rPr>
          <w:rFonts w:asciiTheme="majorBidi" w:hAnsiTheme="majorBidi" w:cstheme="majorBidi"/>
          <w:sz w:val="28"/>
          <w:szCs w:val="28"/>
          <w:rtl/>
        </w:rPr>
        <w:t xml:space="preserve"> والعكس قد يكون صحيحا .</w:t>
      </w:r>
    </w:p>
    <w:p w:rsidR="00FA0DBE" w:rsidRPr="00E23BD2" w:rsidRDefault="00FA0DBE" w:rsidP="00DD5BB5">
      <w:pPr>
        <w:spacing w:line="360" w:lineRule="auto"/>
        <w:jc w:val="both"/>
        <w:rPr>
          <w:rFonts w:asciiTheme="majorBidi" w:hAnsiTheme="majorBidi" w:cstheme="majorBidi"/>
          <w:b/>
          <w:bCs/>
          <w:sz w:val="32"/>
          <w:szCs w:val="32"/>
          <w:rtl/>
        </w:rPr>
      </w:pPr>
      <w:r w:rsidRPr="00E23BD2">
        <w:rPr>
          <w:rFonts w:asciiTheme="majorBidi" w:hAnsiTheme="majorBidi" w:cstheme="majorBidi"/>
          <w:b/>
          <w:bCs/>
          <w:sz w:val="32"/>
          <w:szCs w:val="32"/>
          <w:rtl/>
        </w:rPr>
        <w:t>وظائف الإدارة المالية.</w:t>
      </w:r>
    </w:p>
    <w:p w:rsidR="0090369E" w:rsidRPr="00DD5BB5" w:rsidRDefault="00E23BD2" w:rsidP="00E23BD2">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FA0DBE" w:rsidRPr="00DD5BB5">
        <w:rPr>
          <w:rFonts w:asciiTheme="majorBidi" w:hAnsiTheme="majorBidi" w:cstheme="majorBidi"/>
          <w:sz w:val="28"/>
          <w:szCs w:val="28"/>
          <w:rtl/>
        </w:rPr>
        <w:t xml:space="preserve">لقد تطورت وظائف الإدارة </w:t>
      </w:r>
      <w:proofErr w:type="spellStart"/>
      <w:r w:rsidR="00FA0DBE" w:rsidRPr="00DD5BB5">
        <w:rPr>
          <w:rFonts w:asciiTheme="majorBidi" w:hAnsiTheme="majorBidi" w:cstheme="majorBidi"/>
          <w:sz w:val="28"/>
          <w:szCs w:val="28"/>
          <w:rtl/>
        </w:rPr>
        <w:t>المالية،</w:t>
      </w:r>
      <w:proofErr w:type="spellEnd"/>
      <w:r w:rsidR="00FA0DBE" w:rsidRPr="00DD5BB5">
        <w:rPr>
          <w:rFonts w:asciiTheme="majorBidi" w:hAnsiTheme="majorBidi" w:cstheme="majorBidi"/>
          <w:sz w:val="28"/>
          <w:szCs w:val="28"/>
          <w:rtl/>
        </w:rPr>
        <w:t xml:space="preserve"> حيث لم تعد تسعى إلى توفير الأموال اللازمة لتلبية احتياجات المؤسسة ونشاطها الاقتصادي </w:t>
      </w:r>
      <w:proofErr w:type="spellStart"/>
      <w:r w:rsidR="00FA0DBE" w:rsidRPr="00DD5BB5">
        <w:rPr>
          <w:rFonts w:asciiTheme="majorBidi" w:hAnsiTheme="majorBidi" w:cstheme="majorBidi"/>
          <w:sz w:val="28"/>
          <w:szCs w:val="28"/>
          <w:rtl/>
        </w:rPr>
        <w:t>وحسب،</w:t>
      </w:r>
      <w:proofErr w:type="spellEnd"/>
      <w:r w:rsidR="00FA0DBE" w:rsidRPr="00DD5BB5">
        <w:rPr>
          <w:rFonts w:asciiTheme="majorBidi" w:hAnsiTheme="majorBidi" w:cstheme="majorBidi"/>
          <w:sz w:val="28"/>
          <w:szCs w:val="28"/>
          <w:rtl/>
        </w:rPr>
        <w:t xml:space="preserve"> وإنما اتسع هدفها ليشمل مجرى </w:t>
      </w:r>
      <w:proofErr w:type="spellStart"/>
      <w:r w:rsidR="00FA0DBE" w:rsidRPr="00DD5BB5">
        <w:rPr>
          <w:rFonts w:asciiTheme="majorBidi" w:hAnsiTheme="majorBidi" w:cstheme="majorBidi"/>
          <w:sz w:val="28"/>
          <w:szCs w:val="28"/>
          <w:rtl/>
        </w:rPr>
        <w:t>الأموال،</w:t>
      </w:r>
      <w:proofErr w:type="spellEnd"/>
      <w:r w:rsidR="00FA0DBE" w:rsidRPr="00DD5BB5">
        <w:rPr>
          <w:rFonts w:asciiTheme="majorBidi" w:hAnsiTheme="majorBidi" w:cstheme="majorBidi"/>
          <w:sz w:val="28"/>
          <w:szCs w:val="28"/>
          <w:rtl/>
        </w:rPr>
        <w:t xml:space="preserve"> والتخطيط </w:t>
      </w:r>
      <w:proofErr w:type="spellStart"/>
      <w:r w:rsidR="00FA0DBE" w:rsidRPr="00DD5BB5">
        <w:rPr>
          <w:rFonts w:asciiTheme="majorBidi" w:hAnsiTheme="majorBidi" w:cstheme="majorBidi"/>
          <w:sz w:val="28"/>
          <w:szCs w:val="28"/>
          <w:rtl/>
        </w:rPr>
        <w:t>لها،</w:t>
      </w:r>
      <w:proofErr w:type="spellEnd"/>
      <w:r w:rsidR="00FA0DBE" w:rsidRPr="00DD5BB5">
        <w:rPr>
          <w:rFonts w:asciiTheme="majorBidi" w:hAnsiTheme="majorBidi" w:cstheme="majorBidi"/>
          <w:sz w:val="28"/>
          <w:szCs w:val="28"/>
          <w:rtl/>
        </w:rPr>
        <w:t xml:space="preserve"> والرقابة </w:t>
      </w:r>
      <w:proofErr w:type="spellStart"/>
      <w:r w:rsidR="00FA0DBE" w:rsidRPr="00DD5BB5">
        <w:rPr>
          <w:rFonts w:asciiTheme="majorBidi" w:hAnsiTheme="majorBidi" w:cstheme="majorBidi"/>
          <w:sz w:val="28"/>
          <w:szCs w:val="28"/>
          <w:rtl/>
        </w:rPr>
        <w:t>عليها،</w:t>
      </w:r>
      <w:proofErr w:type="spellEnd"/>
      <w:r w:rsidR="00FA0DBE" w:rsidRPr="00DD5BB5">
        <w:rPr>
          <w:rFonts w:asciiTheme="majorBidi" w:hAnsiTheme="majorBidi" w:cstheme="majorBidi"/>
          <w:sz w:val="28"/>
          <w:szCs w:val="28"/>
          <w:rtl/>
        </w:rPr>
        <w:t xml:space="preserve"> ووضع القرارات المالية</w:t>
      </w:r>
      <w:r w:rsidR="00485761" w:rsidRPr="00DD5BB5">
        <w:rPr>
          <w:rFonts w:asciiTheme="majorBidi" w:hAnsiTheme="majorBidi" w:cstheme="majorBidi"/>
          <w:sz w:val="28"/>
          <w:szCs w:val="28"/>
          <w:rtl/>
        </w:rPr>
        <w:t xml:space="preserve"> وذلك من خلال الاتي:</w:t>
      </w:r>
    </w:p>
    <w:p w:rsidR="0090369E" w:rsidRPr="00DD5BB5" w:rsidRDefault="0090369E" w:rsidP="00396DC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1-</w:t>
      </w:r>
      <w:proofErr w:type="spellEnd"/>
      <w:r w:rsidRPr="00DD5BB5">
        <w:rPr>
          <w:rFonts w:asciiTheme="majorBidi" w:hAnsiTheme="majorBidi" w:cstheme="majorBidi"/>
          <w:sz w:val="28"/>
          <w:szCs w:val="28"/>
          <w:rtl/>
          <w:lang w:bidi="ar-KW"/>
        </w:rPr>
        <w:t xml:space="preserve"> القرارات المتعلقة بالتمويل : أن القرارات التمويلية التي تتخذها </w:t>
      </w:r>
      <w:proofErr w:type="spellStart"/>
      <w:r w:rsidRPr="00DD5BB5">
        <w:rPr>
          <w:rFonts w:asciiTheme="majorBidi" w:hAnsiTheme="majorBidi" w:cstheme="majorBidi"/>
          <w:sz w:val="28"/>
          <w:szCs w:val="28"/>
          <w:rtl/>
          <w:lang w:bidi="ar-KW"/>
        </w:rPr>
        <w:t>الأدارة</w:t>
      </w:r>
      <w:proofErr w:type="spellEnd"/>
      <w:r w:rsidRPr="00DD5BB5">
        <w:rPr>
          <w:rFonts w:asciiTheme="majorBidi" w:hAnsiTheme="majorBidi" w:cstheme="majorBidi"/>
          <w:sz w:val="28"/>
          <w:szCs w:val="28"/>
          <w:rtl/>
          <w:lang w:bidi="ar-KW"/>
        </w:rPr>
        <w:t xml:space="preserve"> المالية في المن</w:t>
      </w:r>
      <w:r w:rsidR="00396DC5">
        <w:rPr>
          <w:rFonts w:asciiTheme="majorBidi" w:hAnsiTheme="majorBidi" w:cstheme="majorBidi" w:hint="cs"/>
          <w:sz w:val="28"/>
          <w:szCs w:val="28"/>
          <w:rtl/>
          <w:lang w:bidi="ar-KW"/>
        </w:rPr>
        <w:t>شأة</w:t>
      </w:r>
      <w:r w:rsidRPr="00DD5BB5">
        <w:rPr>
          <w:rFonts w:asciiTheme="majorBidi" w:hAnsiTheme="majorBidi" w:cstheme="majorBidi"/>
          <w:sz w:val="28"/>
          <w:szCs w:val="28"/>
          <w:rtl/>
          <w:lang w:bidi="ar-KW"/>
        </w:rPr>
        <w:t xml:space="preserve"> تتناول الطريقة التي يتم بموجبها </w:t>
      </w:r>
      <w:proofErr w:type="spellStart"/>
      <w:r w:rsidRPr="00DD5BB5">
        <w:rPr>
          <w:rFonts w:asciiTheme="majorBidi" w:hAnsiTheme="majorBidi" w:cstheme="majorBidi"/>
          <w:sz w:val="28"/>
          <w:szCs w:val="28"/>
          <w:rtl/>
          <w:lang w:bidi="ar-KW"/>
        </w:rPr>
        <w:t>أختيار</w:t>
      </w:r>
      <w:proofErr w:type="spellEnd"/>
      <w:r w:rsidRPr="00DD5BB5">
        <w:rPr>
          <w:rFonts w:asciiTheme="majorBidi" w:hAnsiTheme="majorBidi" w:cstheme="majorBidi"/>
          <w:sz w:val="28"/>
          <w:szCs w:val="28"/>
          <w:rtl/>
          <w:lang w:bidi="ar-KW"/>
        </w:rPr>
        <w:t xml:space="preserve"> نسبة مساهمة كل مصدر من مصادر التمويل .</w:t>
      </w:r>
    </w:p>
    <w:p w:rsidR="0090369E" w:rsidRPr="00DD5BB5" w:rsidRDefault="0090369E" w:rsidP="00DD5BB5">
      <w:pPr>
        <w:spacing w:line="360" w:lineRule="auto"/>
        <w:ind w:left="-2"/>
        <w:jc w:val="both"/>
        <w:rPr>
          <w:rFonts w:asciiTheme="majorBidi" w:hAnsiTheme="majorBidi" w:cstheme="majorBidi"/>
          <w:sz w:val="28"/>
          <w:szCs w:val="28"/>
          <w:rtl/>
          <w:lang w:bidi="ar-KW"/>
        </w:rPr>
      </w:pPr>
      <w:r w:rsidRPr="00DD5BB5">
        <w:rPr>
          <w:rFonts w:asciiTheme="majorBidi" w:hAnsiTheme="majorBidi" w:cstheme="majorBidi"/>
          <w:sz w:val="28"/>
          <w:szCs w:val="28"/>
          <w:rtl/>
          <w:lang w:bidi="ar-KW"/>
        </w:rPr>
        <w:t xml:space="preserve">2-القرارات المتعلقة </w:t>
      </w:r>
      <w:proofErr w:type="spellStart"/>
      <w:r w:rsidRPr="00DD5BB5">
        <w:rPr>
          <w:rFonts w:asciiTheme="majorBidi" w:hAnsiTheme="majorBidi" w:cstheme="majorBidi"/>
          <w:sz w:val="28"/>
          <w:szCs w:val="28"/>
          <w:rtl/>
          <w:lang w:bidi="ar-KW"/>
        </w:rPr>
        <w:t>بالأستثمار</w:t>
      </w:r>
      <w:proofErr w:type="spellEnd"/>
      <w:r w:rsidRPr="00DD5BB5">
        <w:rPr>
          <w:rFonts w:asciiTheme="majorBidi" w:hAnsiTheme="majorBidi" w:cstheme="majorBidi"/>
          <w:sz w:val="28"/>
          <w:szCs w:val="28"/>
          <w:rtl/>
          <w:lang w:bidi="ar-KW"/>
        </w:rPr>
        <w:t xml:space="preserve"> </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تشمل القرارات </w:t>
      </w:r>
      <w:proofErr w:type="spellStart"/>
      <w:r w:rsidRPr="00DD5BB5">
        <w:rPr>
          <w:rFonts w:asciiTheme="majorBidi" w:hAnsiTheme="majorBidi" w:cstheme="majorBidi"/>
          <w:sz w:val="28"/>
          <w:szCs w:val="28"/>
          <w:rtl/>
          <w:lang w:bidi="ar-KW"/>
        </w:rPr>
        <w:t>الأستثمارية</w:t>
      </w:r>
      <w:proofErr w:type="spellEnd"/>
      <w:r w:rsidRPr="00DD5BB5">
        <w:rPr>
          <w:rFonts w:asciiTheme="majorBidi" w:hAnsiTheme="majorBidi" w:cstheme="majorBidi"/>
          <w:sz w:val="28"/>
          <w:szCs w:val="28"/>
          <w:rtl/>
          <w:lang w:bidi="ar-KW"/>
        </w:rPr>
        <w:t xml:space="preserve"> </w:t>
      </w:r>
      <w:proofErr w:type="spellStart"/>
      <w:r w:rsidRPr="00DD5BB5">
        <w:rPr>
          <w:rFonts w:asciiTheme="majorBidi" w:hAnsiTheme="majorBidi" w:cstheme="majorBidi"/>
          <w:sz w:val="28"/>
          <w:szCs w:val="28"/>
          <w:rtl/>
          <w:lang w:bidi="ar-KW"/>
        </w:rPr>
        <w:t>أختيار</w:t>
      </w:r>
      <w:proofErr w:type="spellEnd"/>
      <w:r w:rsidRPr="00DD5BB5">
        <w:rPr>
          <w:rFonts w:asciiTheme="majorBidi" w:hAnsiTheme="majorBidi" w:cstheme="majorBidi"/>
          <w:sz w:val="28"/>
          <w:szCs w:val="28"/>
          <w:rtl/>
          <w:lang w:bidi="ar-KW"/>
        </w:rPr>
        <w:t xml:space="preserve"> الموجودات التي سيتم الأنفاق عليها و هي على نوعين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أ-</w:t>
      </w:r>
      <w:proofErr w:type="spellEnd"/>
      <w:r w:rsidRPr="00DD5BB5">
        <w:rPr>
          <w:rFonts w:asciiTheme="majorBidi" w:hAnsiTheme="majorBidi" w:cstheme="majorBidi"/>
          <w:sz w:val="28"/>
          <w:szCs w:val="28"/>
          <w:rtl/>
          <w:lang w:bidi="ar-KW"/>
        </w:rPr>
        <w:t xml:space="preserve"> الموجودات طويلة الأجل </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ويعود </w:t>
      </w:r>
      <w:proofErr w:type="spellStart"/>
      <w:r w:rsidRPr="00DD5BB5">
        <w:rPr>
          <w:rFonts w:asciiTheme="majorBidi" w:hAnsiTheme="majorBidi" w:cstheme="majorBidi"/>
          <w:sz w:val="28"/>
          <w:szCs w:val="28"/>
          <w:rtl/>
          <w:lang w:bidi="ar-KW"/>
        </w:rPr>
        <w:t>الأستثمار</w:t>
      </w:r>
      <w:proofErr w:type="spellEnd"/>
      <w:r w:rsidRPr="00DD5BB5">
        <w:rPr>
          <w:rFonts w:asciiTheme="majorBidi" w:hAnsiTheme="majorBidi" w:cstheme="majorBidi"/>
          <w:sz w:val="28"/>
          <w:szCs w:val="28"/>
          <w:rtl/>
          <w:lang w:bidi="ar-KW"/>
        </w:rPr>
        <w:t xml:space="preserve"> رأس مال فيها فهي </w:t>
      </w:r>
      <w:proofErr w:type="spellStart"/>
      <w:r w:rsidRPr="00DD5BB5">
        <w:rPr>
          <w:rFonts w:asciiTheme="majorBidi" w:hAnsiTheme="majorBidi" w:cstheme="majorBidi"/>
          <w:sz w:val="28"/>
          <w:szCs w:val="28"/>
          <w:rtl/>
          <w:lang w:bidi="ar-KW"/>
        </w:rPr>
        <w:t>أذاً</w:t>
      </w:r>
      <w:proofErr w:type="spellEnd"/>
      <w:r w:rsidRPr="00DD5BB5">
        <w:rPr>
          <w:rFonts w:asciiTheme="majorBidi" w:hAnsiTheme="majorBidi" w:cstheme="majorBidi"/>
          <w:sz w:val="28"/>
          <w:szCs w:val="28"/>
          <w:rtl/>
          <w:lang w:bidi="ar-KW"/>
        </w:rPr>
        <w:t xml:space="preserve"> قرارات مهمة جداً بالنسبة للمنشأة لأن </w:t>
      </w:r>
      <w:proofErr w:type="spellStart"/>
      <w:r w:rsidRPr="00DD5BB5">
        <w:rPr>
          <w:rFonts w:asciiTheme="majorBidi" w:hAnsiTheme="majorBidi" w:cstheme="majorBidi"/>
          <w:sz w:val="28"/>
          <w:szCs w:val="28"/>
          <w:rtl/>
          <w:lang w:bidi="ar-KW"/>
        </w:rPr>
        <w:t>مردودها</w:t>
      </w:r>
      <w:proofErr w:type="spellEnd"/>
      <w:r w:rsidRPr="00DD5BB5">
        <w:rPr>
          <w:rFonts w:asciiTheme="majorBidi" w:hAnsiTheme="majorBidi" w:cstheme="majorBidi"/>
          <w:sz w:val="28"/>
          <w:szCs w:val="28"/>
          <w:rtl/>
          <w:lang w:bidi="ar-KW"/>
        </w:rPr>
        <w:t xml:space="preserve"> المالي سيكون على مدى سنوات قادمة و يأخذ الاستثمار أحد الأشكال التالية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1-</w:t>
      </w:r>
      <w:proofErr w:type="spellEnd"/>
      <w:r w:rsidRPr="00DD5BB5">
        <w:rPr>
          <w:rFonts w:asciiTheme="majorBidi" w:hAnsiTheme="majorBidi" w:cstheme="majorBidi"/>
          <w:sz w:val="28"/>
          <w:szCs w:val="28"/>
          <w:rtl/>
          <w:lang w:bidi="ar-KW"/>
        </w:rPr>
        <w:t xml:space="preserve"> الأنفاق على موجودات حالياً</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التوسيع والتحسين </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2-</w:t>
      </w:r>
      <w:proofErr w:type="spellEnd"/>
      <w:r w:rsidRPr="00DD5BB5">
        <w:rPr>
          <w:rFonts w:asciiTheme="majorBidi" w:hAnsiTheme="majorBidi" w:cstheme="majorBidi"/>
          <w:sz w:val="28"/>
          <w:szCs w:val="28"/>
          <w:rtl/>
          <w:lang w:bidi="ar-KW"/>
        </w:rPr>
        <w:t xml:space="preserve"> شراء موجودات جديدة لزيادة القدرة </w:t>
      </w:r>
      <w:proofErr w:type="spellStart"/>
      <w:r w:rsidRPr="00DD5BB5">
        <w:rPr>
          <w:rFonts w:asciiTheme="majorBidi" w:hAnsiTheme="majorBidi" w:cstheme="majorBidi"/>
          <w:sz w:val="28"/>
          <w:szCs w:val="28"/>
          <w:rtl/>
          <w:lang w:bidi="ar-KW"/>
        </w:rPr>
        <w:t>الأنتاجية</w:t>
      </w:r>
      <w:proofErr w:type="spellEnd"/>
      <w:r w:rsidRPr="00DD5BB5">
        <w:rPr>
          <w:rFonts w:asciiTheme="majorBidi" w:hAnsiTheme="majorBidi" w:cstheme="majorBidi"/>
          <w:sz w:val="28"/>
          <w:szCs w:val="28"/>
          <w:rtl/>
          <w:lang w:bidi="ar-KW"/>
        </w:rPr>
        <w:t xml:space="preserve">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lastRenderedPageBreak/>
        <w:t>3-</w:t>
      </w:r>
      <w:proofErr w:type="spellEnd"/>
      <w:r w:rsidRPr="00DD5BB5">
        <w:rPr>
          <w:rFonts w:asciiTheme="majorBidi" w:hAnsiTheme="majorBidi" w:cstheme="majorBidi"/>
          <w:sz w:val="28"/>
          <w:szCs w:val="28"/>
          <w:rtl/>
          <w:lang w:bidi="ar-KW"/>
        </w:rPr>
        <w:t xml:space="preserve"> </w:t>
      </w:r>
      <w:proofErr w:type="spellStart"/>
      <w:r w:rsidRPr="00DD5BB5">
        <w:rPr>
          <w:rFonts w:asciiTheme="majorBidi" w:hAnsiTheme="majorBidi" w:cstheme="majorBidi"/>
          <w:sz w:val="28"/>
          <w:szCs w:val="28"/>
          <w:rtl/>
          <w:lang w:bidi="ar-KW"/>
        </w:rPr>
        <w:t>أضافة</w:t>
      </w:r>
      <w:proofErr w:type="spellEnd"/>
      <w:r w:rsidRPr="00DD5BB5">
        <w:rPr>
          <w:rFonts w:asciiTheme="majorBidi" w:hAnsiTheme="majorBidi" w:cstheme="majorBidi"/>
          <w:sz w:val="28"/>
          <w:szCs w:val="28"/>
          <w:rtl/>
          <w:lang w:bidi="ar-KW"/>
        </w:rPr>
        <w:t xml:space="preserve"> خطوط </w:t>
      </w:r>
      <w:proofErr w:type="spellStart"/>
      <w:r w:rsidRPr="00DD5BB5">
        <w:rPr>
          <w:rFonts w:asciiTheme="majorBidi" w:hAnsiTheme="majorBidi" w:cstheme="majorBidi"/>
          <w:sz w:val="28"/>
          <w:szCs w:val="28"/>
          <w:rtl/>
          <w:lang w:bidi="ar-KW"/>
        </w:rPr>
        <w:t>أنتاجية</w:t>
      </w:r>
      <w:proofErr w:type="spellEnd"/>
      <w:r w:rsidRPr="00DD5BB5">
        <w:rPr>
          <w:rFonts w:asciiTheme="majorBidi" w:hAnsiTheme="majorBidi" w:cstheme="majorBidi"/>
          <w:sz w:val="28"/>
          <w:szCs w:val="28"/>
          <w:rtl/>
          <w:lang w:bidi="ar-KW"/>
        </w:rPr>
        <w:t xml:space="preserve"> جديدة .</w:t>
      </w:r>
    </w:p>
    <w:p w:rsidR="0090369E" w:rsidRPr="00DD5BB5" w:rsidRDefault="0090369E" w:rsidP="00E23BD2">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ب-</w:t>
      </w:r>
      <w:proofErr w:type="spellEnd"/>
      <w:r w:rsidRPr="00DD5BB5">
        <w:rPr>
          <w:rFonts w:asciiTheme="majorBidi" w:hAnsiTheme="majorBidi" w:cstheme="majorBidi"/>
          <w:sz w:val="28"/>
          <w:szCs w:val="28"/>
          <w:rtl/>
          <w:lang w:bidi="ar-KW"/>
        </w:rPr>
        <w:t xml:space="preserve"> الموجودات قصيرة الأجل : هي الموجودات المتداولة التي يمكن تحويلها الى نقدية خلال السنة المالية أى أنها تتمتع بسيولة العالية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3-</w:t>
      </w:r>
      <w:proofErr w:type="spellEnd"/>
      <w:r w:rsidRPr="00DD5BB5">
        <w:rPr>
          <w:rFonts w:asciiTheme="majorBidi" w:hAnsiTheme="majorBidi" w:cstheme="majorBidi"/>
          <w:sz w:val="28"/>
          <w:szCs w:val="28"/>
          <w:rtl/>
          <w:lang w:bidi="ar-KW"/>
        </w:rPr>
        <w:t xml:space="preserve"> </w:t>
      </w:r>
      <w:proofErr w:type="spellStart"/>
      <w:r w:rsidRPr="00DD5BB5">
        <w:rPr>
          <w:rFonts w:asciiTheme="majorBidi" w:hAnsiTheme="majorBidi" w:cstheme="majorBidi"/>
          <w:sz w:val="28"/>
          <w:szCs w:val="28"/>
          <w:rtl/>
          <w:lang w:bidi="ar-KW"/>
        </w:rPr>
        <w:t>القرارت</w:t>
      </w:r>
      <w:proofErr w:type="spellEnd"/>
      <w:r w:rsidRPr="00DD5BB5">
        <w:rPr>
          <w:rFonts w:asciiTheme="majorBidi" w:hAnsiTheme="majorBidi" w:cstheme="majorBidi"/>
          <w:sz w:val="28"/>
          <w:szCs w:val="28"/>
          <w:rtl/>
          <w:lang w:bidi="ar-KW"/>
        </w:rPr>
        <w:t xml:space="preserve"> المتعلقة بتوزيع الأرباح : هي من القرارات الهامة في المنشأة والتى تتعلق تعامل مع الأرباح المتحققة للمنشأة من خلال خيارين </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قرارين </w:t>
      </w:r>
      <w:proofErr w:type="spellStart"/>
      <w:r w:rsidRPr="00DD5BB5">
        <w:rPr>
          <w:rFonts w:asciiTheme="majorBidi" w:hAnsiTheme="majorBidi" w:cstheme="majorBidi"/>
          <w:sz w:val="28"/>
          <w:szCs w:val="28"/>
          <w:rtl/>
          <w:lang w:bidi="ar-KW"/>
        </w:rPr>
        <w:t>)</w:t>
      </w:r>
      <w:proofErr w:type="spellEnd"/>
      <w:r w:rsidRPr="00DD5BB5">
        <w:rPr>
          <w:rFonts w:asciiTheme="majorBidi" w:hAnsiTheme="majorBidi" w:cstheme="majorBidi"/>
          <w:sz w:val="28"/>
          <w:szCs w:val="28"/>
          <w:rtl/>
          <w:lang w:bidi="ar-KW"/>
        </w:rPr>
        <w:t xml:space="preserve"> هما :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1-</w:t>
      </w:r>
      <w:proofErr w:type="spellEnd"/>
      <w:r w:rsidRPr="00DD5BB5">
        <w:rPr>
          <w:rFonts w:asciiTheme="majorBidi" w:hAnsiTheme="majorBidi" w:cstheme="majorBidi"/>
          <w:sz w:val="28"/>
          <w:szCs w:val="28"/>
          <w:rtl/>
          <w:lang w:bidi="ar-KW"/>
        </w:rPr>
        <w:t xml:space="preserve"> أن توزع الأرباح على مساهمين بنسبة معينة .</w:t>
      </w:r>
    </w:p>
    <w:p w:rsidR="0090369E" w:rsidRPr="00DD5BB5" w:rsidRDefault="0090369E" w:rsidP="00DD5BB5">
      <w:pPr>
        <w:spacing w:line="360" w:lineRule="auto"/>
        <w:ind w:left="-2"/>
        <w:jc w:val="both"/>
        <w:rPr>
          <w:rFonts w:asciiTheme="majorBidi" w:hAnsiTheme="majorBidi" w:cstheme="majorBidi"/>
          <w:sz w:val="28"/>
          <w:szCs w:val="28"/>
          <w:rtl/>
          <w:lang w:bidi="ar-KW"/>
        </w:rPr>
      </w:pPr>
      <w:proofErr w:type="spellStart"/>
      <w:r w:rsidRPr="00DD5BB5">
        <w:rPr>
          <w:rFonts w:asciiTheme="majorBidi" w:hAnsiTheme="majorBidi" w:cstheme="majorBidi"/>
          <w:sz w:val="28"/>
          <w:szCs w:val="28"/>
          <w:rtl/>
          <w:lang w:bidi="ar-KW"/>
        </w:rPr>
        <w:t>2-</w:t>
      </w:r>
      <w:proofErr w:type="spellEnd"/>
      <w:r w:rsidRPr="00DD5BB5">
        <w:rPr>
          <w:rFonts w:asciiTheme="majorBidi" w:hAnsiTheme="majorBidi" w:cstheme="majorBidi"/>
          <w:sz w:val="28"/>
          <w:szCs w:val="28"/>
          <w:rtl/>
          <w:lang w:bidi="ar-KW"/>
        </w:rPr>
        <w:t xml:space="preserve"> </w:t>
      </w:r>
      <w:proofErr w:type="spellStart"/>
      <w:r w:rsidRPr="00DD5BB5">
        <w:rPr>
          <w:rFonts w:asciiTheme="majorBidi" w:hAnsiTheme="majorBidi" w:cstheme="majorBidi"/>
          <w:sz w:val="28"/>
          <w:szCs w:val="28"/>
          <w:rtl/>
          <w:lang w:bidi="ar-KW"/>
        </w:rPr>
        <w:t>أحتجاز</w:t>
      </w:r>
      <w:proofErr w:type="spellEnd"/>
      <w:r w:rsidRPr="00DD5BB5">
        <w:rPr>
          <w:rFonts w:asciiTheme="majorBidi" w:hAnsiTheme="majorBidi" w:cstheme="majorBidi"/>
          <w:sz w:val="28"/>
          <w:szCs w:val="28"/>
          <w:rtl/>
          <w:lang w:bidi="ar-KW"/>
        </w:rPr>
        <w:t xml:space="preserve"> الأرباح و تدويرها الى سنوات أخرى .</w:t>
      </w:r>
    </w:p>
    <w:p w:rsidR="00E22F97" w:rsidRPr="00DD5BB5" w:rsidRDefault="00485761" w:rsidP="00DD5BB5">
      <w:pPr>
        <w:spacing w:line="360" w:lineRule="auto"/>
        <w:jc w:val="both"/>
        <w:rPr>
          <w:rFonts w:asciiTheme="majorBidi" w:hAnsiTheme="majorBidi" w:cstheme="majorBidi"/>
          <w:b/>
          <w:bCs/>
          <w:sz w:val="28"/>
          <w:szCs w:val="28"/>
          <w:rtl/>
        </w:rPr>
      </w:pPr>
      <w:r w:rsidRPr="00DD5BB5">
        <w:rPr>
          <w:rFonts w:asciiTheme="majorBidi" w:hAnsiTheme="majorBidi" w:cstheme="majorBidi"/>
          <w:b/>
          <w:bCs/>
          <w:sz w:val="28"/>
          <w:szCs w:val="28"/>
          <w:rtl/>
        </w:rPr>
        <w:t xml:space="preserve">ويمكن ايجاز </w:t>
      </w:r>
      <w:r w:rsidR="00E22F97" w:rsidRPr="00DD5BB5">
        <w:rPr>
          <w:rFonts w:asciiTheme="majorBidi" w:hAnsiTheme="majorBidi" w:cstheme="majorBidi"/>
          <w:b/>
          <w:bCs/>
          <w:sz w:val="28"/>
          <w:szCs w:val="28"/>
          <w:rtl/>
        </w:rPr>
        <w:t>مسؤوليات الادارة المالية</w:t>
      </w:r>
      <w:r w:rsidRPr="00DD5BB5">
        <w:rPr>
          <w:rFonts w:asciiTheme="majorBidi" w:hAnsiTheme="majorBidi" w:cstheme="majorBidi"/>
          <w:b/>
          <w:bCs/>
          <w:sz w:val="28"/>
          <w:szCs w:val="28"/>
          <w:rtl/>
        </w:rPr>
        <w:t xml:space="preserve"> بالاتي:</w:t>
      </w:r>
    </w:p>
    <w:p w:rsidR="00E22F97" w:rsidRPr="00DD5BB5" w:rsidRDefault="00E22F97" w:rsidP="00DD5BB5">
      <w:pPr>
        <w:pStyle w:val="a5"/>
        <w:numPr>
          <w:ilvl w:val="0"/>
          <w:numId w:val="2"/>
        </w:numPr>
        <w:spacing w:line="360" w:lineRule="auto"/>
        <w:jc w:val="both"/>
        <w:rPr>
          <w:rFonts w:asciiTheme="majorBidi" w:hAnsiTheme="majorBidi" w:cstheme="majorBidi"/>
          <w:sz w:val="28"/>
          <w:szCs w:val="28"/>
        </w:rPr>
      </w:pPr>
      <w:r w:rsidRPr="00DD5BB5">
        <w:rPr>
          <w:rFonts w:asciiTheme="majorBidi" w:hAnsiTheme="majorBidi" w:cstheme="majorBidi"/>
          <w:sz w:val="28"/>
          <w:szCs w:val="28"/>
          <w:rtl/>
        </w:rPr>
        <w:t>التنبؤ والتخطيط المالي.</w:t>
      </w:r>
    </w:p>
    <w:p w:rsidR="00E22F97" w:rsidRPr="00DD5BB5" w:rsidRDefault="00E22F97" w:rsidP="00DD5BB5">
      <w:pPr>
        <w:pStyle w:val="a5"/>
        <w:numPr>
          <w:ilvl w:val="0"/>
          <w:numId w:val="2"/>
        </w:numPr>
        <w:spacing w:line="360" w:lineRule="auto"/>
        <w:jc w:val="both"/>
        <w:rPr>
          <w:rFonts w:asciiTheme="majorBidi" w:hAnsiTheme="majorBidi" w:cstheme="majorBidi"/>
          <w:sz w:val="28"/>
          <w:szCs w:val="28"/>
        </w:rPr>
      </w:pPr>
      <w:r w:rsidRPr="00DD5BB5">
        <w:rPr>
          <w:rFonts w:asciiTheme="majorBidi" w:hAnsiTheme="majorBidi" w:cstheme="majorBidi"/>
          <w:sz w:val="28"/>
          <w:szCs w:val="28"/>
          <w:rtl/>
        </w:rPr>
        <w:t>القرارات المتعلقة بالاستثمار والتمويل.</w:t>
      </w:r>
    </w:p>
    <w:p w:rsidR="00E22F97" w:rsidRPr="00DD5BB5" w:rsidRDefault="00E22F97" w:rsidP="00DD5BB5">
      <w:pPr>
        <w:pStyle w:val="a5"/>
        <w:numPr>
          <w:ilvl w:val="0"/>
          <w:numId w:val="2"/>
        </w:numPr>
        <w:spacing w:line="360" w:lineRule="auto"/>
        <w:jc w:val="both"/>
        <w:rPr>
          <w:rFonts w:asciiTheme="majorBidi" w:hAnsiTheme="majorBidi" w:cstheme="majorBidi"/>
          <w:sz w:val="28"/>
          <w:szCs w:val="28"/>
        </w:rPr>
      </w:pPr>
      <w:r w:rsidRPr="00DD5BB5">
        <w:rPr>
          <w:rFonts w:asciiTheme="majorBidi" w:hAnsiTheme="majorBidi" w:cstheme="majorBidi"/>
          <w:sz w:val="28"/>
          <w:szCs w:val="28"/>
          <w:rtl/>
        </w:rPr>
        <w:t>الرقابة المالية أي رقابة وتنفيذ الخطة المالية ورقابة الاداء المالي.</w:t>
      </w:r>
    </w:p>
    <w:p w:rsidR="00900DAF" w:rsidRDefault="00E22F97" w:rsidP="00E23BD2">
      <w:pPr>
        <w:pStyle w:val="a5"/>
        <w:numPr>
          <w:ilvl w:val="0"/>
          <w:numId w:val="2"/>
        </w:numPr>
        <w:spacing w:line="360" w:lineRule="auto"/>
        <w:jc w:val="both"/>
        <w:rPr>
          <w:rFonts w:asciiTheme="majorBidi" w:hAnsiTheme="majorBidi" w:cstheme="majorBidi"/>
          <w:sz w:val="28"/>
          <w:szCs w:val="28"/>
        </w:rPr>
      </w:pPr>
      <w:r w:rsidRPr="00DD5BB5">
        <w:rPr>
          <w:rFonts w:asciiTheme="majorBidi" w:hAnsiTheme="majorBidi" w:cstheme="majorBidi"/>
          <w:sz w:val="28"/>
          <w:szCs w:val="28"/>
          <w:rtl/>
        </w:rPr>
        <w:t>التفاعل مع الاسواق المالية.</w:t>
      </w:r>
    </w:p>
    <w:p w:rsidR="00E23BD2" w:rsidRPr="00E23BD2" w:rsidRDefault="00E23BD2" w:rsidP="00E23BD2">
      <w:pPr>
        <w:pStyle w:val="a5"/>
        <w:spacing w:line="360" w:lineRule="auto"/>
        <w:jc w:val="both"/>
        <w:rPr>
          <w:rFonts w:asciiTheme="majorBidi" w:hAnsiTheme="majorBidi" w:cstheme="majorBidi"/>
          <w:sz w:val="28"/>
          <w:szCs w:val="28"/>
          <w:rtl/>
        </w:rPr>
      </w:pPr>
    </w:p>
    <w:p w:rsidR="00E23BD2" w:rsidRPr="00E23BD2" w:rsidRDefault="00E23BD2" w:rsidP="009165E1">
      <w:pPr>
        <w:pStyle w:val="a5"/>
        <w:spacing w:line="360" w:lineRule="auto"/>
        <w:ind w:left="-2"/>
        <w:jc w:val="both"/>
        <w:rPr>
          <w:rFonts w:asciiTheme="majorBidi" w:hAnsiTheme="majorBidi" w:cstheme="majorBidi"/>
          <w:b/>
          <w:bCs/>
          <w:sz w:val="32"/>
          <w:szCs w:val="32"/>
          <w:rtl/>
        </w:rPr>
      </w:pPr>
      <w:r w:rsidRPr="00E23BD2">
        <w:rPr>
          <w:rFonts w:asciiTheme="majorBidi" w:hAnsiTheme="majorBidi" w:cstheme="majorBidi"/>
          <w:b/>
          <w:bCs/>
          <w:sz w:val="32"/>
          <w:szCs w:val="32"/>
          <w:rtl/>
        </w:rPr>
        <w:t>حقول الادارة المالية</w:t>
      </w:r>
    </w:p>
    <w:p w:rsidR="00E23BD2" w:rsidRPr="00DD5BB5" w:rsidRDefault="00E23BD2" w:rsidP="009165E1">
      <w:pPr>
        <w:pStyle w:val="a5"/>
        <w:spacing w:line="360" w:lineRule="auto"/>
        <w:ind w:left="-2"/>
        <w:jc w:val="both"/>
        <w:rPr>
          <w:rFonts w:asciiTheme="majorBidi" w:hAnsiTheme="majorBidi" w:cstheme="majorBidi"/>
          <w:sz w:val="28"/>
          <w:szCs w:val="28"/>
          <w:rtl/>
        </w:rPr>
      </w:pPr>
      <w:r w:rsidRPr="00DD5BB5">
        <w:rPr>
          <w:rFonts w:asciiTheme="majorBidi" w:hAnsiTheme="majorBidi" w:cstheme="majorBidi"/>
          <w:sz w:val="28"/>
          <w:szCs w:val="28"/>
          <w:rtl/>
        </w:rPr>
        <w:t xml:space="preserve">تتوزع الادارة المالية في الواقع العملي بين مسارين أو حقلين متوازيين الاول عام ولا يهدف الى الربح ويطلق عليه مسمى </w:t>
      </w:r>
      <w:r w:rsidRPr="00DD5BB5">
        <w:rPr>
          <w:rFonts w:asciiTheme="majorBidi" w:hAnsiTheme="majorBidi" w:cstheme="majorBidi"/>
          <w:b/>
          <w:bCs/>
          <w:sz w:val="28"/>
          <w:szCs w:val="28"/>
          <w:rtl/>
        </w:rPr>
        <w:t>الادارة المالية العامة</w:t>
      </w:r>
      <w:r w:rsidRPr="00DD5BB5">
        <w:rPr>
          <w:rFonts w:asciiTheme="majorBidi" w:hAnsiTheme="majorBidi" w:cstheme="majorBidi"/>
          <w:sz w:val="28"/>
          <w:szCs w:val="28"/>
          <w:rtl/>
        </w:rPr>
        <w:t xml:space="preserve"> والثاني خاص يهدف الى تحقيق الربح ويطلق عليه </w:t>
      </w:r>
      <w:r w:rsidRPr="00DD5BB5">
        <w:rPr>
          <w:rFonts w:asciiTheme="majorBidi" w:hAnsiTheme="majorBidi" w:cstheme="majorBidi"/>
          <w:b/>
          <w:bCs/>
          <w:sz w:val="28"/>
          <w:szCs w:val="28"/>
          <w:rtl/>
        </w:rPr>
        <w:t>الادارة المالية الخاصة</w:t>
      </w:r>
      <w:r w:rsidRPr="00DD5BB5">
        <w:rPr>
          <w:rFonts w:asciiTheme="majorBidi" w:hAnsiTheme="majorBidi" w:cstheme="majorBidi"/>
          <w:sz w:val="28"/>
          <w:szCs w:val="28"/>
          <w:rtl/>
        </w:rPr>
        <w:t xml:space="preserve"> ,ومن الجدير بالذكر بأن هذين المسارين هما مساران غير منفصلين أو متنافرين وإنما هما مساران متتابعان ومكملان لبعضهما البعض لكن من موقعين مختلفين تماما فالأولى تعد بمثابة سقف حماية للثانية والثانية تعد بمثابة جسور وأعمدة ترتكز عليها الأولى اذن العلاقة تبادلية بين المسارين او الحقلين ولا يمكن أن يقوم كل حقل او مسار بدوره بشكل فعال بمعزل عن المسار الأخر والحقل الاول يقدم الدعم للحقل الثاني من خلال ما يقوم بأنفاقه على المشاريع (فتح وتعبيد الطرق وإقامة المدارس والمستشفيات</w:t>
      </w:r>
      <w:proofErr w:type="spellStart"/>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والثاني يقدم الدعم للمسار الاول من خلال ما يقوم بدفعه من رسوم وضرائب لخزينة </w:t>
      </w:r>
      <w:proofErr w:type="spellStart"/>
      <w:r w:rsidRPr="00DD5BB5">
        <w:rPr>
          <w:rFonts w:asciiTheme="majorBidi" w:hAnsiTheme="majorBidi" w:cstheme="majorBidi"/>
          <w:sz w:val="28"/>
          <w:szCs w:val="28"/>
          <w:rtl/>
        </w:rPr>
        <w:t>الدولة,</w:t>
      </w:r>
      <w:proofErr w:type="spellEnd"/>
      <w:r w:rsidRPr="00DD5BB5">
        <w:rPr>
          <w:rFonts w:asciiTheme="majorBidi" w:hAnsiTheme="majorBidi" w:cstheme="majorBidi"/>
          <w:sz w:val="28"/>
          <w:szCs w:val="28"/>
          <w:rtl/>
        </w:rPr>
        <w:t xml:space="preserve"> وكل منهما يتعامل مع مجموعة واحدة من المؤسسات </w:t>
      </w:r>
      <w:proofErr w:type="spellStart"/>
      <w:r w:rsidRPr="00DD5BB5">
        <w:rPr>
          <w:rFonts w:asciiTheme="majorBidi" w:hAnsiTheme="majorBidi" w:cstheme="majorBidi"/>
          <w:sz w:val="28"/>
          <w:szCs w:val="28"/>
          <w:rtl/>
        </w:rPr>
        <w:t>المالية,</w:t>
      </w:r>
      <w:proofErr w:type="spellEnd"/>
      <w:r w:rsidRPr="00DD5BB5">
        <w:rPr>
          <w:rFonts w:asciiTheme="majorBidi" w:hAnsiTheme="majorBidi" w:cstheme="majorBidi"/>
          <w:sz w:val="28"/>
          <w:szCs w:val="28"/>
          <w:rtl/>
        </w:rPr>
        <w:t xml:space="preserve"> ويلعبان على قدم المساواة في اسواق المال المحلية والعالمية وذلك على النحو الاتي:</w:t>
      </w:r>
    </w:p>
    <w:p w:rsidR="009165E1" w:rsidRDefault="00E23BD2" w:rsidP="009165E1">
      <w:pPr>
        <w:pStyle w:val="a5"/>
        <w:numPr>
          <w:ilvl w:val="0"/>
          <w:numId w:val="9"/>
        </w:numPr>
        <w:spacing w:line="360" w:lineRule="auto"/>
        <w:jc w:val="both"/>
        <w:rPr>
          <w:rFonts w:asciiTheme="majorBidi" w:hAnsiTheme="majorBidi" w:cstheme="majorBidi"/>
          <w:sz w:val="28"/>
          <w:szCs w:val="28"/>
        </w:rPr>
      </w:pPr>
      <w:r w:rsidRPr="00DD5BB5">
        <w:rPr>
          <w:rFonts w:asciiTheme="majorBidi" w:hAnsiTheme="majorBidi" w:cstheme="majorBidi"/>
          <w:b/>
          <w:bCs/>
          <w:sz w:val="28"/>
          <w:szCs w:val="28"/>
          <w:rtl/>
        </w:rPr>
        <w:lastRenderedPageBreak/>
        <w:t xml:space="preserve">حقل الادارة المالية </w:t>
      </w:r>
      <w:proofErr w:type="spellStart"/>
      <w:r w:rsidRPr="00DD5BB5">
        <w:rPr>
          <w:rFonts w:asciiTheme="majorBidi" w:hAnsiTheme="majorBidi" w:cstheme="majorBidi"/>
          <w:b/>
          <w:bCs/>
          <w:sz w:val="28"/>
          <w:szCs w:val="28"/>
          <w:rtl/>
        </w:rPr>
        <w:t>العامة</w:t>
      </w:r>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وهو الحقل الذي يهتم بعملية حصول الدولة على الاموال اللازمة لتسيير المرافق العامة وضمان استخدام هذه الاموال بكفاية وفاعلية عالية على ابواب الانفاق المختلفة وذلك وفقا لما تم تخصيصه بموجب بنود الموازنة السنوية العامة للدولة ويشمل هذا الحقل الاتي:</w:t>
      </w:r>
    </w:p>
    <w:p w:rsidR="00E23BD2" w:rsidRPr="009165E1" w:rsidRDefault="00E23BD2" w:rsidP="009165E1">
      <w:pPr>
        <w:pStyle w:val="a5"/>
        <w:numPr>
          <w:ilvl w:val="0"/>
          <w:numId w:val="5"/>
        </w:numPr>
        <w:spacing w:line="360" w:lineRule="auto"/>
        <w:jc w:val="both"/>
        <w:rPr>
          <w:rFonts w:asciiTheme="majorBidi" w:hAnsiTheme="majorBidi" w:cstheme="majorBidi"/>
          <w:sz w:val="28"/>
          <w:szCs w:val="28"/>
        </w:rPr>
      </w:pPr>
      <w:r w:rsidRPr="009165E1">
        <w:rPr>
          <w:rFonts w:asciiTheme="majorBidi" w:hAnsiTheme="majorBidi" w:cstheme="majorBidi"/>
          <w:sz w:val="28"/>
          <w:szCs w:val="28"/>
          <w:rtl/>
        </w:rPr>
        <w:t>تحديد حجم ومصادر الحصول على الاموال وحصر حجم ومجالات انفاقها.</w:t>
      </w:r>
    </w:p>
    <w:p w:rsidR="00E23BD2" w:rsidRPr="00DD5BB5" w:rsidRDefault="00E23BD2" w:rsidP="00E23BD2">
      <w:pPr>
        <w:pStyle w:val="a5"/>
        <w:numPr>
          <w:ilvl w:val="0"/>
          <w:numId w:val="5"/>
        </w:numPr>
        <w:spacing w:line="360" w:lineRule="auto"/>
        <w:jc w:val="both"/>
        <w:rPr>
          <w:rFonts w:asciiTheme="majorBidi" w:hAnsiTheme="majorBidi" w:cstheme="majorBidi"/>
          <w:sz w:val="28"/>
          <w:szCs w:val="28"/>
        </w:rPr>
      </w:pPr>
      <w:r w:rsidRPr="00DD5BB5">
        <w:rPr>
          <w:rFonts w:asciiTheme="majorBidi" w:hAnsiTheme="majorBidi" w:cstheme="majorBidi"/>
          <w:sz w:val="28"/>
          <w:szCs w:val="28"/>
          <w:rtl/>
        </w:rPr>
        <w:t>ممارسة مهمة الرقابة والإشراف على الموارد والنفقات وصولا لصافي الفائض أو العجز.</w:t>
      </w:r>
    </w:p>
    <w:p w:rsidR="00E23BD2" w:rsidRPr="00DD5BB5" w:rsidRDefault="00E23BD2" w:rsidP="00E23BD2">
      <w:pPr>
        <w:pStyle w:val="a5"/>
        <w:numPr>
          <w:ilvl w:val="0"/>
          <w:numId w:val="5"/>
        </w:numPr>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ضبط مستوى تأثير نتائج استخدام السياسات الاقتصادية على الاستهلاك والإنفاق.      </w:t>
      </w:r>
    </w:p>
    <w:p w:rsidR="00E23BD2" w:rsidRPr="00DB4F3C" w:rsidRDefault="00DB4F3C" w:rsidP="00DB4F3C">
      <w:pPr>
        <w:spacing w:line="360" w:lineRule="auto"/>
        <w:jc w:val="both"/>
        <w:rPr>
          <w:rFonts w:asciiTheme="majorBidi" w:hAnsiTheme="majorBidi" w:cstheme="majorBidi"/>
          <w:b/>
          <w:bCs/>
          <w:sz w:val="28"/>
          <w:szCs w:val="28"/>
        </w:rPr>
      </w:pPr>
      <w:r>
        <w:rPr>
          <w:rFonts w:asciiTheme="majorBidi" w:hAnsiTheme="majorBidi" w:cstheme="majorBidi" w:hint="cs"/>
          <w:b/>
          <w:bCs/>
          <w:sz w:val="28"/>
          <w:szCs w:val="28"/>
          <w:rtl/>
        </w:rPr>
        <w:t>2-</w:t>
      </w:r>
      <w:r w:rsidR="00E23BD2" w:rsidRPr="00DB4F3C">
        <w:rPr>
          <w:rFonts w:asciiTheme="majorBidi" w:hAnsiTheme="majorBidi" w:cstheme="majorBidi"/>
          <w:b/>
          <w:bCs/>
          <w:sz w:val="28"/>
          <w:szCs w:val="28"/>
          <w:rtl/>
        </w:rPr>
        <w:t xml:space="preserve">حقل الادارة المالية الخاصة </w:t>
      </w:r>
      <w:r w:rsidR="00E23BD2" w:rsidRPr="00DB4F3C">
        <w:rPr>
          <w:rFonts w:asciiTheme="majorBidi" w:hAnsiTheme="majorBidi" w:cstheme="majorBidi"/>
          <w:sz w:val="28"/>
          <w:szCs w:val="28"/>
          <w:rtl/>
        </w:rPr>
        <w:t>وهو الحقل الذي يختص بعملية</w:t>
      </w:r>
      <w:r w:rsidR="00E23BD2" w:rsidRPr="00DB4F3C">
        <w:rPr>
          <w:rFonts w:asciiTheme="majorBidi" w:hAnsiTheme="majorBidi" w:cstheme="majorBidi"/>
          <w:b/>
          <w:bCs/>
          <w:sz w:val="28"/>
          <w:szCs w:val="28"/>
          <w:rtl/>
        </w:rPr>
        <w:t xml:space="preserve"> </w:t>
      </w:r>
      <w:r w:rsidR="00E23BD2" w:rsidRPr="00396DC5">
        <w:rPr>
          <w:rFonts w:asciiTheme="majorBidi" w:hAnsiTheme="majorBidi" w:cstheme="majorBidi"/>
          <w:sz w:val="28"/>
          <w:szCs w:val="28"/>
          <w:rtl/>
        </w:rPr>
        <w:t>حصول المنشأة على الاموال</w:t>
      </w:r>
      <w:r w:rsidR="00E23BD2" w:rsidRPr="00DB4F3C">
        <w:rPr>
          <w:rFonts w:asciiTheme="majorBidi" w:hAnsiTheme="majorBidi" w:cstheme="majorBidi"/>
          <w:b/>
          <w:bCs/>
          <w:sz w:val="28"/>
          <w:szCs w:val="28"/>
          <w:rtl/>
        </w:rPr>
        <w:t xml:space="preserve"> </w:t>
      </w:r>
      <w:r w:rsidR="00E23BD2" w:rsidRPr="00DB4F3C">
        <w:rPr>
          <w:rFonts w:asciiTheme="majorBidi" w:hAnsiTheme="majorBidi" w:cstheme="majorBidi"/>
          <w:sz w:val="28"/>
          <w:szCs w:val="28"/>
          <w:rtl/>
        </w:rPr>
        <w:t>اللازمة لتسيير المرافق الخاصة وضمان استخدام هذه الاموال بكفاية وفاعلية عالية على ابواب الاستثمار المختلقة وذلك وفقا لما تم تخصيصه بموجب بنود الميزانية التقديرية السنوية للمنشأة ويشمل هذا الحقل:</w:t>
      </w:r>
    </w:p>
    <w:p w:rsidR="00E23BD2" w:rsidRPr="00DD5BB5" w:rsidRDefault="00E23BD2" w:rsidP="00E23BD2">
      <w:pPr>
        <w:pStyle w:val="a5"/>
        <w:numPr>
          <w:ilvl w:val="0"/>
          <w:numId w:val="6"/>
        </w:numPr>
        <w:spacing w:line="360" w:lineRule="auto"/>
        <w:jc w:val="both"/>
        <w:rPr>
          <w:rFonts w:asciiTheme="majorBidi" w:hAnsiTheme="majorBidi" w:cstheme="majorBidi"/>
          <w:b/>
          <w:bCs/>
          <w:sz w:val="28"/>
          <w:szCs w:val="28"/>
        </w:rPr>
      </w:pPr>
      <w:r w:rsidRPr="00DD5BB5">
        <w:rPr>
          <w:rFonts w:asciiTheme="majorBidi" w:hAnsiTheme="majorBidi" w:cstheme="majorBidi"/>
          <w:sz w:val="28"/>
          <w:szCs w:val="28"/>
          <w:rtl/>
        </w:rPr>
        <w:t>تحديد حجم ومصادر الحصول على الاموال وحصر حجم ومجالات استثمارها.</w:t>
      </w:r>
    </w:p>
    <w:p w:rsidR="00E23BD2" w:rsidRPr="00DD5BB5" w:rsidRDefault="00E23BD2" w:rsidP="00E23BD2">
      <w:pPr>
        <w:pStyle w:val="a5"/>
        <w:numPr>
          <w:ilvl w:val="0"/>
          <w:numId w:val="6"/>
        </w:numPr>
        <w:spacing w:line="360" w:lineRule="auto"/>
        <w:jc w:val="both"/>
        <w:rPr>
          <w:rFonts w:asciiTheme="majorBidi" w:hAnsiTheme="majorBidi" w:cstheme="majorBidi"/>
          <w:b/>
          <w:bCs/>
          <w:sz w:val="28"/>
          <w:szCs w:val="28"/>
        </w:rPr>
      </w:pPr>
      <w:r w:rsidRPr="00DD5BB5">
        <w:rPr>
          <w:rFonts w:asciiTheme="majorBidi" w:hAnsiTheme="majorBidi" w:cstheme="majorBidi"/>
          <w:sz w:val="28"/>
          <w:szCs w:val="28"/>
          <w:rtl/>
        </w:rPr>
        <w:t>احكام الرقابة والإشراف على الايرادات والنفقات وصولا لصافي الربح أو الخسارة.</w:t>
      </w:r>
    </w:p>
    <w:p w:rsidR="00E23BD2" w:rsidRPr="00DD5BB5" w:rsidRDefault="00E23BD2" w:rsidP="00E23BD2">
      <w:pPr>
        <w:pStyle w:val="a5"/>
        <w:numPr>
          <w:ilvl w:val="0"/>
          <w:numId w:val="6"/>
        </w:numPr>
        <w:spacing w:line="360" w:lineRule="auto"/>
        <w:jc w:val="both"/>
        <w:rPr>
          <w:rFonts w:asciiTheme="majorBidi" w:hAnsiTheme="majorBidi" w:cstheme="majorBidi"/>
          <w:b/>
          <w:bCs/>
          <w:sz w:val="28"/>
          <w:szCs w:val="28"/>
        </w:rPr>
      </w:pPr>
      <w:r w:rsidRPr="00DD5BB5">
        <w:rPr>
          <w:rFonts w:asciiTheme="majorBidi" w:hAnsiTheme="majorBidi" w:cstheme="majorBidi"/>
          <w:sz w:val="28"/>
          <w:szCs w:val="28"/>
          <w:rtl/>
        </w:rPr>
        <w:t>ضبط حجم تـأثير المتغيرات المالية والنقدية على مستوى التكاليف والإيرادات الفعلية.</w:t>
      </w:r>
    </w:p>
    <w:p w:rsidR="00E23BD2" w:rsidRPr="00DB4F3C" w:rsidRDefault="00E23BD2" w:rsidP="00E23BD2">
      <w:pPr>
        <w:spacing w:line="360" w:lineRule="auto"/>
        <w:ind w:firstLine="403"/>
        <w:jc w:val="both"/>
        <w:rPr>
          <w:rFonts w:asciiTheme="majorBidi" w:hAnsiTheme="majorBidi" w:cstheme="majorBidi"/>
          <w:b/>
          <w:bCs/>
          <w:sz w:val="32"/>
          <w:szCs w:val="32"/>
          <w:rtl/>
        </w:rPr>
      </w:pPr>
      <w:r w:rsidRPr="00DB4F3C">
        <w:rPr>
          <w:rFonts w:asciiTheme="majorBidi" w:hAnsiTheme="majorBidi" w:cstheme="majorBidi"/>
          <w:b/>
          <w:bCs/>
          <w:sz w:val="32"/>
          <w:szCs w:val="32"/>
          <w:rtl/>
        </w:rPr>
        <w:t>التضخم وتأثيره على الإدارة المالية:</w:t>
      </w:r>
    </w:p>
    <w:p w:rsidR="00E23BD2" w:rsidRPr="00DD5BB5" w:rsidRDefault="00E23BD2" w:rsidP="00231E84">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زاد التضخم بصورة ملحوظة وعلى الأخص في السبعينات وأوائل الثمانينات من القرن</w:t>
      </w:r>
      <w:r w:rsidR="00231E84">
        <w:rPr>
          <w:rFonts w:asciiTheme="majorBidi" w:hAnsiTheme="majorBidi" w:cstheme="majorBidi" w:hint="cs"/>
          <w:sz w:val="28"/>
          <w:szCs w:val="28"/>
          <w:rtl/>
        </w:rPr>
        <w:t xml:space="preserve"> </w:t>
      </w:r>
      <w:proofErr w:type="spellStart"/>
      <w:r w:rsidR="00231E84">
        <w:rPr>
          <w:rFonts w:asciiTheme="majorBidi" w:hAnsiTheme="majorBidi" w:cstheme="majorBidi" w:hint="cs"/>
          <w:sz w:val="28"/>
          <w:szCs w:val="28"/>
          <w:rtl/>
        </w:rPr>
        <w:t>الماضي</w:t>
      </w:r>
      <w:r w:rsidRPr="00DD5BB5">
        <w:rPr>
          <w:rFonts w:asciiTheme="majorBidi" w:hAnsiTheme="majorBidi" w:cstheme="majorBidi"/>
          <w:sz w:val="28"/>
          <w:szCs w:val="28"/>
          <w:rtl/>
        </w:rPr>
        <w:t>،</w:t>
      </w:r>
      <w:proofErr w:type="spellEnd"/>
      <w:r w:rsidRPr="00DD5BB5">
        <w:rPr>
          <w:rFonts w:asciiTheme="majorBidi" w:hAnsiTheme="majorBidi" w:cstheme="majorBidi"/>
          <w:sz w:val="28"/>
          <w:szCs w:val="28"/>
          <w:rtl/>
        </w:rPr>
        <w:t xml:space="preserve"> واجتاح الكثير من دول </w:t>
      </w:r>
      <w:proofErr w:type="spellStart"/>
      <w:r w:rsidRPr="00DD5BB5">
        <w:rPr>
          <w:rFonts w:asciiTheme="majorBidi" w:hAnsiTheme="majorBidi" w:cstheme="majorBidi"/>
          <w:sz w:val="28"/>
          <w:szCs w:val="28"/>
          <w:rtl/>
        </w:rPr>
        <w:t>العالم،</w:t>
      </w:r>
      <w:proofErr w:type="spellEnd"/>
      <w:r w:rsidRPr="00DD5BB5">
        <w:rPr>
          <w:rFonts w:asciiTheme="majorBidi" w:hAnsiTheme="majorBidi" w:cstheme="majorBidi"/>
          <w:sz w:val="28"/>
          <w:szCs w:val="28"/>
          <w:rtl/>
        </w:rPr>
        <w:t xml:space="preserve"> مع اختلاف نسبته من دولة إلى </w:t>
      </w:r>
      <w:proofErr w:type="spellStart"/>
      <w:r w:rsidRPr="00DD5BB5">
        <w:rPr>
          <w:rFonts w:asciiTheme="majorBidi" w:hAnsiTheme="majorBidi" w:cstheme="majorBidi"/>
          <w:sz w:val="28"/>
          <w:szCs w:val="28"/>
          <w:rtl/>
        </w:rPr>
        <w:t>أخرى،</w:t>
      </w:r>
      <w:proofErr w:type="spellEnd"/>
      <w:r w:rsidRPr="00DD5BB5">
        <w:rPr>
          <w:rFonts w:asciiTheme="majorBidi" w:hAnsiTheme="majorBidi" w:cstheme="majorBidi"/>
          <w:sz w:val="28"/>
          <w:szCs w:val="28"/>
          <w:rtl/>
        </w:rPr>
        <w:t xml:space="preserve"> ولا تزال بعض الدول تواجه تضخما ماليا بمعدلات </w:t>
      </w:r>
      <w:proofErr w:type="spellStart"/>
      <w:r w:rsidRPr="00DD5BB5">
        <w:rPr>
          <w:rFonts w:asciiTheme="majorBidi" w:hAnsiTheme="majorBidi" w:cstheme="majorBidi"/>
          <w:sz w:val="28"/>
          <w:szCs w:val="28"/>
          <w:rtl/>
        </w:rPr>
        <w:t>مرتفعة،</w:t>
      </w:r>
      <w:proofErr w:type="spellEnd"/>
      <w:r w:rsidRPr="00DD5BB5">
        <w:rPr>
          <w:rFonts w:asciiTheme="majorBidi" w:hAnsiTheme="majorBidi" w:cstheme="majorBidi"/>
          <w:sz w:val="28"/>
          <w:szCs w:val="28"/>
          <w:rtl/>
        </w:rPr>
        <w:t xml:space="preserve"> ويؤثر التضخم تأثيرا كبيرا على السياسات والبنوك ومؤسسات التمويل وعلى عملية اتخاذ القرارات المالية ويبرز </w:t>
      </w:r>
      <w:proofErr w:type="spellStart"/>
      <w:r w:rsidRPr="00DD5BB5">
        <w:rPr>
          <w:rFonts w:asciiTheme="majorBidi" w:hAnsiTheme="majorBidi" w:cstheme="majorBidi"/>
          <w:sz w:val="28"/>
          <w:szCs w:val="28"/>
          <w:rtl/>
        </w:rPr>
        <w:t>تاثير</w:t>
      </w:r>
      <w:proofErr w:type="spellEnd"/>
      <w:r w:rsidRPr="00DD5BB5">
        <w:rPr>
          <w:rFonts w:asciiTheme="majorBidi" w:hAnsiTheme="majorBidi" w:cstheme="majorBidi"/>
          <w:sz w:val="28"/>
          <w:szCs w:val="28"/>
          <w:rtl/>
        </w:rPr>
        <w:t xml:space="preserve"> التضخم على الادارة المالية من خلال التأثير على الجوانب الاتية:</w:t>
      </w:r>
    </w:p>
    <w:p w:rsidR="00E23BD2" w:rsidRPr="00DD5BB5" w:rsidRDefault="00E23BD2" w:rsidP="00E23BD2">
      <w:pPr>
        <w:pStyle w:val="a5"/>
        <w:numPr>
          <w:ilvl w:val="0"/>
          <w:numId w:val="1"/>
        </w:numPr>
        <w:spacing w:after="0"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صعوبة التخطيط </w:t>
      </w:r>
      <w:r w:rsidRPr="00DD5BB5">
        <w:rPr>
          <w:rFonts w:asciiTheme="majorBidi" w:hAnsiTheme="majorBidi" w:cstheme="majorBidi"/>
          <w:sz w:val="28"/>
          <w:szCs w:val="28"/>
          <w:rtl/>
          <w:lang w:bidi="ar-IQ"/>
        </w:rPr>
        <w:t xml:space="preserve"> والتنبؤ بالمستقبل</w:t>
      </w:r>
      <w:r w:rsidRPr="00DD5BB5">
        <w:rPr>
          <w:rFonts w:asciiTheme="majorBidi" w:hAnsiTheme="majorBidi" w:cstheme="majorBidi"/>
          <w:sz w:val="28"/>
          <w:szCs w:val="28"/>
          <w:rtl/>
        </w:rPr>
        <w:t>.</w:t>
      </w:r>
    </w:p>
    <w:p w:rsidR="00E23BD2" w:rsidRPr="00DD5BB5" w:rsidRDefault="00E23BD2" w:rsidP="00E23BD2">
      <w:pPr>
        <w:numPr>
          <w:ilvl w:val="0"/>
          <w:numId w:val="1"/>
        </w:numPr>
        <w:spacing w:after="0" w:line="360" w:lineRule="auto"/>
        <w:ind w:left="0" w:firstLine="403"/>
        <w:jc w:val="both"/>
        <w:rPr>
          <w:rFonts w:asciiTheme="majorBidi" w:hAnsiTheme="majorBidi" w:cstheme="majorBidi"/>
          <w:sz w:val="28"/>
          <w:szCs w:val="28"/>
        </w:rPr>
      </w:pPr>
      <w:r w:rsidRPr="00DD5BB5">
        <w:rPr>
          <w:rFonts w:asciiTheme="majorBidi" w:hAnsiTheme="majorBidi" w:cstheme="majorBidi"/>
          <w:sz w:val="28"/>
          <w:szCs w:val="28"/>
          <w:rtl/>
        </w:rPr>
        <w:t xml:space="preserve">الطلب على رأس المال من خلال عملية استبدال الموجودات الثابتة. </w:t>
      </w:r>
    </w:p>
    <w:p w:rsidR="009165E1" w:rsidRPr="00DB4F3C" w:rsidRDefault="00E23BD2" w:rsidP="00DB4F3C">
      <w:pPr>
        <w:numPr>
          <w:ilvl w:val="0"/>
          <w:numId w:val="1"/>
        </w:numPr>
        <w:spacing w:after="0" w:line="360" w:lineRule="auto"/>
        <w:ind w:left="0" w:firstLine="403"/>
        <w:jc w:val="both"/>
        <w:rPr>
          <w:rFonts w:asciiTheme="majorBidi" w:hAnsiTheme="majorBidi" w:cstheme="majorBidi"/>
          <w:sz w:val="28"/>
          <w:szCs w:val="28"/>
          <w:rtl/>
        </w:rPr>
      </w:pPr>
      <w:r w:rsidRPr="00DD5BB5">
        <w:rPr>
          <w:rFonts w:asciiTheme="majorBidi" w:hAnsiTheme="majorBidi" w:cstheme="majorBidi"/>
          <w:sz w:val="28"/>
          <w:szCs w:val="28"/>
          <w:rtl/>
        </w:rPr>
        <w:t>انخفاض قيمة الالتزامات مع ارتفاع معدلات الفائدة.</w:t>
      </w:r>
    </w:p>
    <w:p w:rsidR="00D072EC" w:rsidRDefault="00D072EC" w:rsidP="00DD5BB5">
      <w:pPr>
        <w:spacing w:line="360" w:lineRule="auto"/>
        <w:jc w:val="both"/>
        <w:rPr>
          <w:rFonts w:asciiTheme="majorBidi" w:hAnsiTheme="majorBidi" w:cstheme="majorBidi"/>
          <w:b/>
          <w:bCs/>
          <w:sz w:val="28"/>
          <w:szCs w:val="28"/>
          <w:rtl/>
        </w:rPr>
      </w:pPr>
    </w:p>
    <w:p w:rsidR="00FA0DBE" w:rsidRPr="00DD5BB5" w:rsidRDefault="00E22F97" w:rsidP="00DD5BB5">
      <w:pPr>
        <w:spacing w:line="360" w:lineRule="auto"/>
        <w:jc w:val="both"/>
        <w:rPr>
          <w:rFonts w:asciiTheme="majorBidi" w:hAnsiTheme="majorBidi" w:cstheme="majorBidi"/>
          <w:sz w:val="28"/>
          <w:szCs w:val="28"/>
          <w:rtl/>
        </w:rPr>
      </w:pPr>
      <w:r w:rsidRPr="00DD5BB5">
        <w:rPr>
          <w:rFonts w:asciiTheme="majorBidi" w:hAnsiTheme="majorBidi" w:cstheme="majorBidi"/>
          <w:b/>
          <w:bCs/>
          <w:sz w:val="28"/>
          <w:szCs w:val="28"/>
          <w:rtl/>
        </w:rPr>
        <w:t>موقع</w:t>
      </w:r>
      <w:r w:rsidR="00FA0DBE" w:rsidRPr="00DD5BB5">
        <w:rPr>
          <w:rFonts w:asciiTheme="majorBidi" w:hAnsiTheme="majorBidi" w:cstheme="majorBidi"/>
          <w:b/>
          <w:bCs/>
          <w:sz w:val="28"/>
          <w:szCs w:val="28"/>
          <w:rtl/>
        </w:rPr>
        <w:t xml:space="preserve"> الإدارة المالية في الهيكل التنظيمي وعلاقته بالعلوم الأخرى</w:t>
      </w:r>
    </w:p>
    <w:p w:rsidR="00A85534" w:rsidRPr="00DD5BB5" w:rsidRDefault="00485761" w:rsidP="00396DC5">
      <w:pPr>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     </w:t>
      </w:r>
      <w:r w:rsidR="00FA0DBE" w:rsidRPr="00DD5BB5">
        <w:rPr>
          <w:rFonts w:asciiTheme="majorBidi" w:hAnsiTheme="majorBidi" w:cstheme="majorBidi"/>
          <w:sz w:val="28"/>
          <w:szCs w:val="28"/>
          <w:rtl/>
        </w:rPr>
        <w:t xml:space="preserve">عند تحديد موقع الإدارة المالية في الهيكل التنظيمي نجد اختلافا كبيرا في تنظيم الوظيفة </w:t>
      </w:r>
      <w:proofErr w:type="spellStart"/>
      <w:r w:rsidR="00FA0DBE" w:rsidRPr="00DD5BB5">
        <w:rPr>
          <w:rFonts w:asciiTheme="majorBidi" w:hAnsiTheme="majorBidi" w:cstheme="majorBidi"/>
          <w:sz w:val="28"/>
          <w:szCs w:val="28"/>
          <w:rtl/>
        </w:rPr>
        <w:t>المالية،</w:t>
      </w:r>
      <w:proofErr w:type="spellEnd"/>
      <w:r w:rsidR="00FA0DBE" w:rsidRPr="00DD5BB5">
        <w:rPr>
          <w:rFonts w:asciiTheme="majorBidi" w:hAnsiTheme="majorBidi" w:cstheme="majorBidi"/>
          <w:sz w:val="28"/>
          <w:szCs w:val="28"/>
          <w:rtl/>
        </w:rPr>
        <w:t xml:space="preserve"> وعلى رأس الأسباب وراء هذا الاختلاف نجد حجم </w:t>
      </w:r>
      <w:proofErr w:type="spellStart"/>
      <w:r w:rsidR="00FA0DBE" w:rsidRPr="00DD5BB5">
        <w:rPr>
          <w:rFonts w:asciiTheme="majorBidi" w:hAnsiTheme="majorBidi" w:cstheme="majorBidi"/>
          <w:sz w:val="28"/>
          <w:szCs w:val="28"/>
          <w:rtl/>
        </w:rPr>
        <w:t>الم</w:t>
      </w:r>
      <w:r w:rsidR="00396DC5">
        <w:rPr>
          <w:rFonts w:asciiTheme="majorBidi" w:hAnsiTheme="majorBidi" w:cstheme="majorBidi" w:hint="cs"/>
          <w:sz w:val="28"/>
          <w:szCs w:val="28"/>
          <w:rtl/>
        </w:rPr>
        <w:t>نشأة</w:t>
      </w:r>
      <w:r w:rsidR="00FA0DBE" w:rsidRPr="00DD5BB5">
        <w:rPr>
          <w:rFonts w:asciiTheme="majorBidi" w:hAnsiTheme="majorBidi" w:cstheme="majorBidi"/>
          <w:sz w:val="28"/>
          <w:szCs w:val="28"/>
          <w:rtl/>
        </w:rPr>
        <w:t>،</w:t>
      </w:r>
      <w:proofErr w:type="spellEnd"/>
      <w:r w:rsidR="00FA0DBE" w:rsidRPr="00DD5BB5">
        <w:rPr>
          <w:rFonts w:asciiTheme="majorBidi" w:hAnsiTheme="majorBidi" w:cstheme="majorBidi"/>
          <w:sz w:val="28"/>
          <w:szCs w:val="28"/>
          <w:rtl/>
        </w:rPr>
        <w:t xml:space="preserve"> فمثلا في المشروعات الفردية الصغيرة نجد أن </w:t>
      </w:r>
      <w:r w:rsidR="00FA0DBE" w:rsidRPr="00DD5BB5">
        <w:rPr>
          <w:rFonts w:asciiTheme="majorBidi" w:hAnsiTheme="majorBidi" w:cstheme="majorBidi"/>
          <w:sz w:val="28"/>
          <w:szCs w:val="28"/>
          <w:rtl/>
        </w:rPr>
        <w:lastRenderedPageBreak/>
        <w:t xml:space="preserve">صاحب المشروع يجمع بين الملكية </w:t>
      </w:r>
      <w:proofErr w:type="spellStart"/>
      <w:r w:rsidR="00FA0DBE" w:rsidRPr="00DD5BB5">
        <w:rPr>
          <w:rFonts w:asciiTheme="majorBidi" w:hAnsiTheme="majorBidi" w:cstheme="majorBidi"/>
          <w:sz w:val="28"/>
          <w:szCs w:val="28"/>
          <w:rtl/>
        </w:rPr>
        <w:t>والإدارة،</w:t>
      </w:r>
      <w:proofErr w:type="spellEnd"/>
      <w:r w:rsidR="00FA0DBE" w:rsidRPr="00DD5BB5">
        <w:rPr>
          <w:rFonts w:asciiTheme="majorBidi" w:hAnsiTheme="majorBidi" w:cstheme="majorBidi"/>
          <w:sz w:val="28"/>
          <w:szCs w:val="28"/>
          <w:rtl/>
        </w:rPr>
        <w:t xml:space="preserve"> فنجده يتولى المسؤولية عن الإنتاج والتسويق </w:t>
      </w:r>
      <w:proofErr w:type="spellStart"/>
      <w:r w:rsidR="00FA0DBE" w:rsidRPr="00DD5BB5">
        <w:rPr>
          <w:rFonts w:asciiTheme="majorBidi" w:hAnsiTheme="majorBidi" w:cstheme="majorBidi"/>
          <w:sz w:val="28"/>
          <w:szCs w:val="28"/>
          <w:rtl/>
        </w:rPr>
        <w:t>والتمويل،</w:t>
      </w:r>
      <w:proofErr w:type="spellEnd"/>
      <w:r w:rsidR="00FA0DBE" w:rsidRPr="00DD5BB5">
        <w:rPr>
          <w:rFonts w:asciiTheme="majorBidi" w:hAnsiTheme="majorBidi" w:cstheme="majorBidi"/>
          <w:sz w:val="28"/>
          <w:szCs w:val="28"/>
          <w:rtl/>
        </w:rPr>
        <w:t xml:space="preserve"> على عكس الحال في المشروعات متوسطة وكبيرة </w:t>
      </w:r>
      <w:proofErr w:type="spellStart"/>
      <w:r w:rsidR="00FA0DBE" w:rsidRPr="00DD5BB5">
        <w:rPr>
          <w:rFonts w:asciiTheme="majorBidi" w:hAnsiTheme="majorBidi" w:cstheme="majorBidi"/>
          <w:sz w:val="28"/>
          <w:szCs w:val="28"/>
          <w:rtl/>
        </w:rPr>
        <w:t>الحجم،</w:t>
      </w:r>
      <w:proofErr w:type="spellEnd"/>
      <w:r w:rsidR="00FA0DBE" w:rsidRPr="00DD5BB5">
        <w:rPr>
          <w:rFonts w:asciiTheme="majorBidi" w:hAnsiTheme="majorBidi" w:cstheme="majorBidi"/>
          <w:sz w:val="28"/>
          <w:szCs w:val="28"/>
          <w:rtl/>
        </w:rPr>
        <w:t xml:space="preserve"> حيث توجد إدارة مستقلة على مستوى الإدارات الرئيسية الأخرى </w:t>
      </w:r>
      <w:proofErr w:type="spellStart"/>
      <w:r w:rsidR="00FA0DBE" w:rsidRPr="00DD5BB5">
        <w:rPr>
          <w:rFonts w:asciiTheme="majorBidi" w:hAnsiTheme="majorBidi" w:cstheme="majorBidi"/>
          <w:sz w:val="28"/>
          <w:szCs w:val="28"/>
          <w:rtl/>
        </w:rPr>
        <w:t>(الإنتاج،</w:t>
      </w:r>
      <w:proofErr w:type="spellEnd"/>
      <w:r w:rsidR="00FA0DBE" w:rsidRPr="00DD5BB5">
        <w:rPr>
          <w:rFonts w:asciiTheme="majorBidi" w:hAnsiTheme="majorBidi" w:cstheme="majorBidi"/>
          <w:sz w:val="28"/>
          <w:szCs w:val="28"/>
          <w:rtl/>
        </w:rPr>
        <w:t xml:space="preserve"> التسويق...</w:t>
      </w:r>
      <w:proofErr w:type="spellStart"/>
      <w:r w:rsidR="00FA0DBE" w:rsidRPr="00DD5BB5">
        <w:rPr>
          <w:rFonts w:asciiTheme="majorBidi" w:hAnsiTheme="majorBidi" w:cstheme="majorBidi"/>
          <w:sz w:val="28"/>
          <w:szCs w:val="28"/>
          <w:rtl/>
        </w:rPr>
        <w:t>)،</w:t>
      </w:r>
      <w:proofErr w:type="spellEnd"/>
      <w:r w:rsidR="00FA0DBE" w:rsidRPr="00DD5BB5">
        <w:rPr>
          <w:rFonts w:asciiTheme="majorBidi" w:hAnsiTheme="majorBidi" w:cstheme="majorBidi"/>
          <w:sz w:val="28"/>
          <w:szCs w:val="28"/>
          <w:rtl/>
        </w:rPr>
        <w:t xml:space="preserve"> حيث تتولى المهام المالية باسم الإدارة </w:t>
      </w:r>
      <w:proofErr w:type="spellStart"/>
      <w:r w:rsidR="00FA0DBE" w:rsidRPr="00DD5BB5">
        <w:rPr>
          <w:rFonts w:asciiTheme="majorBidi" w:hAnsiTheme="majorBidi" w:cstheme="majorBidi"/>
          <w:sz w:val="28"/>
          <w:szCs w:val="28"/>
          <w:rtl/>
        </w:rPr>
        <w:t>المالية،</w:t>
      </w:r>
      <w:proofErr w:type="spellEnd"/>
      <w:r w:rsidR="00FA0DBE" w:rsidRPr="00DD5BB5">
        <w:rPr>
          <w:rFonts w:asciiTheme="majorBidi" w:hAnsiTheme="majorBidi" w:cstheme="majorBidi"/>
          <w:sz w:val="28"/>
          <w:szCs w:val="28"/>
          <w:rtl/>
        </w:rPr>
        <w:t xml:space="preserve"> أو إدارة الشؤون المالية والذي يرأسها المدير </w:t>
      </w:r>
      <w:proofErr w:type="spellStart"/>
      <w:r w:rsidR="00FA0DBE" w:rsidRPr="00DD5BB5">
        <w:rPr>
          <w:rFonts w:asciiTheme="majorBidi" w:hAnsiTheme="majorBidi" w:cstheme="majorBidi"/>
          <w:sz w:val="28"/>
          <w:szCs w:val="28"/>
          <w:rtl/>
        </w:rPr>
        <w:t>المالي،</w:t>
      </w:r>
      <w:proofErr w:type="spellEnd"/>
      <w:r w:rsidR="00FA0DBE" w:rsidRPr="00DD5BB5">
        <w:rPr>
          <w:rFonts w:asciiTheme="majorBidi" w:hAnsiTheme="majorBidi" w:cstheme="majorBidi"/>
          <w:sz w:val="28"/>
          <w:szCs w:val="28"/>
          <w:rtl/>
        </w:rPr>
        <w:t xml:space="preserve"> والذي عادة ما يكون </w:t>
      </w:r>
      <w:proofErr w:type="spellStart"/>
      <w:r w:rsidR="00FA0DBE" w:rsidRPr="00DD5BB5">
        <w:rPr>
          <w:rFonts w:asciiTheme="majorBidi" w:hAnsiTheme="majorBidi" w:cstheme="majorBidi"/>
          <w:sz w:val="28"/>
          <w:szCs w:val="28"/>
          <w:rtl/>
        </w:rPr>
        <w:t>مسؤول</w:t>
      </w:r>
      <w:proofErr w:type="spellEnd"/>
      <w:r w:rsidR="00FA0DBE" w:rsidRPr="00DD5BB5">
        <w:rPr>
          <w:rFonts w:asciiTheme="majorBidi" w:hAnsiTheme="majorBidi" w:cstheme="majorBidi"/>
          <w:sz w:val="28"/>
          <w:szCs w:val="28"/>
          <w:rtl/>
        </w:rPr>
        <w:t xml:space="preserve"> مباشر أمام المدير العام ورئيس مجلس </w:t>
      </w:r>
      <w:proofErr w:type="spellStart"/>
      <w:r w:rsidR="00FA0DBE" w:rsidRPr="00DD5BB5">
        <w:rPr>
          <w:rFonts w:asciiTheme="majorBidi" w:hAnsiTheme="majorBidi" w:cstheme="majorBidi"/>
          <w:sz w:val="28"/>
          <w:szCs w:val="28"/>
          <w:rtl/>
        </w:rPr>
        <w:t>الإدارة،</w:t>
      </w:r>
      <w:proofErr w:type="spellEnd"/>
      <w:r w:rsidR="00FA0DBE" w:rsidRPr="00DD5BB5">
        <w:rPr>
          <w:rFonts w:asciiTheme="majorBidi" w:hAnsiTheme="majorBidi" w:cstheme="majorBidi"/>
          <w:sz w:val="28"/>
          <w:szCs w:val="28"/>
          <w:rtl/>
        </w:rPr>
        <w:t xml:space="preserve"> ويحدث في المنظمات الكبيرة في بعض الدول تقسيم الشؤون والمهام المالية إلى </w:t>
      </w:r>
      <w:proofErr w:type="spellStart"/>
      <w:r w:rsidR="00FA0DBE" w:rsidRPr="00DD5BB5">
        <w:rPr>
          <w:rFonts w:asciiTheme="majorBidi" w:hAnsiTheme="majorBidi" w:cstheme="majorBidi"/>
          <w:sz w:val="28"/>
          <w:szCs w:val="28"/>
          <w:rtl/>
        </w:rPr>
        <w:t>جزأين:</w:t>
      </w:r>
      <w:proofErr w:type="spellEnd"/>
      <w:r w:rsidR="00FA0DBE" w:rsidRPr="00DD5BB5">
        <w:rPr>
          <w:rFonts w:asciiTheme="majorBidi" w:hAnsiTheme="majorBidi" w:cstheme="majorBidi"/>
          <w:sz w:val="28"/>
          <w:szCs w:val="28"/>
          <w:rtl/>
        </w:rPr>
        <w:t xml:space="preserve"> </w:t>
      </w:r>
      <w:r w:rsidR="00FA0DBE" w:rsidRPr="00DD5BB5">
        <w:rPr>
          <w:rFonts w:asciiTheme="majorBidi" w:hAnsiTheme="majorBidi" w:cstheme="majorBidi"/>
          <w:b/>
          <w:bCs/>
          <w:sz w:val="28"/>
          <w:szCs w:val="28"/>
          <w:rtl/>
        </w:rPr>
        <w:t>الأول</w:t>
      </w:r>
      <w:r w:rsidR="00FA0DBE" w:rsidRPr="00DD5BB5">
        <w:rPr>
          <w:rFonts w:asciiTheme="majorBidi" w:hAnsiTheme="majorBidi" w:cstheme="majorBidi"/>
          <w:sz w:val="28"/>
          <w:szCs w:val="28"/>
          <w:rtl/>
        </w:rPr>
        <w:t xml:space="preserve"> إعداد التنبؤات المالية وإعداد الموازنات التخطيطية وتقويم كفاءة استخدام </w:t>
      </w:r>
      <w:proofErr w:type="spellStart"/>
      <w:r w:rsidR="00FA0DBE" w:rsidRPr="00DD5BB5">
        <w:rPr>
          <w:rFonts w:asciiTheme="majorBidi" w:hAnsiTheme="majorBidi" w:cstheme="majorBidi"/>
          <w:sz w:val="28"/>
          <w:szCs w:val="28"/>
          <w:rtl/>
        </w:rPr>
        <w:t>الأموال،</w:t>
      </w:r>
      <w:proofErr w:type="spellEnd"/>
      <w:r w:rsidR="00FA0DBE" w:rsidRPr="00DD5BB5">
        <w:rPr>
          <w:rFonts w:asciiTheme="majorBidi" w:hAnsiTheme="majorBidi" w:cstheme="majorBidi"/>
          <w:sz w:val="28"/>
          <w:szCs w:val="28"/>
          <w:rtl/>
        </w:rPr>
        <w:t xml:space="preserve"> ويتولى ذلك المراقب المالي إلى جوار عمله الأصلي </w:t>
      </w:r>
      <w:proofErr w:type="spellStart"/>
      <w:r w:rsidR="00FA0DBE" w:rsidRPr="00DD5BB5">
        <w:rPr>
          <w:rFonts w:asciiTheme="majorBidi" w:hAnsiTheme="majorBidi" w:cstheme="majorBidi"/>
          <w:sz w:val="28"/>
          <w:szCs w:val="28"/>
          <w:rtl/>
        </w:rPr>
        <w:t>(</w:t>
      </w:r>
      <w:proofErr w:type="spellEnd"/>
      <w:r w:rsidR="00FA0DBE" w:rsidRPr="00DD5BB5">
        <w:rPr>
          <w:rFonts w:asciiTheme="majorBidi" w:hAnsiTheme="majorBidi" w:cstheme="majorBidi"/>
          <w:sz w:val="28"/>
          <w:szCs w:val="28"/>
          <w:rtl/>
        </w:rPr>
        <w:t xml:space="preserve"> الإشراف على الحسابات </w:t>
      </w:r>
      <w:proofErr w:type="spellStart"/>
      <w:r w:rsidR="00FA0DBE" w:rsidRPr="00DD5BB5">
        <w:rPr>
          <w:rFonts w:asciiTheme="majorBidi" w:hAnsiTheme="majorBidi" w:cstheme="majorBidi"/>
          <w:sz w:val="28"/>
          <w:szCs w:val="28"/>
          <w:rtl/>
        </w:rPr>
        <w:t>)</w:t>
      </w:r>
      <w:proofErr w:type="spellEnd"/>
      <w:r w:rsidR="00FA0DBE" w:rsidRPr="00DD5BB5">
        <w:rPr>
          <w:rFonts w:asciiTheme="majorBidi" w:hAnsiTheme="majorBidi" w:cstheme="majorBidi"/>
          <w:sz w:val="28"/>
          <w:szCs w:val="28"/>
          <w:rtl/>
        </w:rPr>
        <w:t xml:space="preserve"> و</w:t>
      </w:r>
      <w:r w:rsidR="00FA0DBE" w:rsidRPr="00DD5BB5">
        <w:rPr>
          <w:rFonts w:asciiTheme="majorBidi" w:hAnsiTheme="majorBidi" w:cstheme="majorBidi"/>
          <w:b/>
          <w:bCs/>
          <w:sz w:val="28"/>
          <w:szCs w:val="28"/>
          <w:rtl/>
        </w:rPr>
        <w:t>الثاني</w:t>
      </w:r>
      <w:r w:rsidR="00FA0DBE" w:rsidRPr="00DD5BB5">
        <w:rPr>
          <w:rFonts w:asciiTheme="majorBidi" w:hAnsiTheme="majorBidi" w:cstheme="majorBidi"/>
          <w:sz w:val="28"/>
          <w:szCs w:val="28"/>
          <w:rtl/>
        </w:rPr>
        <w:t xml:space="preserve"> والمهام الأخرى توكل للمدير المالي الذي عادة ما يرأس المراقب المالي.</w:t>
      </w:r>
    </w:p>
    <w:p w:rsidR="00A03CD1" w:rsidRPr="009165E1" w:rsidRDefault="00717D0A" w:rsidP="00E23BD2">
      <w:pPr>
        <w:spacing w:line="360" w:lineRule="auto"/>
        <w:jc w:val="center"/>
        <w:rPr>
          <w:rFonts w:asciiTheme="majorBidi" w:hAnsiTheme="majorBidi" w:cstheme="majorBidi"/>
          <w:b/>
          <w:bCs/>
          <w:sz w:val="24"/>
          <w:szCs w:val="24"/>
          <w:rtl/>
        </w:rPr>
      </w:pPr>
      <w:r w:rsidRPr="00717D0A">
        <w:rPr>
          <w:rFonts w:asciiTheme="majorBidi" w:hAnsiTheme="majorBidi" w:cstheme="majorBidi"/>
          <w:b/>
          <w:bCs/>
          <w:noProof/>
          <w:color w:val="808080" w:themeColor="background1" w:themeShade="80"/>
          <w:sz w:val="24"/>
          <w:szCs w:val="24"/>
          <w:rtl/>
        </w:rPr>
        <w:pict>
          <v:group id="_x0000_s1182" style="position:absolute;left:0;text-align:left;margin-left:10.9pt;margin-top:20.7pt;width:463.45pt;height:454.6pt;z-index:251658240" coordorigin="1418,1958" coordsize="8640,8280">
            <v:rect id="_x0000_s1183" style="position:absolute;left:4478;top:1958;width:2520;height:720" fillcolor="silver">
              <v:textbox style="mso-next-textbox:#_x0000_s1183">
                <w:txbxContent>
                  <w:p w:rsidR="00A03CD1" w:rsidRPr="00BF354D" w:rsidRDefault="00A03CD1" w:rsidP="00A03CD1">
                    <w:pPr>
                      <w:jc w:val="center"/>
                      <w:rPr>
                        <w:b/>
                        <w:bCs/>
                        <w:sz w:val="32"/>
                        <w:szCs w:val="32"/>
                      </w:rPr>
                    </w:pPr>
                    <w:r w:rsidRPr="00BF354D">
                      <w:rPr>
                        <w:rFonts w:hint="cs"/>
                        <w:b/>
                        <w:bCs/>
                        <w:sz w:val="32"/>
                        <w:szCs w:val="32"/>
                        <w:rtl/>
                      </w:rPr>
                      <w:t>مجلس الإدارة</w:t>
                    </w:r>
                  </w:p>
                </w:txbxContent>
              </v:textbox>
            </v:rect>
            <v:rect id="_x0000_s1184" style="position:absolute;left:4478;top:3038;width:2520;height:720" fillcolor="silver">
              <v:textbox style="mso-next-textbox:#_x0000_s1184">
                <w:txbxContent>
                  <w:p w:rsidR="00A03CD1" w:rsidRPr="00BF354D" w:rsidRDefault="00A03CD1" w:rsidP="00A03CD1">
                    <w:pPr>
                      <w:jc w:val="center"/>
                      <w:rPr>
                        <w:b/>
                        <w:bCs/>
                        <w:sz w:val="32"/>
                        <w:szCs w:val="32"/>
                      </w:rPr>
                    </w:pPr>
                    <w:r w:rsidRPr="00BF354D">
                      <w:rPr>
                        <w:rFonts w:hint="cs"/>
                        <w:b/>
                        <w:bCs/>
                        <w:sz w:val="32"/>
                        <w:szCs w:val="32"/>
                        <w:rtl/>
                      </w:rPr>
                      <w:t>المدير العام</w:t>
                    </w:r>
                  </w:p>
                </w:txbxContent>
              </v:textbox>
            </v:rect>
            <v:rect id="_x0000_s1185" style="position:absolute;left:8258;top:4298;width:1560;height:720" fillcolor="#4bacc6 [3208]" strokecolor="#f2f2f2 [3041]" strokeweight="3pt">
              <v:shadow on="t" type="perspective" color="#205867 [1608]" opacity=".5" offset="1pt" offset2="-1pt"/>
              <v:textbox style="mso-next-textbox:#_x0000_s1185">
                <w:txbxContent>
                  <w:p w:rsidR="00A03CD1" w:rsidRPr="00BF354D" w:rsidRDefault="00A03CD1" w:rsidP="00A03CD1">
                    <w:pPr>
                      <w:jc w:val="center"/>
                      <w:rPr>
                        <w:sz w:val="28"/>
                        <w:szCs w:val="28"/>
                      </w:rPr>
                    </w:pPr>
                    <w:r w:rsidRPr="00BF354D">
                      <w:rPr>
                        <w:rFonts w:hint="cs"/>
                        <w:sz w:val="28"/>
                        <w:szCs w:val="28"/>
                        <w:rtl/>
                      </w:rPr>
                      <w:t>مدير قسم إدارة الأفراد</w:t>
                    </w:r>
                  </w:p>
                </w:txbxContent>
              </v:textbox>
            </v:rect>
            <v:rect id="_x0000_s1186" style="position:absolute;left:1478;top:4298;width:1560;height:720" fillcolor="#4bacc6 [3208]" strokecolor="#f2f2f2 [3041]" strokeweight="3pt">
              <v:shadow on="t" type="perspective" color="#205867 [1608]" opacity=".5" offset="1pt" offset2="-1pt"/>
              <v:textbox style="mso-next-textbox:#_x0000_s1186">
                <w:txbxContent>
                  <w:p w:rsidR="00A03CD1" w:rsidRPr="00BF354D" w:rsidRDefault="00A03CD1" w:rsidP="00A03CD1">
                    <w:pPr>
                      <w:jc w:val="center"/>
                      <w:rPr>
                        <w:sz w:val="28"/>
                        <w:szCs w:val="28"/>
                      </w:rPr>
                    </w:pPr>
                    <w:r w:rsidRPr="00BF354D">
                      <w:rPr>
                        <w:rFonts w:hint="cs"/>
                        <w:sz w:val="28"/>
                        <w:szCs w:val="28"/>
                        <w:rtl/>
                      </w:rPr>
                      <w:t>مدير قسم الإنتاج</w:t>
                    </w:r>
                  </w:p>
                </w:txbxContent>
              </v:textbox>
            </v:rect>
            <v:rect id="_x0000_s1187" style="position:absolute;left:3998;top:4298;width:1560;height:720" fillcolor="#4bacc6 [3208]" strokecolor="#f2f2f2 [3041]" strokeweight="3pt">
              <v:shadow on="t" type="perspective" color="#205867 [1608]" opacity=".5" offset="1pt" offset2="-1pt"/>
              <v:textbox style="mso-next-textbox:#_x0000_s1187">
                <w:txbxContent>
                  <w:p w:rsidR="00A03CD1" w:rsidRPr="00BF354D" w:rsidRDefault="00A03CD1" w:rsidP="00A03CD1">
                    <w:pPr>
                      <w:jc w:val="center"/>
                      <w:rPr>
                        <w:sz w:val="28"/>
                        <w:szCs w:val="28"/>
                      </w:rPr>
                    </w:pPr>
                    <w:r w:rsidRPr="00BF354D">
                      <w:rPr>
                        <w:rFonts w:hint="cs"/>
                        <w:sz w:val="28"/>
                        <w:szCs w:val="28"/>
                        <w:rtl/>
                      </w:rPr>
                      <w:t>مدير قسم التسويق</w:t>
                    </w:r>
                  </w:p>
                </w:txbxContent>
              </v:textbox>
            </v:rect>
            <v:rect id="_x0000_s1188" style="position:absolute;left:6098;top:4298;width:1560;height:720" fillcolor="#4bacc6 [3208]" strokecolor="#f2f2f2 [3041]" strokeweight="3pt">
              <v:shadow on="t" type="perspective" color="#205867 [1608]" opacity=".5" offset="1pt" offset2="-1pt"/>
              <v:textbox style="mso-next-textbox:#_x0000_s1188">
                <w:txbxContent>
                  <w:p w:rsidR="00A03CD1" w:rsidRPr="00BF354D" w:rsidRDefault="00A03CD1" w:rsidP="00A03CD1">
                    <w:pPr>
                      <w:jc w:val="center"/>
                      <w:rPr>
                        <w:sz w:val="28"/>
                        <w:szCs w:val="28"/>
                      </w:rPr>
                    </w:pPr>
                    <w:r w:rsidRPr="00BF354D">
                      <w:rPr>
                        <w:rFonts w:hint="cs"/>
                        <w:sz w:val="28"/>
                        <w:szCs w:val="28"/>
                        <w:rtl/>
                      </w:rPr>
                      <w:t>مدير القسم المالي</w:t>
                    </w:r>
                  </w:p>
                </w:txbxContent>
              </v:textbox>
            </v:rect>
            <v:line id="_x0000_s1189" style="position:absolute" from="5738,2678" to="5738,3038"/>
            <v:line id="_x0000_s1190" style="position:absolute" from="5738,3758" to="5738,4118"/>
            <v:line id="_x0000_s1191" style="position:absolute;flip:x" from="2498,4118" to="8978,4118"/>
            <v:line id="_x0000_s1192" style="position:absolute;flip:x" from="2498,4118" to="2498,4298"/>
            <v:line id="_x0000_s1193" style="position:absolute;flip:x" from="4478,4118" to="4478,4298"/>
            <v:line id="_x0000_s1194" style="position:absolute;flip:x" from="6998,4118" to="6998,4298"/>
            <v:line id="_x0000_s1195" style="position:absolute;flip:x" from="8978,4118" to="8978,4298"/>
            <v:rect id="_x0000_s1196" style="position:absolute;left:1478;top:5738;width:1920;height:720" fillcolor="silver">
              <v:textbox style="mso-next-textbox:#_x0000_s1196">
                <w:txbxContent>
                  <w:p w:rsidR="00A03CD1" w:rsidRPr="00BF354D" w:rsidRDefault="00A03CD1" w:rsidP="00A03CD1">
                    <w:pPr>
                      <w:jc w:val="center"/>
                      <w:rPr>
                        <w:sz w:val="28"/>
                        <w:szCs w:val="28"/>
                      </w:rPr>
                    </w:pPr>
                    <w:r w:rsidRPr="00BF354D">
                      <w:rPr>
                        <w:rFonts w:hint="cs"/>
                        <w:sz w:val="28"/>
                        <w:szCs w:val="28"/>
                        <w:rtl/>
                      </w:rPr>
                      <w:t>مراقب الميزانيات</w:t>
                    </w:r>
                  </w:p>
                </w:txbxContent>
              </v:textbox>
            </v:rect>
            <v:rect id="_x0000_s1197" style="position:absolute;left:4898;top:5738;width:1920;height:720" fillcolor="silver">
              <v:textbox style="mso-next-textbox:#_x0000_s1197">
                <w:txbxContent>
                  <w:p w:rsidR="00A03CD1" w:rsidRPr="00BF354D" w:rsidRDefault="00A03CD1" w:rsidP="00A03CD1">
                    <w:pPr>
                      <w:jc w:val="center"/>
                      <w:rPr>
                        <w:sz w:val="28"/>
                        <w:szCs w:val="28"/>
                      </w:rPr>
                    </w:pPr>
                    <w:r w:rsidRPr="00BF354D">
                      <w:rPr>
                        <w:rFonts w:hint="cs"/>
                        <w:sz w:val="28"/>
                        <w:szCs w:val="28"/>
                        <w:rtl/>
                      </w:rPr>
                      <w:t>المراقب المالي</w:t>
                    </w:r>
                  </w:p>
                </w:txbxContent>
              </v:textbox>
            </v:rect>
            <v:rect id="_x0000_s1198" style="position:absolute;left:7958;top:5738;width:1920;height:720" fillcolor="silver">
              <v:textbox style="mso-next-textbox:#_x0000_s1198">
                <w:txbxContent>
                  <w:p w:rsidR="00A03CD1" w:rsidRPr="00BF354D" w:rsidRDefault="00A03CD1" w:rsidP="00A03CD1">
                    <w:pPr>
                      <w:jc w:val="center"/>
                      <w:rPr>
                        <w:sz w:val="28"/>
                        <w:szCs w:val="28"/>
                      </w:rPr>
                    </w:pPr>
                    <w:r w:rsidRPr="00BF354D">
                      <w:rPr>
                        <w:rFonts w:hint="cs"/>
                        <w:sz w:val="28"/>
                        <w:szCs w:val="28"/>
                        <w:rtl/>
                      </w:rPr>
                      <w:t>مراقب الخزينة</w:t>
                    </w:r>
                  </w:p>
                </w:txbxContent>
              </v:textbox>
            </v:rect>
            <v:line id="_x0000_s1199" style="position:absolute;flip:x" from="3038,5378" to="8258,5378"/>
            <v:line id="_x0000_s1200" style="position:absolute" from="6818,5018" to="6818,5378"/>
            <v:line id="_x0000_s1201" style="position:absolute" from="3038,5378" to="3038,5738"/>
            <v:line id="_x0000_s1202" style="position:absolute" from="8258,5378" to="8258,5738"/>
            <v:line id="_x0000_s1203" style="position:absolute" from="5738,5378" to="5738,5738"/>
            <v:rect id="_x0000_s1204" style="position:absolute;left:7898;top:6998;width:540;height:1620" fillcolor="silver">
              <v:textbox style="layout-flow:vertical;mso-layout-flow-alt:bottom-to-top;mso-next-textbox:#_x0000_s1204">
                <w:txbxContent>
                  <w:p w:rsidR="00A03CD1" w:rsidRPr="00BF354D" w:rsidRDefault="00A03CD1" w:rsidP="00A03CD1">
                    <w:pPr>
                      <w:jc w:val="center"/>
                      <w:rPr>
                        <w:sz w:val="28"/>
                        <w:szCs w:val="28"/>
                      </w:rPr>
                    </w:pPr>
                    <w:r w:rsidRPr="00BF354D">
                      <w:rPr>
                        <w:rFonts w:hint="cs"/>
                        <w:sz w:val="28"/>
                        <w:szCs w:val="28"/>
                        <w:rtl/>
                      </w:rPr>
                      <w:t>الضرائب</w:t>
                    </w:r>
                  </w:p>
                </w:txbxContent>
              </v:textbox>
            </v:rect>
            <v:rect id="_x0000_s1205" style="position:absolute;left:2498;top:6998;width:900;height:1620" fillcolor="silver">
              <v:textbox style="layout-flow:vertical;mso-layout-flow-alt:bottom-to-top;mso-next-textbox:#_x0000_s1205">
                <w:txbxContent>
                  <w:p w:rsidR="00A03CD1" w:rsidRPr="00BF354D" w:rsidRDefault="00A03CD1" w:rsidP="00A03CD1">
                    <w:pPr>
                      <w:jc w:val="center"/>
                      <w:rPr>
                        <w:sz w:val="28"/>
                        <w:szCs w:val="28"/>
                      </w:rPr>
                    </w:pPr>
                    <w:r w:rsidRPr="00BF354D">
                      <w:rPr>
                        <w:rFonts w:hint="cs"/>
                        <w:sz w:val="28"/>
                        <w:szCs w:val="28"/>
                        <w:rtl/>
                      </w:rPr>
                      <w:t>التحليل الإحصائي</w:t>
                    </w:r>
                  </w:p>
                </w:txbxContent>
              </v:textbox>
            </v:rect>
            <v:rect id="_x0000_s1206" style="position:absolute;left:1418;top:6998;width:900;height:1620" fillcolor="silver">
              <v:textbox style="layout-flow:vertical;mso-layout-flow-alt:bottom-to-top;mso-next-textbox:#_x0000_s1206">
                <w:txbxContent>
                  <w:p w:rsidR="00A03CD1" w:rsidRPr="00BF354D" w:rsidRDefault="00A03CD1" w:rsidP="00A03CD1">
                    <w:pPr>
                      <w:jc w:val="center"/>
                      <w:rPr>
                        <w:sz w:val="28"/>
                        <w:szCs w:val="28"/>
                      </w:rPr>
                    </w:pPr>
                    <w:r w:rsidRPr="00BF354D">
                      <w:rPr>
                        <w:rFonts w:hint="cs"/>
                        <w:sz w:val="28"/>
                        <w:szCs w:val="28"/>
                        <w:rtl/>
                      </w:rPr>
                      <w:t>التنبؤ الإحصائي</w:t>
                    </w:r>
                  </w:p>
                </w:txbxContent>
              </v:textbox>
            </v:rect>
            <v:rect id="_x0000_s1207" style="position:absolute;left:7178;top:9698;width:1260;height:540" fillcolor="silver">
              <v:textbox style="mso-next-textbox:#_x0000_s1207">
                <w:txbxContent>
                  <w:p w:rsidR="00A03CD1" w:rsidRPr="00BF354D" w:rsidRDefault="00A03CD1" w:rsidP="00A03CD1">
                    <w:pPr>
                      <w:jc w:val="center"/>
                      <w:rPr>
                        <w:sz w:val="28"/>
                        <w:szCs w:val="28"/>
                      </w:rPr>
                    </w:pPr>
                    <w:r w:rsidRPr="00BF354D">
                      <w:rPr>
                        <w:rFonts w:hint="cs"/>
                        <w:sz w:val="28"/>
                        <w:szCs w:val="28"/>
                        <w:rtl/>
                      </w:rPr>
                      <w:t>الأجور</w:t>
                    </w:r>
                  </w:p>
                </w:txbxContent>
              </v:textbox>
            </v:rect>
            <v:rect id="_x0000_s1208" style="position:absolute;left:5738;top:9698;width:1260;height:540" fillcolor="silver">
              <v:textbox style="mso-next-textbox:#_x0000_s1208">
                <w:txbxContent>
                  <w:p w:rsidR="00A03CD1" w:rsidRPr="00BF354D" w:rsidRDefault="00A03CD1" w:rsidP="00A03CD1">
                    <w:pPr>
                      <w:jc w:val="center"/>
                      <w:rPr>
                        <w:sz w:val="28"/>
                        <w:szCs w:val="28"/>
                      </w:rPr>
                    </w:pPr>
                    <w:r w:rsidRPr="00BF354D">
                      <w:rPr>
                        <w:rFonts w:hint="cs"/>
                        <w:sz w:val="28"/>
                        <w:szCs w:val="28"/>
                        <w:rtl/>
                      </w:rPr>
                      <w:t>التكاليف</w:t>
                    </w:r>
                  </w:p>
                </w:txbxContent>
              </v:textbox>
            </v:rect>
            <v:rect id="_x0000_s1209" style="position:absolute;left:8516;top:6998;width:540;height:1620" fillcolor="silver">
              <v:textbox style="layout-flow:vertical;mso-layout-flow-alt:bottom-to-top;mso-next-textbox:#_x0000_s1209">
                <w:txbxContent>
                  <w:p w:rsidR="00A03CD1" w:rsidRPr="00BF354D" w:rsidRDefault="00A03CD1" w:rsidP="00A03CD1">
                    <w:pPr>
                      <w:jc w:val="center"/>
                      <w:rPr>
                        <w:sz w:val="28"/>
                        <w:szCs w:val="28"/>
                      </w:rPr>
                    </w:pPr>
                    <w:r w:rsidRPr="00BF354D">
                      <w:rPr>
                        <w:rFonts w:hint="cs"/>
                        <w:sz w:val="28"/>
                        <w:szCs w:val="28"/>
                        <w:rtl/>
                      </w:rPr>
                      <w:t>المراجعة الداخلية</w:t>
                    </w:r>
                  </w:p>
                </w:txbxContent>
              </v:textbox>
            </v:rect>
            <v:rect id="_x0000_s1210" style="position:absolute;left:9158;top:6998;width:900;height:1620" fillcolor="silver">
              <v:textbox style="layout-flow:vertical;mso-layout-flow-alt:bottom-to-top;mso-next-textbox:#_x0000_s1210">
                <w:txbxContent>
                  <w:p w:rsidR="00A03CD1" w:rsidRPr="00BF354D" w:rsidRDefault="00A03CD1" w:rsidP="00A03CD1">
                    <w:pPr>
                      <w:jc w:val="center"/>
                      <w:rPr>
                        <w:sz w:val="28"/>
                        <w:szCs w:val="28"/>
                      </w:rPr>
                    </w:pPr>
                    <w:r w:rsidRPr="00BF354D">
                      <w:rPr>
                        <w:rFonts w:hint="cs"/>
                        <w:sz w:val="28"/>
                        <w:szCs w:val="28"/>
                        <w:rtl/>
                      </w:rPr>
                      <w:t>محاسبة عامة و محاسبة تكاليف</w:t>
                    </w:r>
                  </w:p>
                </w:txbxContent>
              </v:textbox>
            </v:rect>
            <v:line id="_x0000_s1211" style="position:absolute" from="8798,6638" to="8798,6998"/>
            <v:line id="_x0000_s1212" style="position:absolute" from="9518,6638" to="9518,6998"/>
            <v:line id="_x0000_s1213" style="position:absolute" from="8078,6638" to="8078,6998"/>
            <v:line id="_x0000_s1214" style="position:absolute;flip:x" from="8078,6638" to="9518,6638"/>
            <v:line id="_x0000_s1215" style="position:absolute;flip:x" from="8798,6458" to="8798,6638"/>
            <v:line id="_x0000_s1216" style="position:absolute;flip:x" from="3938,6638" to="7358,6638"/>
            <v:line id="_x0000_s1217" style="position:absolute" from="7358,6638" to="7358,6998"/>
            <v:line id="_x0000_s1218" style="position:absolute" from="3938,6638" to="3938,6998"/>
            <v:line id="_x0000_s1219" style="position:absolute" from="6278,6638" to="6278,6998"/>
            <v:line id="_x0000_s1220" style="position:absolute" from="5018,6638" to="5018,6998"/>
            <v:line id="_x0000_s1221" style="position:absolute;flip:x" from="1778,6638" to="3038,6638"/>
            <v:line id="_x0000_s1222" style="position:absolute;flip:x" from="5738,6458" to="5738,6638"/>
            <v:line id="_x0000_s1223" style="position:absolute;flip:x" from="2498,6458" to="2498,6638"/>
            <v:line id="_x0000_s1224" style="position:absolute" from="3038,6638" to="3038,6998"/>
            <v:line id="_x0000_s1225" style="position:absolute" from="1778,6638" to="1778,6998"/>
            <v:line id="_x0000_s1226" style="position:absolute;flip:x" from="6458,9338" to="7718,9338"/>
            <v:line id="_x0000_s1227" style="position:absolute" from="7358,8618" to="7358,9338"/>
            <v:line id="_x0000_s1228" style="position:absolute" from="6458,9338" to="6458,9698"/>
            <v:line id="_x0000_s1229" style="position:absolute" from="7718,9338" to="7718,9698"/>
            <v:rect id="_x0000_s1230" style="position:absolute;left:6818;top:6998;width:900;height:1620" fillcolor="silver">
              <v:textbox style="layout-flow:vertical;mso-layout-flow-alt:bottom-to-top;mso-next-textbox:#_x0000_s1230">
                <w:txbxContent>
                  <w:p w:rsidR="00A03CD1" w:rsidRPr="00BF354D" w:rsidRDefault="00A03CD1" w:rsidP="00A03CD1">
                    <w:pPr>
                      <w:jc w:val="center"/>
                      <w:rPr>
                        <w:sz w:val="28"/>
                        <w:szCs w:val="28"/>
                      </w:rPr>
                    </w:pPr>
                    <w:r w:rsidRPr="00BF354D">
                      <w:rPr>
                        <w:rFonts w:hint="cs"/>
                        <w:sz w:val="28"/>
                        <w:szCs w:val="28"/>
                        <w:rtl/>
                      </w:rPr>
                      <w:t>محاسبة التكاليف</w:t>
                    </w:r>
                  </w:p>
                </w:txbxContent>
              </v:textbox>
            </v:rect>
            <v:rect id="_x0000_s1231" style="position:absolute;left:5738;top:6998;width:900;height:1620" fillcolor="silver">
              <v:textbox style="layout-flow:vertical;mso-layout-flow-alt:bottom-to-top;mso-next-textbox:#_x0000_s1231">
                <w:txbxContent>
                  <w:p w:rsidR="00A03CD1" w:rsidRPr="00BF354D" w:rsidRDefault="00A03CD1" w:rsidP="00A03CD1">
                    <w:pPr>
                      <w:jc w:val="center"/>
                      <w:rPr>
                        <w:sz w:val="28"/>
                        <w:szCs w:val="28"/>
                      </w:rPr>
                    </w:pPr>
                    <w:r w:rsidRPr="00BF354D">
                      <w:rPr>
                        <w:rFonts w:hint="cs"/>
                        <w:sz w:val="28"/>
                        <w:szCs w:val="28"/>
                        <w:rtl/>
                      </w:rPr>
                      <w:t>المراجعة الداخلية</w:t>
                    </w:r>
                  </w:p>
                </w:txbxContent>
              </v:textbox>
            </v:rect>
            <v:rect id="_x0000_s1232" style="position:absolute;left:4658;top:6998;width:900;height:1620" fillcolor="silver">
              <v:textbox style="layout-flow:vertical;mso-layout-flow-alt:bottom-to-top;mso-next-textbox:#_x0000_s1232">
                <w:txbxContent>
                  <w:p w:rsidR="00A03CD1" w:rsidRPr="00BF354D" w:rsidRDefault="00A03CD1" w:rsidP="00A03CD1">
                    <w:pPr>
                      <w:jc w:val="center"/>
                      <w:rPr>
                        <w:sz w:val="28"/>
                        <w:szCs w:val="28"/>
                      </w:rPr>
                    </w:pPr>
                    <w:r w:rsidRPr="00BF354D">
                      <w:rPr>
                        <w:rFonts w:hint="cs"/>
                        <w:sz w:val="28"/>
                        <w:szCs w:val="28"/>
                        <w:rtl/>
                      </w:rPr>
                      <w:t>المحاسبة العامة</w:t>
                    </w:r>
                  </w:p>
                </w:txbxContent>
              </v:textbox>
            </v:rect>
            <v:rect id="_x0000_s1233" style="position:absolute;left:3578;top:6998;width:900;height:1620" fillcolor="silver">
              <v:textbox style="layout-flow:vertical;mso-layout-flow-alt:bottom-to-top;mso-next-textbox:#_x0000_s1233">
                <w:txbxContent>
                  <w:p w:rsidR="00A03CD1" w:rsidRPr="00BF354D" w:rsidRDefault="00A03CD1" w:rsidP="00A03CD1">
                    <w:pPr>
                      <w:jc w:val="center"/>
                      <w:rPr>
                        <w:sz w:val="28"/>
                        <w:szCs w:val="28"/>
                      </w:rPr>
                    </w:pPr>
                    <w:r w:rsidRPr="00BF354D">
                      <w:rPr>
                        <w:rFonts w:hint="cs"/>
                        <w:sz w:val="28"/>
                        <w:szCs w:val="28"/>
                        <w:rtl/>
                      </w:rPr>
                      <w:t>الضرائب</w:t>
                    </w:r>
                  </w:p>
                </w:txbxContent>
              </v:textbox>
            </v:rect>
            <w10:wrap anchorx="page"/>
          </v:group>
        </w:pict>
      </w:r>
      <w:r w:rsidR="00A03CD1" w:rsidRPr="009165E1">
        <w:rPr>
          <w:rFonts w:asciiTheme="majorBidi" w:hAnsiTheme="majorBidi" w:cstheme="majorBidi"/>
          <w:b/>
          <w:bCs/>
          <w:sz w:val="24"/>
          <w:szCs w:val="24"/>
          <w:rtl/>
        </w:rPr>
        <w:t>موقع الإدارة المالية في الهيكل التنظيمي</w:t>
      </w: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b/>
          <w:bCs/>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A03CD1" w:rsidRPr="00DD5BB5" w:rsidRDefault="00A03CD1" w:rsidP="00DD5BB5">
      <w:pPr>
        <w:spacing w:line="360" w:lineRule="auto"/>
        <w:jc w:val="both"/>
        <w:rPr>
          <w:rFonts w:asciiTheme="majorBidi" w:hAnsiTheme="majorBidi" w:cstheme="majorBidi"/>
          <w:sz w:val="28"/>
          <w:szCs w:val="28"/>
          <w:rtl/>
        </w:rPr>
      </w:pPr>
    </w:p>
    <w:p w:rsidR="009165E1" w:rsidRDefault="00FA0DBE" w:rsidP="00D072EC">
      <w:pPr>
        <w:spacing w:line="360" w:lineRule="auto"/>
        <w:jc w:val="both"/>
        <w:rPr>
          <w:rFonts w:asciiTheme="majorBidi" w:hAnsiTheme="majorBidi" w:cstheme="majorBidi"/>
          <w:b/>
          <w:bCs/>
          <w:sz w:val="28"/>
          <w:szCs w:val="28"/>
          <w:rtl/>
        </w:rPr>
      </w:pPr>
      <w:r w:rsidRPr="00DD5BB5">
        <w:rPr>
          <w:rFonts w:asciiTheme="majorBidi" w:hAnsiTheme="majorBidi" w:cstheme="majorBidi"/>
          <w:b/>
          <w:bCs/>
          <w:sz w:val="28"/>
          <w:szCs w:val="28"/>
          <w:rtl/>
        </w:rPr>
        <w:t xml:space="preserve"> </w:t>
      </w:r>
    </w:p>
    <w:p w:rsidR="00DB4F3C" w:rsidRDefault="00DB4F3C" w:rsidP="00DD5BB5">
      <w:pPr>
        <w:spacing w:line="360" w:lineRule="auto"/>
        <w:jc w:val="both"/>
        <w:rPr>
          <w:rFonts w:asciiTheme="majorBidi" w:hAnsiTheme="majorBidi" w:cstheme="majorBidi"/>
          <w:b/>
          <w:bCs/>
          <w:sz w:val="32"/>
          <w:szCs w:val="32"/>
          <w:rtl/>
        </w:rPr>
      </w:pPr>
    </w:p>
    <w:p w:rsidR="00DB4F3C" w:rsidRDefault="00DB4F3C" w:rsidP="00DD5BB5">
      <w:pPr>
        <w:spacing w:line="360" w:lineRule="auto"/>
        <w:jc w:val="both"/>
        <w:rPr>
          <w:rFonts w:asciiTheme="majorBidi" w:hAnsiTheme="majorBidi" w:cstheme="majorBidi"/>
          <w:b/>
          <w:bCs/>
          <w:sz w:val="32"/>
          <w:szCs w:val="32"/>
          <w:rtl/>
        </w:rPr>
      </w:pPr>
    </w:p>
    <w:p w:rsidR="00FA0DBE" w:rsidRPr="00F97FDC" w:rsidRDefault="00FA0DBE" w:rsidP="00DD5BB5">
      <w:pPr>
        <w:spacing w:line="360" w:lineRule="auto"/>
        <w:jc w:val="both"/>
        <w:rPr>
          <w:rFonts w:asciiTheme="majorBidi" w:hAnsiTheme="majorBidi" w:cstheme="majorBidi"/>
          <w:b/>
          <w:bCs/>
          <w:sz w:val="32"/>
          <w:szCs w:val="32"/>
          <w:rtl/>
        </w:rPr>
      </w:pPr>
      <w:r w:rsidRPr="00F97FDC">
        <w:rPr>
          <w:rFonts w:asciiTheme="majorBidi" w:hAnsiTheme="majorBidi" w:cstheme="majorBidi"/>
          <w:b/>
          <w:bCs/>
          <w:sz w:val="32"/>
          <w:szCs w:val="32"/>
          <w:rtl/>
        </w:rPr>
        <w:lastRenderedPageBreak/>
        <w:t>علاقة الادارة المالية بالعلوم الاخرى</w:t>
      </w:r>
    </w:p>
    <w:p w:rsidR="00FA0DBE" w:rsidRPr="00DD5BB5" w:rsidRDefault="00FA0DBE" w:rsidP="00F97FDC">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بسبب مكانتها المهمة في إدارة </w:t>
      </w:r>
      <w:proofErr w:type="spellStart"/>
      <w:r w:rsidRPr="00DD5BB5">
        <w:rPr>
          <w:rFonts w:asciiTheme="majorBidi" w:hAnsiTheme="majorBidi" w:cstheme="majorBidi"/>
          <w:sz w:val="28"/>
          <w:szCs w:val="28"/>
          <w:rtl/>
        </w:rPr>
        <w:t>ال</w:t>
      </w:r>
      <w:r w:rsidR="00F97FDC">
        <w:rPr>
          <w:rFonts w:asciiTheme="majorBidi" w:hAnsiTheme="majorBidi" w:cstheme="majorBidi" w:hint="cs"/>
          <w:sz w:val="28"/>
          <w:szCs w:val="28"/>
          <w:rtl/>
        </w:rPr>
        <w:t>منشأت</w:t>
      </w:r>
      <w:proofErr w:type="spellEnd"/>
      <w:r w:rsidR="00F97FDC">
        <w:rPr>
          <w:rFonts w:asciiTheme="majorBidi" w:hAnsiTheme="majorBidi" w:cstheme="majorBidi" w:hint="cs"/>
          <w:sz w:val="28"/>
          <w:szCs w:val="28"/>
          <w:rtl/>
        </w:rPr>
        <w:t xml:space="preserve"> </w:t>
      </w:r>
      <w:r w:rsidRPr="00DD5BB5">
        <w:rPr>
          <w:rFonts w:asciiTheme="majorBidi" w:hAnsiTheme="majorBidi" w:cstheme="majorBidi"/>
          <w:sz w:val="28"/>
          <w:szCs w:val="28"/>
          <w:rtl/>
        </w:rPr>
        <w:t>تتكون للإدارة المالية علاقات بعلوم أخرى منها:</w:t>
      </w:r>
    </w:p>
    <w:p w:rsidR="00F97FDC" w:rsidRPr="00DB4F3C" w:rsidRDefault="00DB4F3C" w:rsidP="00DB4F3C">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1-</w:t>
      </w:r>
      <w:r w:rsidR="00F97FDC" w:rsidRPr="00DB4F3C">
        <w:rPr>
          <w:rFonts w:asciiTheme="majorBidi" w:hAnsiTheme="majorBidi" w:cstheme="majorBidi" w:hint="cs"/>
          <w:b/>
          <w:bCs/>
          <w:sz w:val="28"/>
          <w:szCs w:val="28"/>
          <w:rtl/>
        </w:rPr>
        <w:t xml:space="preserve">العلاقة بين </w:t>
      </w:r>
      <w:r w:rsidR="00FA0DBE" w:rsidRPr="00DB4F3C">
        <w:rPr>
          <w:rFonts w:asciiTheme="majorBidi" w:hAnsiTheme="majorBidi" w:cstheme="majorBidi"/>
          <w:b/>
          <w:bCs/>
          <w:sz w:val="28"/>
          <w:szCs w:val="28"/>
          <w:rtl/>
        </w:rPr>
        <w:t>المحاسبة والإدارة المالية:</w:t>
      </w:r>
    </w:p>
    <w:p w:rsidR="00FA0DBE" w:rsidRPr="00E23BD2" w:rsidRDefault="00FA0DBE" w:rsidP="00E23BD2">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يخلط الكثيرون بين المحاسبة والإدارة </w:t>
      </w:r>
      <w:proofErr w:type="spellStart"/>
      <w:r w:rsidRPr="00DD5BB5">
        <w:rPr>
          <w:rFonts w:asciiTheme="majorBidi" w:hAnsiTheme="majorBidi" w:cstheme="majorBidi"/>
          <w:sz w:val="28"/>
          <w:szCs w:val="28"/>
          <w:rtl/>
        </w:rPr>
        <w:t>المالية،</w:t>
      </w:r>
      <w:proofErr w:type="spellEnd"/>
      <w:r w:rsidRPr="00DD5BB5">
        <w:rPr>
          <w:rFonts w:asciiTheme="majorBidi" w:hAnsiTheme="majorBidi" w:cstheme="majorBidi"/>
          <w:sz w:val="28"/>
          <w:szCs w:val="28"/>
          <w:rtl/>
        </w:rPr>
        <w:t xml:space="preserve"> فهم يلاحظون أنه يتم استخدام نفس المصطلحات ونفس القوائم المالية حين التعرض </w:t>
      </w:r>
      <w:proofErr w:type="spellStart"/>
      <w:r w:rsidRPr="00DD5BB5">
        <w:rPr>
          <w:rFonts w:asciiTheme="majorBidi" w:hAnsiTheme="majorBidi" w:cstheme="majorBidi"/>
          <w:sz w:val="28"/>
          <w:szCs w:val="28"/>
          <w:rtl/>
        </w:rPr>
        <w:t>للموضوعين،</w:t>
      </w:r>
      <w:proofErr w:type="spellEnd"/>
      <w:r w:rsidRPr="00DD5BB5">
        <w:rPr>
          <w:rFonts w:asciiTheme="majorBidi" w:hAnsiTheme="majorBidi" w:cstheme="majorBidi"/>
          <w:sz w:val="28"/>
          <w:szCs w:val="28"/>
          <w:rtl/>
        </w:rPr>
        <w:t xml:space="preserve"> وبالتالي فهم لا  يجدون فرقا </w:t>
      </w:r>
      <w:proofErr w:type="spellStart"/>
      <w:r w:rsidRPr="00DD5BB5">
        <w:rPr>
          <w:rFonts w:asciiTheme="majorBidi" w:hAnsiTheme="majorBidi" w:cstheme="majorBidi"/>
          <w:sz w:val="28"/>
          <w:szCs w:val="28"/>
          <w:rtl/>
        </w:rPr>
        <w:t>بينهما،</w:t>
      </w:r>
      <w:proofErr w:type="spellEnd"/>
      <w:r w:rsidRPr="00DD5BB5">
        <w:rPr>
          <w:rFonts w:asciiTheme="majorBidi" w:hAnsiTheme="majorBidi" w:cstheme="majorBidi"/>
          <w:sz w:val="28"/>
          <w:szCs w:val="28"/>
          <w:rtl/>
        </w:rPr>
        <w:t xml:space="preserve"> ولكن الصحيح هو أن المحاسبة تهتم أساسا بجمع </w:t>
      </w:r>
      <w:proofErr w:type="spellStart"/>
      <w:r w:rsidRPr="00DD5BB5">
        <w:rPr>
          <w:rFonts w:asciiTheme="majorBidi" w:hAnsiTheme="majorBidi" w:cstheme="majorBidi"/>
          <w:sz w:val="28"/>
          <w:szCs w:val="28"/>
          <w:rtl/>
        </w:rPr>
        <w:t>البيانات،</w:t>
      </w:r>
      <w:proofErr w:type="spellEnd"/>
      <w:r w:rsidRPr="00DD5BB5">
        <w:rPr>
          <w:rFonts w:asciiTheme="majorBidi" w:hAnsiTheme="majorBidi" w:cstheme="majorBidi"/>
          <w:sz w:val="28"/>
          <w:szCs w:val="28"/>
          <w:rtl/>
        </w:rPr>
        <w:t xml:space="preserve"> في حين تهتم الإدارة المالية بتحليل هذه البيانات بغرض اتخاذ </w:t>
      </w:r>
      <w:proofErr w:type="spellStart"/>
      <w:r w:rsidRPr="00DD5BB5">
        <w:rPr>
          <w:rFonts w:asciiTheme="majorBidi" w:hAnsiTheme="majorBidi" w:cstheme="majorBidi"/>
          <w:sz w:val="28"/>
          <w:szCs w:val="28"/>
          <w:rtl/>
        </w:rPr>
        <w:t>القرارات،</w:t>
      </w:r>
      <w:proofErr w:type="spellEnd"/>
      <w:r w:rsidRPr="00DD5BB5">
        <w:rPr>
          <w:rFonts w:asciiTheme="majorBidi" w:hAnsiTheme="majorBidi" w:cstheme="majorBidi"/>
          <w:sz w:val="28"/>
          <w:szCs w:val="28"/>
          <w:rtl/>
        </w:rPr>
        <w:t xml:space="preserve"> وعلى الرغم من ازدياد أهمية المحاسبة في الآونة الأخيرة كوسيلة لتزويد المعلومات الضرورية لاتخاذ القرارات </w:t>
      </w:r>
      <w:proofErr w:type="spellStart"/>
      <w:r w:rsidRPr="00DD5BB5">
        <w:rPr>
          <w:rFonts w:asciiTheme="majorBidi" w:hAnsiTheme="majorBidi" w:cstheme="majorBidi"/>
          <w:sz w:val="28"/>
          <w:szCs w:val="28"/>
          <w:rtl/>
        </w:rPr>
        <w:t>الرشيدة،</w:t>
      </w:r>
      <w:proofErr w:type="spellEnd"/>
      <w:r w:rsidRPr="00DD5BB5">
        <w:rPr>
          <w:rFonts w:asciiTheme="majorBidi" w:hAnsiTheme="majorBidi" w:cstheme="majorBidi"/>
          <w:sz w:val="28"/>
          <w:szCs w:val="28"/>
          <w:rtl/>
        </w:rPr>
        <w:t xml:space="preserve"> فان رجال الإدارة المالية تقع عليهم المسؤولية الكاملة في التحليل والتخطيط والرقابة.</w:t>
      </w:r>
    </w:p>
    <w:p w:rsidR="00D96F6B" w:rsidRPr="00DD5BB5" w:rsidRDefault="00DB4F3C" w:rsidP="00B24D83">
      <w:pPr>
        <w:spacing w:line="360" w:lineRule="auto"/>
        <w:jc w:val="both"/>
        <w:rPr>
          <w:rFonts w:asciiTheme="majorBidi" w:hAnsiTheme="majorBidi" w:cstheme="majorBidi"/>
          <w:b/>
          <w:bCs/>
          <w:sz w:val="28"/>
          <w:szCs w:val="28"/>
          <w:rtl/>
        </w:rPr>
      </w:pPr>
      <w:r>
        <w:rPr>
          <w:rFonts w:asciiTheme="majorBidi" w:hAnsiTheme="majorBidi" w:cstheme="majorBidi" w:hint="cs"/>
          <w:sz w:val="28"/>
          <w:szCs w:val="28"/>
          <w:rtl/>
        </w:rPr>
        <w:t>2-</w:t>
      </w:r>
      <w:r w:rsidR="00D96F6B" w:rsidRPr="00DD5BB5">
        <w:rPr>
          <w:rFonts w:asciiTheme="majorBidi" w:hAnsiTheme="majorBidi" w:cstheme="majorBidi"/>
          <w:b/>
          <w:bCs/>
          <w:sz w:val="28"/>
          <w:szCs w:val="28"/>
          <w:rtl/>
        </w:rPr>
        <w:t>العلاقة بين الاقتصاد والإدارة المالية:</w:t>
      </w:r>
    </w:p>
    <w:p w:rsidR="00F97FDC" w:rsidRDefault="00D96F6B" w:rsidP="00B24D83">
      <w:pPr>
        <w:spacing w:line="360" w:lineRule="auto"/>
        <w:ind w:firstLine="403"/>
        <w:jc w:val="both"/>
        <w:rPr>
          <w:rFonts w:asciiTheme="majorBidi" w:hAnsiTheme="majorBidi" w:cstheme="majorBidi"/>
          <w:sz w:val="28"/>
          <w:szCs w:val="28"/>
          <w:rtl/>
        </w:rPr>
      </w:pPr>
      <w:r w:rsidRPr="00DD5BB5">
        <w:rPr>
          <w:rFonts w:asciiTheme="majorBidi" w:hAnsiTheme="majorBidi" w:cstheme="majorBidi"/>
          <w:sz w:val="28"/>
          <w:szCs w:val="28"/>
          <w:rtl/>
        </w:rPr>
        <w:t xml:space="preserve">يهتم الاقتصاد بالبيئة التي تمارس فيها وظائف </w:t>
      </w:r>
      <w:proofErr w:type="spellStart"/>
      <w:r w:rsidRPr="00DD5BB5">
        <w:rPr>
          <w:rFonts w:asciiTheme="majorBidi" w:hAnsiTheme="majorBidi" w:cstheme="majorBidi"/>
          <w:sz w:val="28"/>
          <w:szCs w:val="28"/>
          <w:rtl/>
        </w:rPr>
        <w:t>التمويل،</w:t>
      </w:r>
      <w:proofErr w:type="spellEnd"/>
      <w:r w:rsidRPr="00DD5BB5">
        <w:rPr>
          <w:rFonts w:asciiTheme="majorBidi" w:hAnsiTheme="majorBidi" w:cstheme="majorBidi"/>
          <w:sz w:val="28"/>
          <w:szCs w:val="28"/>
          <w:rtl/>
        </w:rPr>
        <w:t xml:space="preserve"> لذلك تفيد النظريات الاقتصادية في تفهم المتغيرات ذات العلاقة بهذه </w:t>
      </w:r>
      <w:proofErr w:type="spellStart"/>
      <w:r w:rsidRPr="00DD5BB5">
        <w:rPr>
          <w:rFonts w:asciiTheme="majorBidi" w:hAnsiTheme="majorBidi" w:cstheme="majorBidi"/>
          <w:sz w:val="28"/>
          <w:szCs w:val="28"/>
          <w:rtl/>
        </w:rPr>
        <w:t>البيئة،</w:t>
      </w:r>
      <w:proofErr w:type="spellEnd"/>
      <w:r w:rsidRPr="00DD5BB5">
        <w:rPr>
          <w:rFonts w:asciiTheme="majorBidi" w:hAnsiTheme="majorBidi" w:cstheme="majorBidi"/>
          <w:sz w:val="28"/>
          <w:szCs w:val="28"/>
          <w:rtl/>
        </w:rPr>
        <w:t xml:space="preserve"> فهو يهتم بالنظام المصرفي </w:t>
      </w:r>
      <w:proofErr w:type="spellStart"/>
      <w:r w:rsidRPr="00DD5BB5">
        <w:rPr>
          <w:rFonts w:asciiTheme="majorBidi" w:hAnsiTheme="majorBidi" w:cstheme="majorBidi"/>
          <w:sz w:val="28"/>
          <w:szCs w:val="28"/>
          <w:rtl/>
        </w:rPr>
        <w:t>ككل،</w:t>
      </w:r>
      <w:proofErr w:type="spellEnd"/>
      <w:r w:rsidRPr="00DD5BB5">
        <w:rPr>
          <w:rFonts w:asciiTheme="majorBidi" w:hAnsiTheme="majorBidi" w:cstheme="majorBidi"/>
          <w:sz w:val="28"/>
          <w:szCs w:val="28"/>
          <w:rtl/>
        </w:rPr>
        <w:t xml:space="preserve"> والوسائط </w:t>
      </w:r>
      <w:proofErr w:type="spellStart"/>
      <w:r w:rsidRPr="00DD5BB5">
        <w:rPr>
          <w:rFonts w:asciiTheme="majorBidi" w:hAnsiTheme="majorBidi" w:cstheme="majorBidi"/>
          <w:sz w:val="28"/>
          <w:szCs w:val="28"/>
          <w:rtl/>
        </w:rPr>
        <w:t>الماليين،</w:t>
      </w:r>
      <w:proofErr w:type="spellEnd"/>
      <w:r w:rsidRPr="00DD5BB5">
        <w:rPr>
          <w:rFonts w:asciiTheme="majorBidi" w:hAnsiTheme="majorBidi" w:cstheme="majorBidi"/>
          <w:sz w:val="28"/>
          <w:szCs w:val="28"/>
          <w:rtl/>
        </w:rPr>
        <w:t xml:space="preserve"> وكذلك السياسات المالية </w:t>
      </w:r>
      <w:proofErr w:type="spellStart"/>
      <w:r w:rsidRPr="00DD5BB5">
        <w:rPr>
          <w:rFonts w:asciiTheme="majorBidi" w:hAnsiTheme="majorBidi" w:cstheme="majorBidi"/>
          <w:sz w:val="28"/>
          <w:szCs w:val="28"/>
          <w:rtl/>
        </w:rPr>
        <w:t>الحكومية،</w:t>
      </w:r>
      <w:proofErr w:type="spellEnd"/>
      <w:r w:rsidRPr="00DD5BB5">
        <w:rPr>
          <w:rFonts w:asciiTheme="majorBidi" w:hAnsiTheme="majorBidi" w:cstheme="majorBidi"/>
          <w:sz w:val="28"/>
          <w:szCs w:val="28"/>
          <w:rtl/>
        </w:rPr>
        <w:t xml:space="preserve"> ومتابعة النشاط الاقتصادي داخل </w:t>
      </w:r>
      <w:proofErr w:type="spellStart"/>
      <w:r w:rsidRPr="00DD5BB5">
        <w:rPr>
          <w:rFonts w:asciiTheme="majorBidi" w:hAnsiTheme="majorBidi" w:cstheme="majorBidi"/>
          <w:sz w:val="28"/>
          <w:szCs w:val="28"/>
          <w:rtl/>
        </w:rPr>
        <w:t>المجتمع،</w:t>
      </w:r>
      <w:proofErr w:type="spellEnd"/>
      <w:r w:rsidRPr="00DD5BB5">
        <w:rPr>
          <w:rFonts w:asciiTheme="majorBidi" w:hAnsiTheme="majorBidi" w:cstheme="majorBidi"/>
          <w:sz w:val="28"/>
          <w:szCs w:val="28"/>
          <w:rtl/>
        </w:rPr>
        <w:t xml:space="preserve"> وكيفية السيطرة </w:t>
      </w:r>
      <w:proofErr w:type="spellStart"/>
      <w:r w:rsidRPr="00DD5BB5">
        <w:rPr>
          <w:rFonts w:asciiTheme="majorBidi" w:hAnsiTheme="majorBidi" w:cstheme="majorBidi"/>
          <w:sz w:val="28"/>
          <w:szCs w:val="28"/>
          <w:rtl/>
        </w:rPr>
        <w:t>عليه،</w:t>
      </w:r>
      <w:proofErr w:type="spellEnd"/>
      <w:r w:rsidRPr="00DD5BB5">
        <w:rPr>
          <w:rFonts w:asciiTheme="majorBidi" w:hAnsiTheme="majorBidi" w:cstheme="majorBidi"/>
          <w:sz w:val="28"/>
          <w:szCs w:val="28"/>
          <w:rtl/>
        </w:rPr>
        <w:t xml:space="preserve"> لكن هذه النظريات لا تعترف بالحدود الجغرافية لذلك فهي تتطرق إلى المنظمات والمؤسسات المالية للدولة حيث تتدفق الأموال فيما بينها.</w:t>
      </w:r>
      <w:r w:rsidR="00F97FDC">
        <w:rPr>
          <w:rFonts w:asciiTheme="majorBidi" w:hAnsiTheme="majorBidi" w:cstheme="majorBidi" w:hint="cs"/>
          <w:sz w:val="28"/>
          <w:szCs w:val="28"/>
          <w:rtl/>
        </w:rPr>
        <w:t xml:space="preserve"> </w:t>
      </w:r>
      <w:r w:rsidRPr="00DD5BB5">
        <w:rPr>
          <w:rFonts w:asciiTheme="majorBidi" w:hAnsiTheme="majorBidi" w:cstheme="majorBidi"/>
          <w:sz w:val="28"/>
          <w:szCs w:val="28"/>
          <w:rtl/>
        </w:rPr>
        <w:t xml:space="preserve">وطالما أن المشروع جزء من هذه </w:t>
      </w:r>
      <w:proofErr w:type="spellStart"/>
      <w:r w:rsidRPr="00DD5BB5">
        <w:rPr>
          <w:rFonts w:asciiTheme="majorBidi" w:hAnsiTheme="majorBidi" w:cstheme="majorBidi"/>
          <w:sz w:val="28"/>
          <w:szCs w:val="28"/>
          <w:rtl/>
        </w:rPr>
        <w:t>البيئة،</w:t>
      </w:r>
      <w:proofErr w:type="spellEnd"/>
      <w:r w:rsidRPr="00DD5BB5">
        <w:rPr>
          <w:rFonts w:asciiTheme="majorBidi" w:hAnsiTheme="majorBidi" w:cstheme="majorBidi"/>
          <w:sz w:val="28"/>
          <w:szCs w:val="28"/>
          <w:rtl/>
        </w:rPr>
        <w:t xml:space="preserve"> فمن الضروري أن يلم المدير المالي بالإطار التنظيمي لهذه </w:t>
      </w:r>
      <w:proofErr w:type="spellStart"/>
      <w:r w:rsidRPr="00DD5BB5">
        <w:rPr>
          <w:rFonts w:asciiTheme="majorBidi" w:hAnsiTheme="majorBidi" w:cstheme="majorBidi"/>
          <w:sz w:val="28"/>
          <w:szCs w:val="28"/>
          <w:rtl/>
        </w:rPr>
        <w:t>المنظمات،</w:t>
      </w:r>
      <w:proofErr w:type="spellEnd"/>
      <w:r w:rsidRPr="00DD5BB5">
        <w:rPr>
          <w:rFonts w:asciiTheme="majorBidi" w:hAnsiTheme="majorBidi" w:cstheme="majorBidi"/>
          <w:sz w:val="28"/>
          <w:szCs w:val="28"/>
          <w:rtl/>
        </w:rPr>
        <w:t xml:space="preserve"> والآثار المترتبة على السياسة </w:t>
      </w:r>
      <w:proofErr w:type="spellStart"/>
      <w:r w:rsidRPr="00DD5BB5">
        <w:rPr>
          <w:rFonts w:asciiTheme="majorBidi" w:hAnsiTheme="majorBidi" w:cstheme="majorBidi"/>
          <w:sz w:val="28"/>
          <w:szCs w:val="28"/>
          <w:rtl/>
        </w:rPr>
        <w:t>الاقتصادية،</w:t>
      </w:r>
      <w:proofErr w:type="spellEnd"/>
      <w:r w:rsidRPr="00DD5BB5">
        <w:rPr>
          <w:rFonts w:asciiTheme="majorBidi" w:hAnsiTheme="majorBidi" w:cstheme="majorBidi"/>
          <w:sz w:val="28"/>
          <w:szCs w:val="28"/>
          <w:rtl/>
        </w:rPr>
        <w:t xml:space="preserve"> وأثرها على بيئة </w:t>
      </w:r>
      <w:proofErr w:type="spellStart"/>
      <w:r w:rsidRPr="00DD5BB5">
        <w:rPr>
          <w:rFonts w:asciiTheme="majorBidi" w:hAnsiTheme="majorBidi" w:cstheme="majorBidi"/>
          <w:sz w:val="28"/>
          <w:szCs w:val="28"/>
          <w:rtl/>
        </w:rPr>
        <w:t>القرار،</w:t>
      </w:r>
      <w:proofErr w:type="spellEnd"/>
      <w:r w:rsidRPr="00DD5BB5">
        <w:rPr>
          <w:rFonts w:asciiTheme="majorBidi" w:hAnsiTheme="majorBidi" w:cstheme="majorBidi"/>
          <w:sz w:val="28"/>
          <w:szCs w:val="28"/>
          <w:rtl/>
        </w:rPr>
        <w:t xml:space="preserve"> أي  أنه يمكن القول أن بأن المدير المالي لا يستطيع القيام بوظائفه بطريقة مرضية إذا لم يكن متفهما لهذه </w:t>
      </w:r>
      <w:proofErr w:type="spellStart"/>
      <w:r w:rsidRPr="00DD5BB5">
        <w:rPr>
          <w:rFonts w:asciiTheme="majorBidi" w:hAnsiTheme="majorBidi" w:cstheme="majorBidi"/>
          <w:sz w:val="28"/>
          <w:szCs w:val="28"/>
          <w:rtl/>
        </w:rPr>
        <w:t>العلاقات،</w:t>
      </w:r>
      <w:proofErr w:type="spellEnd"/>
      <w:r w:rsidRPr="00DD5BB5">
        <w:rPr>
          <w:rFonts w:asciiTheme="majorBidi" w:hAnsiTheme="majorBidi" w:cstheme="majorBidi"/>
          <w:sz w:val="28"/>
          <w:szCs w:val="28"/>
          <w:rtl/>
        </w:rPr>
        <w:t xml:space="preserve"> وعليه أيضا تتبع أثر التغير في السياسة المالية على مقدرة الشركة في الحصول على </w:t>
      </w:r>
      <w:proofErr w:type="spellStart"/>
      <w:r w:rsidRPr="00DD5BB5">
        <w:rPr>
          <w:rFonts w:asciiTheme="majorBidi" w:hAnsiTheme="majorBidi" w:cstheme="majorBidi"/>
          <w:sz w:val="28"/>
          <w:szCs w:val="28"/>
          <w:rtl/>
        </w:rPr>
        <w:t>الأموال،</w:t>
      </w:r>
      <w:proofErr w:type="spellEnd"/>
      <w:r w:rsidRPr="00DD5BB5">
        <w:rPr>
          <w:rFonts w:asciiTheme="majorBidi" w:hAnsiTheme="majorBidi" w:cstheme="majorBidi"/>
          <w:sz w:val="28"/>
          <w:szCs w:val="28"/>
          <w:rtl/>
        </w:rPr>
        <w:t xml:space="preserve"> وتحقيق الأرباح وكذلك الإلمام بمختلف المنظمات </w:t>
      </w:r>
      <w:proofErr w:type="spellStart"/>
      <w:r w:rsidRPr="00DD5BB5">
        <w:rPr>
          <w:rFonts w:asciiTheme="majorBidi" w:hAnsiTheme="majorBidi" w:cstheme="majorBidi"/>
          <w:sz w:val="28"/>
          <w:szCs w:val="28"/>
          <w:rtl/>
        </w:rPr>
        <w:t>المالية،</w:t>
      </w:r>
      <w:proofErr w:type="spellEnd"/>
      <w:r w:rsidRPr="00DD5BB5">
        <w:rPr>
          <w:rFonts w:asciiTheme="majorBidi" w:hAnsiTheme="majorBidi" w:cstheme="majorBidi"/>
          <w:sz w:val="28"/>
          <w:szCs w:val="28"/>
          <w:rtl/>
        </w:rPr>
        <w:t xml:space="preserve"> وشروطها ونظام العمل </w:t>
      </w:r>
      <w:proofErr w:type="spellStart"/>
      <w:r w:rsidRPr="00DD5BB5">
        <w:rPr>
          <w:rFonts w:asciiTheme="majorBidi" w:hAnsiTheme="majorBidi" w:cstheme="majorBidi"/>
          <w:sz w:val="28"/>
          <w:szCs w:val="28"/>
          <w:rtl/>
        </w:rPr>
        <w:t>بها،</w:t>
      </w:r>
      <w:proofErr w:type="spellEnd"/>
      <w:r w:rsidRPr="00DD5BB5">
        <w:rPr>
          <w:rFonts w:asciiTheme="majorBidi" w:hAnsiTheme="majorBidi" w:cstheme="majorBidi"/>
          <w:sz w:val="28"/>
          <w:szCs w:val="28"/>
          <w:rtl/>
        </w:rPr>
        <w:t xml:space="preserve"> وتقدير مصادر الأموال المحتملة والمناسبة للشركة. </w:t>
      </w:r>
    </w:p>
    <w:p w:rsidR="007908AF" w:rsidRPr="00F97FDC" w:rsidRDefault="00F97FDC" w:rsidP="00F97FDC">
      <w:pPr>
        <w:spacing w:line="360" w:lineRule="auto"/>
        <w:jc w:val="both"/>
        <w:rPr>
          <w:rFonts w:asciiTheme="majorBidi" w:hAnsiTheme="majorBidi" w:cstheme="majorBidi"/>
          <w:sz w:val="28"/>
          <w:szCs w:val="28"/>
          <w:rtl/>
        </w:rPr>
      </w:pPr>
      <w:r>
        <w:rPr>
          <w:rFonts w:asciiTheme="majorBidi" w:hAnsiTheme="majorBidi" w:cstheme="majorBidi" w:hint="cs"/>
          <w:b/>
          <w:bCs/>
          <w:sz w:val="28"/>
          <w:szCs w:val="28"/>
          <w:rtl/>
        </w:rPr>
        <w:t>3-</w:t>
      </w:r>
      <w:r w:rsidR="00A85534" w:rsidRPr="00F97FDC">
        <w:rPr>
          <w:rFonts w:asciiTheme="majorBidi" w:hAnsiTheme="majorBidi" w:cstheme="majorBidi"/>
          <w:b/>
          <w:bCs/>
          <w:sz w:val="28"/>
          <w:szCs w:val="28"/>
          <w:rtl/>
        </w:rPr>
        <w:t xml:space="preserve">العلاقة بين التسوق </w:t>
      </w:r>
      <w:r w:rsidR="00DB4F3C" w:rsidRPr="00F97FDC">
        <w:rPr>
          <w:rFonts w:asciiTheme="majorBidi" w:hAnsiTheme="majorBidi" w:cstheme="majorBidi" w:hint="cs"/>
          <w:b/>
          <w:bCs/>
          <w:sz w:val="28"/>
          <w:szCs w:val="28"/>
          <w:rtl/>
        </w:rPr>
        <w:t>والإنتاج</w:t>
      </w:r>
      <w:r w:rsidR="00DB4F3C">
        <w:rPr>
          <w:rFonts w:asciiTheme="majorBidi" w:hAnsiTheme="majorBidi" w:cstheme="majorBidi" w:hint="cs"/>
          <w:b/>
          <w:bCs/>
          <w:sz w:val="28"/>
          <w:szCs w:val="28"/>
          <w:rtl/>
        </w:rPr>
        <w:t xml:space="preserve"> </w:t>
      </w:r>
      <w:r w:rsidR="00A85534" w:rsidRPr="00F97FDC">
        <w:rPr>
          <w:rFonts w:asciiTheme="majorBidi" w:hAnsiTheme="majorBidi" w:cstheme="majorBidi"/>
          <w:b/>
          <w:bCs/>
          <w:sz w:val="28"/>
          <w:szCs w:val="28"/>
          <w:rtl/>
        </w:rPr>
        <w:t xml:space="preserve"> </w:t>
      </w:r>
      <w:r w:rsidR="00DB4F3C" w:rsidRPr="00F97FDC">
        <w:rPr>
          <w:rFonts w:asciiTheme="majorBidi" w:hAnsiTheme="majorBidi" w:cstheme="majorBidi" w:hint="cs"/>
          <w:b/>
          <w:bCs/>
          <w:sz w:val="28"/>
          <w:szCs w:val="28"/>
          <w:rtl/>
        </w:rPr>
        <w:t>والإدارة</w:t>
      </w:r>
      <w:r w:rsidR="00A85534" w:rsidRPr="00F97FDC">
        <w:rPr>
          <w:rFonts w:asciiTheme="majorBidi" w:hAnsiTheme="majorBidi" w:cstheme="majorBidi"/>
          <w:b/>
          <w:bCs/>
          <w:sz w:val="28"/>
          <w:szCs w:val="28"/>
          <w:rtl/>
        </w:rPr>
        <w:t xml:space="preserve"> المالية:</w:t>
      </w:r>
    </w:p>
    <w:p w:rsidR="00400489" w:rsidRPr="00400489" w:rsidRDefault="00A85534" w:rsidP="00400489">
      <w:pPr>
        <w:pStyle w:val="a5"/>
        <w:spacing w:line="360" w:lineRule="auto"/>
        <w:jc w:val="both"/>
        <w:rPr>
          <w:rFonts w:asciiTheme="majorBidi" w:hAnsiTheme="majorBidi" w:cstheme="majorBidi"/>
          <w:sz w:val="28"/>
          <w:szCs w:val="28"/>
          <w:rtl/>
        </w:rPr>
      </w:pPr>
      <w:r w:rsidRPr="00DD5BB5">
        <w:rPr>
          <w:rFonts w:asciiTheme="majorBidi" w:hAnsiTheme="majorBidi" w:cstheme="majorBidi"/>
          <w:sz w:val="28"/>
          <w:szCs w:val="28"/>
          <w:rtl/>
        </w:rPr>
        <w:t xml:space="preserve">ان للتسويق </w:t>
      </w:r>
      <w:r w:rsidR="00DB4F3C" w:rsidRPr="00DD5BB5">
        <w:rPr>
          <w:rFonts w:asciiTheme="majorBidi" w:hAnsiTheme="majorBidi" w:cstheme="majorBidi" w:hint="cs"/>
          <w:sz w:val="28"/>
          <w:szCs w:val="28"/>
          <w:rtl/>
        </w:rPr>
        <w:t>والإنتاج</w:t>
      </w:r>
      <w:r w:rsidRPr="00DD5BB5">
        <w:rPr>
          <w:rFonts w:asciiTheme="majorBidi" w:hAnsiTheme="majorBidi" w:cstheme="majorBidi"/>
          <w:sz w:val="28"/>
          <w:szCs w:val="28"/>
          <w:rtl/>
        </w:rPr>
        <w:t xml:space="preserve"> </w:t>
      </w:r>
      <w:r w:rsidR="00DB4F3C" w:rsidRPr="00DD5BB5">
        <w:rPr>
          <w:rFonts w:asciiTheme="majorBidi" w:hAnsiTheme="majorBidi" w:cstheme="majorBidi" w:hint="cs"/>
          <w:sz w:val="28"/>
          <w:szCs w:val="28"/>
          <w:rtl/>
        </w:rPr>
        <w:t>وإدارة</w:t>
      </w:r>
      <w:r w:rsidRPr="00DD5BB5">
        <w:rPr>
          <w:rFonts w:asciiTheme="majorBidi" w:hAnsiTheme="majorBidi" w:cstheme="majorBidi"/>
          <w:sz w:val="28"/>
          <w:szCs w:val="28"/>
          <w:rtl/>
        </w:rPr>
        <w:t xml:space="preserve"> الافراد علاقة وثيقة بالقرارات اليومية للمدير </w:t>
      </w:r>
      <w:proofErr w:type="spellStart"/>
      <w:r w:rsidRPr="00DD5BB5">
        <w:rPr>
          <w:rFonts w:asciiTheme="majorBidi" w:hAnsiTheme="majorBidi" w:cstheme="majorBidi"/>
          <w:sz w:val="28"/>
          <w:szCs w:val="28"/>
          <w:rtl/>
        </w:rPr>
        <w:t>المالي,</w:t>
      </w:r>
      <w:proofErr w:type="spellEnd"/>
      <w:r w:rsidRPr="00DD5BB5">
        <w:rPr>
          <w:rFonts w:asciiTheme="majorBidi" w:hAnsiTheme="majorBidi" w:cstheme="majorBidi"/>
          <w:sz w:val="28"/>
          <w:szCs w:val="28"/>
          <w:rtl/>
        </w:rPr>
        <w:t xml:space="preserve"> حيث يأخذ بنظر الاعتبار أثر تطوير منتج جديد وتسويقه وما يحتاج له من متطلبات, وذلك </w:t>
      </w:r>
      <w:r w:rsidR="00DD5BB5" w:rsidRPr="00DD5BB5">
        <w:rPr>
          <w:rFonts w:asciiTheme="majorBidi" w:hAnsiTheme="majorBidi" w:cstheme="majorBidi"/>
          <w:sz w:val="28"/>
          <w:szCs w:val="28"/>
          <w:rtl/>
        </w:rPr>
        <w:t xml:space="preserve">لان هذه النشاطات تحتاج الى توفير التمويل اللازم ومن ثم فان لها اثر كبير جدا في التدفقات النقدية للمنظمة كذلك يؤدي تغيير اساليب الانتاج الى استخدام </w:t>
      </w:r>
      <w:proofErr w:type="spellStart"/>
      <w:r w:rsidR="00DD5BB5" w:rsidRPr="00DD5BB5">
        <w:rPr>
          <w:rFonts w:asciiTheme="majorBidi" w:hAnsiTheme="majorBidi" w:cstheme="majorBidi"/>
          <w:sz w:val="28"/>
          <w:szCs w:val="28"/>
          <w:rtl/>
        </w:rPr>
        <w:t>الات</w:t>
      </w:r>
      <w:proofErr w:type="spellEnd"/>
      <w:r w:rsidR="00DD5BB5" w:rsidRPr="00DD5BB5">
        <w:rPr>
          <w:rFonts w:asciiTheme="majorBidi" w:hAnsiTheme="majorBidi" w:cstheme="majorBidi"/>
          <w:sz w:val="28"/>
          <w:szCs w:val="28"/>
          <w:rtl/>
        </w:rPr>
        <w:t xml:space="preserve"> جديدة الامر الذي يتطلب تقدير هذه الاحتياجات وتمويلها بأقل التكاليف.</w:t>
      </w:r>
    </w:p>
    <w:sectPr w:rsidR="00400489" w:rsidRPr="00400489" w:rsidSect="00DD5BB5">
      <w:pgSz w:w="11906" w:h="16838"/>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60" w:rsidRDefault="00EF2860" w:rsidP="00FA0DBE">
      <w:pPr>
        <w:spacing w:after="0" w:line="240" w:lineRule="auto"/>
      </w:pPr>
      <w:r>
        <w:separator/>
      </w:r>
    </w:p>
  </w:endnote>
  <w:endnote w:type="continuationSeparator" w:id="0">
    <w:p w:rsidR="00EF2860" w:rsidRDefault="00EF2860" w:rsidP="00FA0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60" w:rsidRDefault="00EF2860" w:rsidP="00FA0DBE">
      <w:pPr>
        <w:spacing w:after="0" w:line="240" w:lineRule="auto"/>
      </w:pPr>
      <w:r>
        <w:separator/>
      </w:r>
    </w:p>
  </w:footnote>
  <w:footnote w:type="continuationSeparator" w:id="0">
    <w:p w:rsidR="00EF2860" w:rsidRDefault="00EF2860" w:rsidP="00FA0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3C07"/>
    <w:multiLevelType w:val="hybridMultilevel"/>
    <w:tmpl w:val="EC366AD0"/>
    <w:lvl w:ilvl="0" w:tplc="F9641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A6C4A"/>
    <w:multiLevelType w:val="hybridMultilevel"/>
    <w:tmpl w:val="53D81DEA"/>
    <w:lvl w:ilvl="0" w:tplc="305CC81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B343D5"/>
    <w:multiLevelType w:val="hybridMultilevel"/>
    <w:tmpl w:val="7972A4D8"/>
    <w:lvl w:ilvl="0" w:tplc="976EF778">
      <w:start w:val="1"/>
      <w:numFmt w:val="decimal"/>
      <w:lvlText w:val="%1-"/>
      <w:lvlJc w:val="left"/>
      <w:pPr>
        <w:tabs>
          <w:tab w:val="num" w:pos="720"/>
        </w:tabs>
        <w:ind w:left="720" w:hanging="360"/>
      </w:pPr>
      <w:rPr>
        <w:rFonts w:asciiTheme="minorHAnsi" w:eastAsiaTheme="minorHAnsi" w:hAnsiTheme="minorHAnsi" w:cs="Simplified Arabi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C1F"/>
    <w:multiLevelType w:val="hybridMultilevel"/>
    <w:tmpl w:val="476437AA"/>
    <w:lvl w:ilvl="0" w:tplc="F1D4ED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E12759"/>
    <w:multiLevelType w:val="hybridMultilevel"/>
    <w:tmpl w:val="D5AA70C4"/>
    <w:lvl w:ilvl="0" w:tplc="6186D1F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9C5E0A"/>
    <w:multiLevelType w:val="hybridMultilevel"/>
    <w:tmpl w:val="D2C2F8DE"/>
    <w:lvl w:ilvl="0" w:tplc="2F66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30057"/>
    <w:multiLevelType w:val="hybridMultilevel"/>
    <w:tmpl w:val="710EB280"/>
    <w:lvl w:ilvl="0" w:tplc="FB8E12E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5AD32CC7"/>
    <w:multiLevelType w:val="hybridMultilevel"/>
    <w:tmpl w:val="9956EA78"/>
    <w:lvl w:ilvl="0" w:tplc="C586578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nsid w:val="6FE908F2"/>
    <w:multiLevelType w:val="hybridMultilevel"/>
    <w:tmpl w:val="727A3AB8"/>
    <w:lvl w:ilvl="0" w:tplc="86EC8A26">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81852"/>
    <w:multiLevelType w:val="hybridMultilevel"/>
    <w:tmpl w:val="230E2A56"/>
    <w:lvl w:ilvl="0" w:tplc="00DEA3A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8"/>
  </w:num>
  <w:num w:numId="4">
    <w:abstractNumId w:val="3"/>
  </w:num>
  <w:num w:numId="5">
    <w:abstractNumId w:val="9"/>
  </w:num>
  <w:num w:numId="6">
    <w:abstractNumId w:val="4"/>
  </w:num>
  <w:num w:numId="7">
    <w:abstractNumId w:val="0"/>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26F77"/>
    <w:rsid w:val="00016D75"/>
    <w:rsid w:val="00042E99"/>
    <w:rsid w:val="000F5DA1"/>
    <w:rsid w:val="00105E70"/>
    <w:rsid w:val="0012064C"/>
    <w:rsid w:val="001849F3"/>
    <w:rsid w:val="001E5A86"/>
    <w:rsid w:val="00226F77"/>
    <w:rsid w:val="00231E84"/>
    <w:rsid w:val="00232F24"/>
    <w:rsid w:val="002D0E67"/>
    <w:rsid w:val="00340365"/>
    <w:rsid w:val="00366993"/>
    <w:rsid w:val="00372E31"/>
    <w:rsid w:val="00396DC5"/>
    <w:rsid w:val="003C77F4"/>
    <w:rsid w:val="003F64EB"/>
    <w:rsid w:val="00400489"/>
    <w:rsid w:val="0044715E"/>
    <w:rsid w:val="00485761"/>
    <w:rsid w:val="004A792E"/>
    <w:rsid w:val="004C0475"/>
    <w:rsid w:val="004E5855"/>
    <w:rsid w:val="00502E5A"/>
    <w:rsid w:val="0059443C"/>
    <w:rsid w:val="005D041D"/>
    <w:rsid w:val="005E1A03"/>
    <w:rsid w:val="006A3156"/>
    <w:rsid w:val="00713B37"/>
    <w:rsid w:val="00717D0A"/>
    <w:rsid w:val="0072702D"/>
    <w:rsid w:val="007908AF"/>
    <w:rsid w:val="007B4D90"/>
    <w:rsid w:val="00882634"/>
    <w:rsid w:val="00883F94"/>
    <w:rsid w:val="00887FA7"/>
    <w:rsid w:val="008C1633"/>
    <w:rsid w:val="00900DAF"/>
    <w:rsid w:val="0090369E"/>
    <w:rsid w:val="00910535"/>
    <w:rsid w:val="009165E1"/>
    <w:rsid w:val="00937B24"/>
    <w:rsid w:val="009A615D"/>
    <w:rsid w:val="009D4779"/>
    <w:rsid w:val="00A001F5"/>
    <w:rsid w:val="00A03CD1"/>
    <w:rsid w:val="00A451A8"/>
    <w:rsid w:val="00A85534"/>
    <w:rsid w:val="00B24D83"/>
    <w:rsid w:val="00BA2A57"/>
    <w:rsid w:val="00BF47AB"/>
    <w:rsid w:val="00D072EC"/>
    <w:rsid w:val="00D31E96"/>
    <w:rsid w:val="00D50A8F"/>
    <w:rsid w:val="00D623B2"/>
    <w:rsid w:val="00D96F6B"/>
    <w:rsid w:val="00DA3571"/>
    <w:rsid w:val="00DB4F3C"/>
    <w:rsid w:val="00DD5BB5"/>
    <w:rsid w:val="00DF2A1D"/>
    <w:rsid w:val="00E22F97"/>
    <w:rsid w:val="00E23BD2"/>
    <w:rsid w:val="00E66752"/>
    <w:rsid w:val="00E919B5"/>
    <w:rsid w:val="00EA742F"/>
    <w:rsid w:val="00EC4F0D"/>
    <w:rsid w:val="00EF2860"/>
    <w:rsid w:val="00F420D7"/>
    <w:rsid w:val="00F97FDC"/>
    <w:rsid w:val="00FA0D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1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FA0DBE"/>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FA0DBE"/>
    <w:rPr>
      <w:rFonts w:ascii="Times New Roman" w:eastAsia="Times New Roman" w:hAnsi="Times New Roman" w:cs="Times New Roman"/>
      <w:sz w:val="20"/>
      <w:szCs w:val="20"/>
    </w:rPr>
  </w:style>
  <w:style w:type="character" w:styleId="a4">
    <w:name w:val="footnote reference"/>
    <w:basedOn w:val="a0"/>
    <w:semiHidden/>
    <w:rsid w:val="00FA0DBE"/>
    <w:rPr>
      <w:vertAlign w:val="superscript"/>
    </w:rPr>
  </w:style>
  <w:style w:type="paragraph" w:styleId="a5">
    <w:name w:val="List Paragraph"/>
    <w:basedOn w:val="a"/>
    <w:uiPriority w:val="34"/>
    <w:qFormat/>
    <w:rsid w:val="00D50A8F"/>
    <w:pPr>
      <w:ind w:left="720"/>
      <w:contextualSpacing/>
    </w:pPr>
  </w:style>
  <w:style w:type="paragraph" w:styleId="a6">
    <w:name w:val="header"/>
    <w:basedOn w:val="a"/>
    <w:link w:val="Char0"/>
    <w:uiPriority w:val="99"/>
    <w:semiHidden/>
    <w:unhideWhenUsed/>
    <w:rsid w:val="00A03CD1"/>
    <w:pPr>
      <w:tabs>
        <w:tab w:val="center" w:pos="4153"/>
        <w:tab w:val="right" w:pos="8306"/>
      </w:tabs>
      <w:spacing w:after="0" w:line="240" w:lineRule="auto"/>
    </w:pPr>
  </w:style>
  <w:style w:type="character" w:customStyle="1" w:styleId="Char0">
    <w:name w:val="رأس صفحة Char"/>
    <w:basedOn w:val="a0"/>
    <w:link w:val="a6"/>
    <w:uiPriority w:val="99"/>
    <w:semiHidden/>
    <w:rsid w:val="00A03CD1"/>
  </w:style>
  <w:style w:type="paragraph" w:styleId="a7">
    <w:name w:val="footer"/>
    <w:basedOn w:val="a"/>
    <w:link w:val="Char1"/>
    <w:uiPriority w:val="99"/>
    <w:semiHidden/>
    <w:unhideWhenUsed/>
    <w:rsid w:val="00A03CD1"/>
    <w:pPr>
      <w:tabs>
        <w:tab w:val="center" w:pos="4153"/>
        <w:tab w:val="right" w:pos="8306"/>
      </w:tabs>
      <w:spacing w:after="0" w:line="240" w:lineRule="auto"/>
    </w:pPr>
  </w:style>
  <w:style w:type="character" w:customStyle="1" w:styleId="Char1">
    <w:name w:val="تذييل صفحة Char"/>
    <w:basedOn w:val="a0"/>
    <w:link w:val="a7"/>
    <w:uiPriority w:val="99"/>
    <w:semiHidden/>
    <w:rsid w:val="00A03C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DECAD-06FD-4F7C-ABEF-4AF5B65F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2426</Words>
  <Characters>13832</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2016-10-16T17:42:00Z</dcterms:created>
  <dcterms:modified xsi:type="dcterms:W3CDTF">2016-10-23T03:50:00Z</dcterms:modified>
</cp:coreProperties>
</file>